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AE" w:rsidRDefault="001B15AE" w:rsidP="00495343">
      <w:pPr>
        <w:pStyle w:val="af9"/>
        <w:jc w:val="center"/>
        <w:rPr>
          <w:b/>
          <w:color w:val="000000"/>
          <w:sz w:val="22"/>
          <w:szCs w:val="22"/>
          <w:shd w:val="clear" w:color="auto" w:fill="FFFFFF"/>
        </w:rPr>
      </w:pPr>
      <w:r>
        <w:rPr>
          <w:b/>
          <w:color w:val="000000"/>
          <w:sz w:val="22"/>
          <w:szCs w:val="22"/>
          <w:shd w:val="clear" w:color="auto" w:fill="FFFFFF"/>
        </w:rPr>
        <w:t>Прокурор разъясняет</w:t>
      </w:r>
    </w:p>
    <w:p w:rsidR="001B15AE" w:rsidRDefault="001B15AE" w:rsidP="00495343">
      <w:pPr>
        <w:pStyle w:val="af9"/>
        <w:jc w:val="center"/>
        <w:rPr>
          <w:b/>
          <w:color w:val="000000"/>
          <w:sz w:val="22"/>
          <w:szCs w:val="22"/>
          <w:shd w:val="clear" w:color="auto" w:fill="FFFFFF"/>
        </w:rPr>
      </w:pPr>
      <w:bookmarkStart w:id="0" w:name="_GoBack"/>
      <w:bookmarkEnd w:id="0"/>
    </w:p>
    <w:p w:rsidR="00E010FC" w:rsidRPr="00495343" w:rsidRDefault="00922E2F" w:rsidP="00495343">
      <w:pPr>
        <w:pStyle w:val="af9"/>
        <w:jc w:val="center"/>
        <w:rPr>
          <w:b/>
          <w:color w:val="000000"/>
          <w:sz w:val="22"/>
          <w:szCs w:val="22"/>
          <w:shd w:val="clear" w:color="auto" w:fill="FFFFFF"/>
        </w:rPr>
      </w:pPr>
      <w:r w:rsidRPr="00495343">
        <w:rPr>
          <w:b/>
          <w:color w:val="000000"/>
          <w:sz w:val="22"/>
          <w:szCs w:val="22"/>
          <w:shd w:val="clear" w:color="auto" w:fill="FFFFFF"/>
        </w:rPr>
        <w:t xml:space="preserve">1. </w:t>
      </w:r>
      <w:r w:rsidR="00E010FC" w:rsidRPr="00495343">
        <w:rPr>
          <w:b/>
          <w:color w:val="000000"/>
          <w:sz w:val="22"/>
          <w:szCs w:val="22"/>
          <w:shd w:val="clear" w:color="auto" w:fill="FFFFFF"/>
        </w:rPr>
        <w:t>Об охране здоровья обучающихся</w:t>
      </w:r>
    </w:p>
    <w:p w:rsidR="00E010FC" w:rsidRPr="00495343" w:rsidRDefault="00E010FC" w:rsidP="00E010FC">
      <w:pPr>
        <w:pStyle w:val="af9"/>
        <w:ind w:firstLine="709"/>
        <w:rPr>
          <w:color w:val="000000"/>
          <w:sz w:val="22"/>
          <w:szCs w:val="22"/>
        </w:rPr>
      </w:pPr>
      <w:r w:rsidRPr="00495343">
        <w:rPr>
          <w:color w:val="000000"/>
          <w:sz w:val="22"/>
          <w:szCs w:val="22"/>
          <w:shd w:val="clear" w:color="auto" w:fill="FFFFFF"/>
        </w:rPr>
        <w:t>В соответствии с законодательством Российской Федерации об образовании, охрана здоровья обучающихся включает в себя:</w:t>
      </w:r>
    </w:p>
    <w:p w:rsidR="00E010FC" w:rsidRPr="00495343" w:rsidRDefault="00E010FC" w:rsidP="00E010FC">
      <w:pPr>
        <w:pStyle w:val="af9"/>
        <w:ind w:firstLine="709"/>
        <w:rPr>
          <w:color w:val="000000"/>
          <w:sz w:val="22"/>
          <w:szCs w:val="22"/>
        </w:rPr>
      </w:pPr>
      <w:r w:rsidRPr="00495343">
        <w:rPr>
          <w:color w:val="000000"/>
          <w:sz w:val="22"/>
          <w:szCs w:val="22"/>
          <w:shd w:val="clear" w:color="auto" w:fill="FFFFFF"/>
        </w:rPr>
        <w:t xml:space="preserve"> 1) оказание первичной медико-санитарной помощи в порядке, установленном законодательством в сфере охраны здоровья;</w:t>
      </w:r>
    </w:p>
    <w:p w:rsidR="00E010FC" w:rsidRPr="00495343" w:rsidRDefault="00E010FC" w:rsidP="00E010FC">
      <w:pPr>
        <w:pStyle w:val="af9"/>
        <w:ind w:firstLine="709"/>
        <w:rPr>
          <w:color w:val="000000"/>
          <w:sz w:val="22"/>
          <w:szCs w:val="22"/>
        </w:rPr>
      </w:pPr>
      <w:r w:rsidRPr="00495343">
        <w:rPr>
          <w:color w:val="000000"/>
          <w:sz w:val="22"/>
          <w:szCs w:val="22"/>
          <w:shd w:val="clear" w:color="auto" w:fill="FFFFFF"/>
        </w:rPr>
        <w:t xml:space="preserve"> 2) организацию питания обучающихся;</w:t>
      </w:r>
    </w:p>
    <w:p w:rsidR="00E010FC" w:rsidRPr="00495343" w:rsidRDefault="00E010FC" w:rsidP="00E010FC">
      <w:pPr>
        <w:pStyle w:val="af9"/>
        <w:ind w:firstLine="709"/>
        <w:rPr>
          <w:color w:val="000000"/>
          <w:sz w:val="22"/>
          <w:szCs w:val="22"/>
        </w:rPr>
      </w:pPr>
      <w:r w:rsidRPr="00495343">
        <w:rPr>
          <w:color w:val="000000"/>
          <w:sz w:val="22"/>
          <w:szCs w:val="22"/>
          <w:shd w:val="clear" w:color="auto" w:fill="FFFFFF"/>
        </w:rPr>
        <w:t xml:space="preserve"> 3) определение оптимальной учебной, внеучебной нагрузки, режима учебных занятий и продолжительности каникул;</w:t>
      </w:r>
    </w:p>
    <w:p w:rsidR="00E010FC" w:rsidRPr="00495343" w:rsidRDefault="00E010FC" w:rsidP="00E010FC">
      <w:pPr>
        <w:pStyle w:val="af9"/>
        <w:ind w:firstLine="709"/>
        <w:rPr>
          <w:color w:val="000000"/>
          <w:sz w:val="22"/>
          <w:szCs w:val="22"/>
          <w:shd w:val="clear" w:color="auto" w:fill="FFFFFF"/>
        </w:rPr>
      </w:pPr>
      <w:r w:rsidRPr="00495343">
        <w:rPr>
          <w:color w:val="000000"/>
          <w:sz w:val="22"/>
          <w:szCs w:val="22"/>
          <w:shd w:val="clear" w:color="auto" w:fill="FFFFFF"/>
        </w:rPr>
        <w:t>4) пропаганду и обучение навыкам здорового образа жизни, требованиям охраны труда;</w:t>
      </w:r>
    </w:p>
    <w:p w:rsidR="00E010FC" w:rsidRPr="00495343" w:rsidRDefault="00E010FC" w:rsidP="00E010FC">
      <w:pPr>
        <w:pStyle w:val="af9"/>
        <w:ind w:firstLine="709"/>
        <w:rPr>
          <w:color w:val="000000"/>
          <w:sz w:val="22"/>
          <w:szCs w:val="22"/>
        </w:rPr>
      </w:pPr>
      <w:r w:rsidRPr="00495343">
        <w:rPr>
          <w:color w:val="000000"/>
          <w:sz w:val="22"/>
          <w:szCs w:val="22"/>
          <w:shd w:val="clear" w:color="auto" w:fill="FFFFFF"/>
        </w:rPr>
        <w:t xml:space="preserve"> 5) организацию и создание условий для профилактики заболеваний и оздоровления обучающихся, для занятия ими физической культурой и спортом;</w:t>
      </w:r>
    </w:p>
    <w:p w:rsidR="00E010FC" w:rsidRPr="00495343" w:rsidRDefault="00E010FC" w:rsidP="00E010FC">
      <w:pPr>
        <w:pStyle w:val="af9"/>
        <w:ind w:firstLine="709"/>
        <w:rPr>
          <w:color w:val="000000"/>
          <w:sz w:val="22"/>
          <w:szCs w:val="22"/>
        </w:rPr>
      </w:pPr>
      <w:r w:rsidRPr="00495343">
        <w:rPr>
          <w:color w:val="000000"/>
          <w:sz w:val="22"/>
          <w:szCs w:val="22"/>
          <w:shd w:val="clear" w:color="auto" w:fill="FFFFFF"/>
        </w:rPr>
        <w:t xml:space="preserve"> 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E010FC" w:rsidRPr="00495343" w:rsidRDefault="00E010FC" w:rsidP="00E010FC">
      <w:pPr>
        <w:pStyle w:val="af9"/>
        <w:ind w:firstLine="709"/>
        <w:rPr>
          <w:color w:val="000000"/>
          <w:sz w:val="22"/>
          <w:szCs w:val="22"/>
        </w:rPr>
      </w:pPr>
      <w:r w:rsidRPr="00495343">
        <w:rPr>
          <w:color w:val="000000"/>
          <w:sz w:val="22"/>
          <w:szCs w:val="22"/>
          <w:shd w:val="clear" w:color="auto" w:fill="FFFFFF"/>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010FC" w:rsidRPr="00495343" w:rsidRDefault="00E010FC" w:rsidP="00E010FC">
      <w:pPr>
        <w:pStyle w:val="af9"/>
        <w:ind w:firstLine="709"/>
        <w:rPr>
          <w:color w:val="000000"/>
          <w:sz w:val="22"/>
          <w:szCs w:val="22"/>
        </w:rPr>
      </w:pPr>
      <w:r w:rsidRPr="00495343">
        <w:rPr>
          <w:color w:val="000000"/>
          <w:sz w:val="22"/>
          <w:szCs w:val="22"/>
          <w:shd w:val="clear" w:color="auto" w:fill="FFFFFF"/>
        </w:rPr>
        <w:t>8) обеспечение безопасности обучающихся во время пребывания в организации, осуществляющей образовательную деятельность;</w:t>
      </w:r>
    </w:p>
    <w:p w:rsidR="00E010FC" w:rsidRPr="00495343" w:rsidRDefault="00E010FC" w:rsidP="00E010FC">
      <w:pPr>
        <w:pStyle w:val="af9"/>
        <w:ind w:firstLine="709"/>
        <w:rPr>
          <w:color w:val="000000"/>
          <w:sz w:val="22"/>
          <w:szCs w:val="22"/>
          <w:shd w:val="clear" w:color="auto" w:fill="FFFFFF"/>
        </w:rPr>
      </w:pPr>
      <w:r w:rsidRPr="00495343">
        <w:rPr>
          <w:color w:val="000000"/>
          <w:sz w:val="22"/>
          <w:szCs w:val="22"/>
          <w:shd w:val="clear" w:color="auto" w:fill="FFFFFF"/>
        </w:rPr>
        <w:t>9) профилактику несчастных случаев с обучающимися во время пребывания в организации, осуществляющей образовательную деятельность</w:t>
      </w:r>
    </w:p>
    <w:p w:rsidR="00E010FC" w:rsidRPr="00495343" w:rsidRDefault="00E010FC" w:rsidP="00E010FC">
      <w:pPr>
        <w:pStyle w:val="af9"/>
        <w:ind w:firstLine="709"/>
        <w:rPr>
          <w:color w:val="000000"/>
          <w:sz w:val="22"/>
          <w:szCs w:val="22"/>
        </w:rPr>
      </w:pPr>
      <w:r w:rsidRPr="00495343">
        <w:rPr>
          <w:color w:val="000000"/>
          <w:sz w:val="22"/>
          <w:szCs w:val="22"/>
          <w:shd w:val="clear" w:color="auto" w:fill="FFFFFF"/>
        </w:rPr>
        <w:t>10) проведение санитарно-противоэпидемических и профилактических мероприятий;</w:t>
      </w:r>
    </w:p>
    <w:p w:rsidR="00922E2F" w:rsidRPr="00495343" w:rsidRDefault="00E010FC" w:rsidP="00E010FC">
      <w:pPr>
        <w:pStyle w:val="af9"/>
        <w:ind w:firstLine="709"/>
        <w:rPr>
          <w:color w:val="000000"/>
          <w:sz w:val="22"/>
          <w:szCs w:val="22"/>
          <w:shd w:val="clear" w:color="auto" w:fill="FFFFFF"/>
        </w:rPr>
      </w:pPr>
      <w:r w:rsidRPr="00495343">
        <w:rPr>
          <w:color w:val="000000"/>
          <w:sz w:val="22"/>
          <w:szCs w:val="22"/>
          <w:shd w:val="clear" w:color="auto" w:fill="FFFFFF"/>
        </w:rPr>
        <w:t>11) обучение педагогических работников навыкам оказания первой помощи.</w:t>
      </w:r>
    </w:p>
    <w:p w:rsidR="00922E2F" w:rsidRPr="00495343" w:rsidRDefault="00E010FC" w:rsidP="00E010FC">
      <w:pPr>
        <w:pStyle w:val="af9"/>
        <w:ind w:firstLine="709"/>
        <w:rPr>
          <w:color w:val="000000"/>
          <w:sz w:val="22"/>
          <w:szCs w:val="22"/>
        </w:rPr>
      </w:pPr>
      <w:r w:rsidRPr="00495343">
        <w:rPr>
          <w:color w:val="000000"/>
          <w:sz w:val="22"/>
          <w:szCs w:val="22"/>
          <w:shd w:val="clear" w:color="auto" w:fill="FFFFFF"/>
        </w:rPr>
        <w:t>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922E2F" w:rsidRPr="00495343" w:rsidRDefault="00E010FC" w:rsidP="00E010FC">
      <w:pPr>
        <w:pStyle w:val="af9"/>
        <w:ind w:firstLine="709"/>
        <w:rPr>
          <w:color w:val="000000"/>
          <w:sz w:val="22"/>
          <w:szCs w:val="22"/>
          <w:shd w:val="clear" w:color="auto" w:fill="FFFFFF"/>
        </w:rPr>
      </w:pPr>
      <w:r w:rsidRPr="00495343">
        <w:rPr>
          <w:color w:val="000000"/>
          <w:sz w:val="22"/>
          <w:szCs w:val="22"/>
          <w:shd w:val="clear" w:color="auto" w:fill="FFFFFF"/>
        </w:rPr>
        <w:t xml:space="preserve">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w:t>
      </w:r>
    </w:p>
    <w:p w:rsidR="00922E2F" w:rsidRPr="00495343" w:rsidRDefault="00E010FC" w:rsidP="00E010FC">
      <w:pPr>
        <w:pStyle w:val="af9"/>
        <w:ind w:firstLine="709"/>
        <w:rPr>
          <w:color w:val="000000"/>
          <w:sz w:val="22"/>
          <w:szCs w:val="22"/>
        </w:rPr>
      </w:pPr>
      <w:r w:rsidRPr="00495343">
        <w:rPr>
          <w:color w:val="000000"/>
          <w:sz w:val="22"/>
          <w:szCs w:val="22"/>
          <w:shd w:val="clear" w:color="auto" w:fill="FFFFFF"/>
        </w:rPr>
        <w:t>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922E2F" w:rsidRPr="00495343" w:rsidRDefault="00922E2F" w:rsidP="00E010FC">
      <w:pPr>
        <w:pStyle w:val="af9"/>
        <w:ind w:firstLine="709"/>
        <w:rPr>
          <w:color w:val="000000"/>
          <w:sz w:val="22"/>
          <w:szCs w:val="22"/>
        </w:rPr>
      </w:pPr>
      <w:r w:rsidRPr="00495343">
        <w:rPr>
          <w:color w:val="000000"/>
          <w:sz w:val="22"/>
          <w:szCs w:val="22"/>
          <w:shd w:val="clear" w:color="auto" w:fill="FFFFFF"/>
        </w:rPr>
        <w:t xml:space="preserve"> </w:t>
      </w:r>
      <w:r w:rsidR="00E010FC" w:rsidRPr="00495343">
        <w:rPr>
          <w:color w:val="000000"/>
          <w:sz w:val="22"/>
          <w:szCs w:val="22"/>
          <w:shd w:val="clear" w:color="auto" w:fill="FFFFFF"/>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22E2F" w:rsidRPr="00495343" w:rsidRDefault="00E010FC" w:rsidP="00E010FC">
      <w:pPr>
        <w:pStyle w:val="af9"/>
        <w:ind w:firstLine="709"/>
        <w:rPr>
          <w:color w:val="000000"/>
          <w:sz w:val="22"/>
          <w:szCs w:val="22"/>
        </w:rPr>
      </w:pPr>
      <w:r w:rsidRPr="00495343">
        <w:rPr>
          <w:color w:val="000000"/>
          <w:sz w:val="22"/>
          <w:szCs w:val="22"/>
          <w:shd w:val="clear" w:color="auto" w:fill="FFFFFF"/>
        </w:rPr>
        <w:t>1) наблюдение за состоянием здоровья обучающихся;</w:t>
      </w:r>
    </w:p>
    <w:p w:rsidR="00922E2F" w:rsidRPr="00495343" w:rsidRDefault="00E010FC" w:rsidP="00E010FC">
      <w:pPr>
        <w:pStyle w:val="af9"/>
        <w:ind w:firstLine="709"/>
        <w:rPr>
          <w:color w:val="000000"/>
          <w:sz w:val="22"/>
          <w:szCs w:val="22"/>
        </w:rPr>
      </w:pPr>
      <w:r w:rsidRPr="00495343">
        <w:rPr>
          <w:color w:val="000000"/>
          <w:sz w:val="22"/>
          <w:szCs w:val="22"/>
          <w:shd w:val="clear" w:color="auto" w:fill="FFFFFF"/>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22E2F" w:rsidRPr="00495343" w:rsidRDefault="00E010FC" w:rsidP="00E010FC">
      <w:pPr>
        <w:pStyle w:val="af9"/>
        <w:ind w:firstLine="709"/>
        <w:rPr>
          <w:color w:val="000000"/>
          <w:sz w:val="22"/>
          <w:szCs w:val="22"/>
          <w:shd w:val="clear" w:color="auto" w:fill="FFFFFF"/>
        </w:rPr>
      </w:pPr>
      <w:r w:rsidRPr="00495343">
        <w:rPr>
          <w:color w:val="000000"/>
          <w:sz w:val="22"/>
          <w:szCs w:val="22"/>
          <w:shd w:val="clear" w:color="auto" w:fill="FFFFFF"/>
        </w:rPr>
        <w:t>3) соблюдение государственных санитарно-эпидемиологических правил и нормативов</w:t>
      </w:r>
      <w:r w:rsidR="00922E2F" w:rsidRPr="00495343">
        <w:rPr>
          <w:color w:val="000000"/>
          <w:sz w:val="22"/>
          <w:szCs w:val="22"/>
          <w:shd w:val="clear" w:color="auto" w:fill="FFFFFF"/>
        </w:rPr>
        <w:t>;</w:t>
      </w:r>
    </w:p>
    <w:p w:rsidR="00922E2F" w:rsidRPr="00495343" w:rsidRDefault="00E010FC" w:rsidP="00E010FC">
      <w:pPr>
        <w:pStyle w:val="af9"/>
        <w:ind w:firstLine="709"/>
        <w:rPr>
          <w:color w:val="000000"/>
          <w:sz w:val="22"/>
          <w:szCs w:val="22"/>
        </w:rPr>
      </w:pPr>
      <w:r w:rsidRPr="00495343">
        <w:rPr>
          <w:color w:val="000000"/>
          <w:sz w:val="22"/>
          <w:szCs w:val="22"/>
          <w:shd w:val="clear" w:color="auto" w:fill="FFFFFF"/>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22E2F" w:rsidRPr="00495343" w:rsidRDefault="00E010FC" w:rsidP="00E010FC">
      <w:pPr>
        <w:pStyle w:val="af9"/>
        <w:ind w:firstLine="709"/>
        <w:rPr>
          <w:color w:val="000000"/>
          <w:sz w:val="22"/>
          <w:szCs w:val="22"/>
        </w:rPr>
      </w:pPr>
      <w:r w:rsidRPr="00495343">
        <w:rPr>
          <w:color w:val="000000"/>
          <w:sz w:val="22"/>
          <w:szCs w:val="22"/>
          <w:shd w:val="clear" w:color="auto" w:fill="FFFFFF"/>
        </w:rPr>
        <w:lastRenderedPageBreak/>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22E2F" w:rsidRPr="00495343" w:rsidRDefault="00E010FC" w:rsidP="00495343">
      <w:pPr>
        <w:pStyle w:val="af9"/>
        <w:ind w:firstLine="709"/>
        <w:rPr>
          <w:color w:val="000000"/>
          <w:sz w:val="22"/>
          <w:szCs w:val="22"/>
          <w:shd w:val="clear" w:color="auto" w:fill="FFFFFF"/>
        </w:rPr>
      </w:pPr>
      <w:r w:rsidRPr="00495343">
        <w:rPr>
          <w:color w:val="000000"/>
          <w:sz w:val="22"/>
          <w:szCs w:val="22"/>
          <w:shd w:val="clear" w:color="auto" w:fill="FFFFFF"/>
        </w:rP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22E2F" w:rsidRPr="00495343" w:rsidRDefault="00922E2F" w:rsidP="003F1178">
      <w:pPr>
        <w:pStyle w:val="af9"/>
        <w:rPr>
          <w:color w:val="000000"/>
          <w:sz w:val="22"/>
          <w:szCs w:val="22"/>
          <w:shd w:val="clear" w:color="auto" w:fill="FFFFFF"/>
        </w:rPr>
      </w:pPr>
    </w:p>
    <w:p w:rsidR="00922E2F" w:rsidRPr="00495343" w:rsidRDefault="00922E2F" w:rsidP="00495343">
      <w:pPr>
        <w:pStyle w:val="af9"/>
        <w:ind w:firstLine="709"/>
        <w:jc w:val="center"/>
        <w:rPr>
          <w:b/>
          <w:color w:val="000000"/>
          <w:sz w:val="22"/>
          <w:szCs w:val="22"/>
        </w:rPr>
      </w:pPr>
      <w:r w:rsidRPr="00495343">
        <w:rPr>
          <w:b/>
          <w:color w:val="000000"/>
          <w:sz w:val="22"/>
          <w:szCs w:val="22"/>
        </w:rPr>
        <w:t>2. О правах детей, оставшихся без попечения родителей и находящихся в организациях для детей-сирот и детей, оставшихся без попечения родителей</w:t>
      </w:r>
    </w:p>
    <w:p w:rsidR="00922E2F" w:rsidRPr="00495343" w:rsidRDefault="00922E2F" w:rsidP="00922E2F">
      <w:pPr>
        <w:pStyle w:val="af9"/>
        <w:ind w:firstLine="709"/>
        <w:rPr>
          <w:color w:val="000000"/>
          <w:sz w:val="22"/>
          <w:szCs w:val="22"/>
        </w:rPr>
      </w:pPr>
      <w:r w:rsidRPr="00495343">
        <w:rPr>
          <w:color w:val="000000"/>
          <w:sz w:val="22"/>
          <w:szCs w:val="22"/>
          <w:shd w:val="clear" w:color="auto" w:fill="FFFFFF"/>
        </w:rPr>
        <w:t>Статьей 155.3 Семейного кодекса Российской Федерации определены права детей, оставшихся без попечения родителей и находящихся в организациях для детей-сирот и детей, оставшихся без попечения родителей.</w:t>
      </w:r>
    </w:p>
    <w:p w:rsidR="00922E2F" w:rsidRPr="00495343" w:rsidRDefault="00922E2F" w:rsidP="00922E2F">
      <w:pPr>
        <w:pStyle w:val="af9"/>
        <w:ind w:firstLine="709"/>
        <w:rPr>
          <w:color w:val="000000"/>
          <w:sz w:val="22"/>
          <w:szCs w:val="22"/>
        </w:rPr>
      </w:pPr>
      <w:r w:rsidRPr="00495343">
        <w:rPr>
          <w:color w:val="000000"/>
          <w:sz w:val="22"/>
          <w:szCs w:val="22"/>
          <w:shd w:val="clear" w:color="auto" w:fill="FFFFFF"/>
        </w:rPr>
        <w:t>Так, дети, оставшиеся без попечения родителей и находящиеся в организациях для детей-сирот и детей, оставшихся без попечения родителей, имеют право на: содержание, воспитание, образование, всестороннее развитие, уважение их человеческого достоинства, защиту их прав и законных интересов; причитающиеся им алименты, пенсии, пособия и иные социальные выплаты; 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922E2F" w:rsidRPr="00495343" w:rsidRDefault="00922E2F" w:rsidP="00922E2F">
      <w:pPr>
        <w:pStyle w:val="af9"/>
        <w:ind w:firstLine="709"/>
        <w:rPr>
          <w:color w:val="000000"/>
          <w:sz w:val="22"/>
          <w:szCs w:val="22"/>
          <w:shd w:val="clear" w:color="auto" w:fill="FFFFFF"/>
        </w:rPr>
      </w:pPr>
      <w:r w:rsidRPr="00495343">
        <w:rPr>
          <w:color w:val="000000"/>
          <w:sz w:val="22"/>
          <w:szCs w:val="22"/>
          <w:shd w:val="clear" w:color="auto" w:fill="FFFFFF"/>
        </w:rPr>
        <w:t>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55 - 57 Семейного кодекса Российской Федерации.</w:t>
      </w:r>
    </w:p>
    <w:p w:rsidR="00922E2F" w:rsidRPr="00495343" w:rsidRDefault="00922E2F" w:rsidP="00922E2F">
      <w:pPr>
        <w:pStyle w:val="af9"/>
        <w:rPr>
          <w:color w:val="000000"/>
          <w:sz w:val="22"/>
          <w:szCs w:val="22"/>
          <w:shd w:val="clear" w:color="auto" w:fill="FFFFFF"/>
        </w:rPr>
      </w:pPr>
    </w:p>
    <w:p w:rsidR="00922E2F" w:rsidRPr="00495343" w:rsidRDefault="00922E2F" w:rsidP="00495343">
      <w:pPr>
        <w:pStyle w:val="af9"/>
        <w:tabs>
          <w:tab w:val="left" w:pos="7110"/>
        </w:tabs>
        <w:ind w:firstLine="709"/>
        <w:jc w:val="center"/>
        <w:rPr>
          <w:b/>
          <w:color w:val="000000"/>
          <w:sz w:val="22"/>
          <w:szCs w:val="22"/>
          <w:shd w:val="clear" w:color="auto" w:fill="FFFFFF"/>
        </w:rPr>
      </w:pPr>
      <w:r w:rsidRPr="00495343">
        <w:rPr>
          <w:b/>
          <w:color w:val="000000"/>
          <w:sz w:val="22"/>
          <w:szCs w:val="22"/>
          <w:shd w:val="clear" w:color="auto" w:fill="FFFFFF"/>
        </w:rPr>
        <w:t>3. Кто является сторонами трудовых отношений?</w:t>
      </w:r>
    </w:p>
    <w:p w:rsidR="00922E2F" w:rsidRPr="00495343" w:rsidRDefault="00922E2F" w:rsidP="00922E2F">
      <w:pPr>
        <w:pStyle w:val="afb"/>
        <w:shd w:val="clear" w:color="auto" w:fill="FFFFFF"/>
        <w:spacing w:before="0" w:beforeAutospacing="0" w:after="0" w:afterAutospacing="0"/>
        <w:ind w:firstLine="709"/>
        <w:jc w:val="both"/>
        <w:rPr>
          <w:color w:val="000000"/>
          <w:sz w:val="22"/>
          <w:szCs w:val="22"/>
        </w:rPr>
      </w:pPr>
      <w:r w:rsidRPr="00495343">
        <w:rPr>
          <w:color w:val="000000"/>
          <w:sz w:val="22"/>
          <w:szCs w:val="22"/>
        </w:rPr>
        <w:t>В соответствии со статьей 20 ТК РФ, сторонами трудовых отношений являются работник и работодатель.</w:t>
      </w:r>
    </w:p>
    <w:p w:rsidR="00922E2F" w:rsidRPr="00495343" w:rsidRDefault="00922E2F" w:rsidP="00922E2F">
      <w:pPr>
        <w:pStyle w:val="afb"/>
        <w:shd w:val="clear" w:color="auto" w:fill="FFFFFF"/>
        <w:spacing w:before="0" w:beforeAutospacing="0" w:after="0" w:afterAutospacing="0"/>
        <w:ind w:firstLine="709"/>
        <w:jc w:val="both"/>
        <w:rPr>
          <w:color w:val="000000"/>
          <w:sz w:val="22"/>
          <w:szCs w:val="22"/>
        </w:rPr>
      </w:pPr>
      <w:r w:rsidRPr="00495343">
        <w:rPr>
          <w:color w:val="000000"/>
          <w:sz w:val="22"/>
          <w:szCs w:val="22"/>
        </w:rPr>
        <w:t>Работник - физическое лицо, вступившее в трудовые отношения с работодателем.</w:t>
      </w:r>
    </w:p>
    <w:p w:rsidR="00922E2F" w:rsidRPr="00495343" w:rsidRDefault="00922E2F" w:rsidP="00922E2F">
      <w:pPr>
        <w:pStyle w:val="afb"/>
        <w:shd w:val="clear" w:color="auto" w:fill="FFFFFF"/>
        <w:spacing w:before="0" w:beforeAutospacing="0" w:after="0" w:afterAutospacing="0"/>
        <w:ind w:firstLine="709"/>
        <w:jc w:val="both"/>
        <w:rPr>
          <w:color w:val="000000"/>
          <w:sz w:val="22"/>
          <w:szCs w:val="22"/>
        </w:rPr>
      </w:pPr>
      <w:r w:rsidRPr="00495343">
        <w:rPr>
          <w:color w:val="000000"/>
          <w:sz w:val="22"/>
          <w:szCs w:val="22"/>
        </w:rPr>
        <w:t>Если иное не предусмотрено ТК РФ,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ТК РФ, - также лица, не достигшие указанного возраста.</w:t>
      </w:r>
    </w:p>
    <w:p w:rsidR="00922E2F" w:rsidRPr="00495343" w:rsidRDefault="00922E2F" w:rsidP="00922E2F">
      <w:pPr>
        <w:pStyle w:val="afb"/>
        <w:shd w:val="clear" w:color="auto" w:fill="FFFFFF"/>
        <w:spacing w:before="0" w:beforeAutospacing="0" w:after="0" w:afterAutospacing="0"/>
        <w:ind w:firstLine="709"/>
        <w:jc w:val="both"/>
        <w:rPr>
          <w:color w:val="000000"/>
          <w:sz w:val="22"/>
          <w:szCs w:val="22"/>
        </w:rPr>
      </w:pPr>
      <w:r w:rsidRPr="00495343">
        <w:rPr>
          <w:color w:val="000000"/>
          <w:sz w:val="22"/>
          <w:szCs w:val="22"/>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922E2F" w:rsidRPr="00495343" w:rsidRDefault="00922E2F" w:rsidP="00922E2F">
      <w:pPr>
        <w:pStyle w:val="afb"/>
        <w:shd w:val="clear" w:color="auto" w:fill="FFFFFF"/>
        <w:spacing w:before="0" w:beforeAutospacing="0" w:after="0" w:afterAutospacing="0"/>
        <w:ind w:firstLine="709"/>
        <w:jc w:val="both"/>
        <w:rPr>
          <w:color w:val="000000"/>
          <w:sz w:val="22"/>
          <w:szCs w:val="22"/>
        </w:rPr>
      </w:pPr>
      <w:r w:rsidRPr="00495343">
        <w:rPr>
          <w:color w:val="000000"/>
          <w:sz w:val="22"/>
          <w:szCs w:val="22"/>
        </w:rPr>
        <w:t>Работодателями - физическими лицами признаются: 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r w:rsidRPr="00495343">
        <w:rPr>
          <w:color w:val="000000"/>
          <w:sz w:val="22"/>
          <w:szCs w:val="22"/>
        </w:rPr>
        <w:b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922E2F" w:rsidRPr="00495343" w:rsidRDefault="00922E2F" w:rsidP="00922E2F">
      <w:pPr>
        <w:pStyle w:val="afb"/>
        <w:shd w:val="clear" w:color="auto" w:fill="FFFFFF"/>
        <w:spacing w:before="0" w:beforeAutospacing="0" w:after="0" w:afterAutospacing="0"/>
        <w:ind w:firstLine="709"/>
        <w:jc w:val="both"/>
        <w:rPr>
          <w:color w:val="000000"/>
          <w:sz w:val="22"/>
          <w:szCs w:val="22"/>
        </w:rPr>
      </w:pPr>
      <w:r w:rsidRPr="00495343">
        <w:rPr>
          <w:color w:val="000000"/>
          <w:sz w:val="22"/>
          <w:szCs w:val="22"/>
        </w:rPr>
        <w:t xml:space="preserve"> 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w:t>
      </w:r>
      <w:r w:rsidRPr="00495343">
        <w:rPr>
          <w:color w:val="000000"/>
          <w:sz w:val="22"/>
          <w:szCs w:val="22"/>
        </w:rPr>
        <w:lastRenderedPageBreak/>
        <w:t>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922E2F" w:rsidRPr="00495343" w:rsidRDefault="00922E2F" w:rsidP="00922E2F">
      <w:pPr>
        <w:pStyle w:val="afb"/>
        <w:shd w:val="clear" w:color="auto" w:fill="FFFFFF"/>
        <w:spacing w:before="0" w:beforeAutospacing="0" w:after="0" w:afterAutospacing="0"/>
        <w:ind w:firstLine="709"/>
        <w:jc w:val="both"/>
        <w:rPr>
          <w:color w:val="000000"/>
          <w:sz w:val="22"/>
          <w:szCs w:val="22"/>
        </w:rPr>
      </w:pPr>
      <w:r w:rsidRPr="00495343">
        <w:rPr>
          <w:color w:val="000000"/>
          <w:sz w:val="22"/>
          <w:szCs w:val="22"/>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922E2F" w:rsidRPr="00495343" w:rsidRDefault="00922E2F" w:rsidP="00922E2F">
      <w:pPr>
        <w:pStyle w:val="afb"/>
        <w:shd w:val="clear" w:color="auto" w:fill="FFFFFF"/>
        <w:spacing w:before="0" w:beforeAutospacing="0" w:after="0" w:afterAutospacing="0"/>
        <w:ind w:firstLine="709"/>
        <w:jc w:val="both"/>
        <w:rPr>
          <w:color w:val="000000"/>
          <w:sz w:val="22"/>
          <w:szCs w:val="22"/>
        </w:rPr>
      </w:pPr>
      <w:r w:rsidRPr="00495343">
        <w:rPr>
          <w:color w:val="000000"/>
          <w:sz w:val="22"/>
          <w:szCs w:val="22"/>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922E2F" w:rsidRPr="00495343" w:rsidRDefault="00922E2F" w:rsidP="00922E2F">
      <w:pPr>
        <w:pStyle w:val="afb"/>
        <w:shd w:val="clear" w:color="auto" w:fill="FFFFFF"/>
        <w:spacing w:before="0" w:beforeAutospacing="0" w:after="0" w:afterAutospacing="0"/>
        <w:ind w:firstLine="709"/>
        <w:jc w:val="both"/>
        <w:rPr>
          <w:color w:val="000000"/>
          <w:sz w:val="22"/>
          <w:szCs w:val="22"/>
        </w:rPr>
      </w:pPr>
      <w:r w:rsidRPr="00495343">
        <w:rPr>
          <w:color w:val="000000"/>
          <w:sz w:val="22"/>
          <w:szCs w:val="22"/>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922E2F" w:rsidRPr="00495343" w:rsidRDefault="00922E2F" w:rsidP="00922E2F">
      <w:pPr>
        <w:pStyle w:val="afb"/>
        <w:shd w:val="clear" w:color="auto" w:fill="FFFFFF"/>
        <w:spacing w:before="0" w:beforeAutospacing="0" w:after="0" w:afterAutospacing="0"/>
        <w:ind w:firstLine="709"/>
        <w:jc w:val="both"/>
        <w:rPr>
          <w:color w:val="000000"/>
          <w:sz w:val="22"/>
          <w:szCs w:val="22"/>
        </w:rPr>
      </w:pPr>
      <w:r w:rsidRPr="00495343">
        <w:rPr>
          <w:color w:val="000000"/>
          <w:sz w:val="22"/>
          <w:szCs w:val="22"/>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922E2F" w:rsidRPr="00495343" w:rsidRDefault="00922E2F" w:rsidP="00922E2F">
      <w:pPr>
        <w:pStyle w:val="afb"/>
        <w:shd w:val="clear" w:color="auto" w:fill="FFFFFF"/>
        <w:spacing w:before="0" w:beforeAutospacing="0" w:after="0" w:afterAutospacing="0"/>
        <w:ind w:firstLine="709"/>
        <w:jc w:val="both"/>
        <w:rPr>
          <w:color w:val="000000"/>
          <w:sz w:val="22"/>
          <w:szCs w:val="22"/>
        </w:rPr>
      </w:pPr>
      <w:r w:rsidRPr="00495343">
        <w:rPr>
          <w:color w:val="000000"/>
          <w:sz w:val="22"/>
          <w:szCs w:val="22"/>
        </w:rPr>
        <w:t>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922E2F" w:rsidRPr="00495343" w:rsidRDefault="00922E2F" w:rsidP="00922E2F">
      <w:pPr>
        <w:pStyle w:val="afb"/>
        <w:shd w:val="clear" w:color="auto" w:fill="FFFFFF"/>
        <w:spacing w:before="0" w:beforeAutospacing="0" w:after="0" w:afterAutospacing="0"/>
        <w:ind w:firstLine="709"/>
        <w:jc w:val="both"/>
        <w:rPr>
          <w:color w:val="000000"/>
          <w:sz w:val="22"/>
          <w:szCs w:val="22"/>
        </w:rPr>
      </w:pPr>
      <w:r w:rsidRPr="00495343">
        <w:rPr>
          <w:color w:val="000000"/>
          <w:sz w:val="22"/>
          <w:szCs w:val="22"/>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922E2F" w:rsidRPr="00495343" w:rsidRDefault="00922E2F" w:rsidP="003F1178">
      <w:pPr>
        <w:pStyle w:val="afb"/>
        <w:shd w:val="clear" w:color="auto" w:fill="FFFFFF"/>
        <w:spacing w:before="0" w:beforeAutospacing="0" w:after="0" w:afterAutospacing="0"/>
        <w:jc w:val="both"/>
        <w:rPr>
          <w:color w:val="000000"/>
          <w:sz w:val="22"/>
          <w:szCs w:val="22"/>
        </w:rPr>
      </w:pPr>
    </w:p>
    <w:p w:rsidR="00922E2F" w:rsidRPr="00495343" w:rsidRDefault="00922E2F" w:rsidP="003F1178">
      <w:pPr>
        <w:pStyle w:val="afb"/>
        <w:shd w:val="clear" w:color="auto" w:fill="FFFFFF"/>
        <w:spacing w:before="0" w:beforeAutospacing="0" w:after="0" w:afterAutospacing="0"/>
        <w:jc w:val="both"/>
        <w:rPr>
          <w:color w:val="000000"/>
          <w:sz w:val="22"/>
          <w:szCs w:val="22"/>
        </w:rPr>
      </w:pPr>
    </w:p>
    <w:p w:rsidR="003F1178" w:rsidRPr="00495343" w:rsidRDefault="00922E2F" w:rsidP="00495343">
      <w:pPr>
        <w:pStyle w:val="afb"/>
        <w:shd w:val="clear" w:color="auto" w:fill="FFFFFF"/>
        <w:spacing w:before="0" w:beforeAutospacing="0" w:after="0" w:afterAutospacing="0"/>
        <w:ind w:firstLine="709"/>
        <w:contextualSpacing/>
        <w:jc w:val="center"/>
        <w:rPr>
          <w:b/>
          <w:color w:val="000000"/>
          <w:sz w:val="22"/>
          <w:szCs w:val="22"/>
        </w:rPr>
      </w:pPr>
      <w:r w:rsidRPr="00495343">
        <w:rPr>
          <w:b/>
          <w:color w:val="000000"/>
          <w:sz w:val="22"/>
          <w:szCs w:val="22"/>
        </w:rPr>
        <w:t>4. О приеме, регистрации и разрешении сообщений о преступлениях</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В силу закона на органы внутренних дел возложены обязанности по приему, регистрации и разрешении сообщений о преступлениях.</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Сообщения, заявления о происшествиях, поступающие от граждан в органы внутренних дел, могут быть подразделены на сообщение о преступлении и сообщения о происшествии и правонарушении. К сообщениям о преступлениях относятся:</w:t>
      </w:r>
      <w:r w:rsidRPr="00495343">
        <w:rPr>
          <w:color w:val="000000"/>
          <w:sz w:val="22"/>
          <w:szCs w:val="22"/>
        </w:rPr>
        <w:br/>
        <w:t>- заявление о преступлении - заявление потерпевшего или его законного представителя по уголовному делу частного обвинения; письменное заявление о преступлении, подписанное заявителем; протокол принятия устного заявления о преступлении;</w:t>
      </w:r>
      <w:r w:rsidRPr="00495343">
        <w:rPr>
          <w:color w:val="000000"/>
          <w:sz w:val="22"/>
          <w:szCs w:val="22"/>
        </w:rPr>
        <w:br/>
        <w:t>- сообщение о происшествии и правонарушении - сообщения и письменные заявления о событиях, угрожающих личной или общественной безопасности, в том числе о несчастных случаях, дорожно-транспортных происшествиях, авариях, катастрофах, чрезвычайных происшествиях, массовых беспорядках, массовых отравлениях людей, стихийных бедствиях и иных событиях, требующих проверки для обнаружения возможных признаков преступления или ад</w:t>
      </w:r>
      <w:r w:rsidR="003F1178" w:rsidRPr="00495343">
        <w:rPr>
          <w:color w:val="000000"/>
          <w:sz w:val="22"/>
          <w:szCs w:val="22"/>
        </w:rPr>
        <w:t>министративного правонарушения.</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В органах внутренних дел, отделах (отделениях), поступающие от граждан сообщения о происшествиях вне зависимости от места и времени совершения происшествия, а также полноты содержащихся в них сведений и формы представления, принимаются круглосуточно оперативными сотрудниками.</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Отказ в принятии сообщения (заявления) о происшествии должностным лицом органа внутренних дел, а также не регистрация сообщений недопустимы и влекут за собой установленную законом ответственность.</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Отказ в приеме заявления о преступлении либо происшествии может быть обжалован в</w:t>
      </w:r>
      <w:r w:rsidR="003F1178" w:rsidRPr="00495343">
        <w:rPr>
          <w:color w:val="000000"/>
          <w:sz w:val="22"/>
          <w:szCs w:val="22"/>
        </w:rPr>
        <w:t xml:space="preserve"> органы прокуратуры либо в суд.</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lastRenderedPageBreak/>
        <w:t>Должностное лицо, правомочное либо уполномоченное проводить проверку по сообщению о преступлении, с учетом содержащихся в нем сведений, требующих неотложного реагирования, обязано в пределах своей компетенции принять незамедлительные меры:</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1. по предотвращ</w:t>
      </w:r>
      <w:r w:rsidR="003F1178" w:rsidRPr="00495343">
        <w:rPr>
          <w:color w:val="000000"/>
          <w:sz w:val="22"/>
          <w:szCs w:val="22"/>
        </w:rPr>
        <w:t>ению и пресечению преступления;</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2. по обнаружению признаков преступления, сохранению и фиксации следов преступления, а также доказательств, требующих закрепления, изъятия и исследования.</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3. по проведению розыскных и оперативно – розыскных мероприятий по установлению и задержанию с поличным или по «горячим следам» лиц, подготавливающих, совершающих или совершивших преступление.</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Сроки проведения проверок по сообщениям о преступлениях регламентированы ст. 144 УПК и составляют 3 суток, в связи с необходимостью проведения значительного числа проверочных мероприятий начальником органа внутренних дел срок может быть продлен до 10 суток. В случае необходимости производства по сообщениям о преступлениях документальных ревизий, проверок, исследований документов, предметов, трупов, указанный срок может быть продлен прокурором до 30 суток. Срок исчисляется с момента его регистрации в книге учета сообщений о преступлениях.</w:t>
      </w:r>
      <w:r w:rsidR="003F1178" w:rsidRPr="00495343">
        <w:rPr>
          <w:color w:val="000000"/>
          <w:sz w:val="22"/>
          <w:szCs w:val="22"/>
        </w:rPr>
        <w:t xml:space="preserve"> </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По результатам рассмотрения сообщения о преступлении орган дознания, дознаватель, следователь, руководитель следственного органа принимает одно из следующих решений:</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 xml:space="preserve">1) о возбуждении уголовного дела в порядке, установленном </w:t>
      </w:r>
      <w:r w:rsidR="003F1178" w:rsidRPr="00495343">
        <w:rPr>
          <w:color w:val="000000"/>
          <w:sz w:val="22"/>
          <w:szCs w:val="22"/>
        </w:rPr>
        <w:t>статьей 146 настоящего Кодекса;</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2) об отказе</w:t>
      </w:r>
      <w:r w:rsidR="003F1178" w:rsidRPr="00495343">
        <w:rPr>
          <w:color w:val="000000"/>
          <w:sz w:val="22"/>
          <w:szCs w:val="22"/>
        </w:rPr>
        <w:t xml:space="preserve"> в возбуждении уголовного дела;</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3) о передаче сообщения по подследственности в соответствии со статьей 151 настоящего Кодекса, а по уголовным делам частного обвинения - в суд в соответствии с частью второ</w:t>
      </w:r>
      <w:r w:rsidR="003F1178" w:rsidRPr="00495343">
        <w:rPr>
          <w:color w:val="000000"/>
          <w:sz w:val="22"/>
          <w:szCs w:val="22"/>
        </w:rPr>
        <w:t>й статьи 20 настоящего Кодекса.</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О принятом решении должно быть сообщено заявителю и разъяснен порядок его обжалования.</w:t>
      </w:r>
    </w:p>
    <w:p w:rsidR="00922E2F"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Любое незаконное действие сотрудника органа внутренних дел по приему сообщения о преступлении его регистрации, проверке и принятии решения может быть обжаловано заинтересованным лицом в органы прокуратуры либо в суд.</w:t>
      </w:r>
    </w:p>
    <w:p w:rsidR="00922E2F"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p>
    <w:p w:rsidR="003F1178" w:rsidRPr="00495343" w:rsidRDefault="00922E2F" w:rsidP="003F1178">
      <w:pPr>
        <w:pStyle w:val="af9"/>
        <w:tabs>
          <w:tab w:val="left" w:pos="7110"/>
        </w:tabs>
        <w:ind w:firstLine="709"/>
        <w:contextualSpacing/>
        <w:jc w:val="center"/>
        <w:rPr>
          <w:b/>
          <w:color w:val="000000"/>
          <w:sz w:val="22"/>
          <w:szCs w:val="22"/>
          <w:shd w:val="clear" w:color="auto" w:fill="FFFFFF"/>
        </w:rPr>
      </w:pPr>
      <w:r w:rsidRPr="00495343">
        <w:rPr>
          <w:b/>
          <w:color w:val="000000"/>
          <w:sz w:val="22"/>
          <w:szCs w:val="22"/>
          <w:shd w:val="clear" w:color="auto" w:fill="FFFFFF"/>
        </w:rPr>
        <w:t>5. Кто несет ответственность за нарушение требований пожарной безопасности?</w:t>
      </w:r>
    </w:p>
    <w:p w:rsidR="003F1178" w:rsidRPr="00495343" w:rsidRDefault="00922E2F"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 соответствии со статьей 38 Федерального закона "О пожарной безопасности", ответственность за нарушение требований пожарной безопасности в соответствии с действующим законодательством несут:</w:t>
      </w:r>
      <w:r w:rsidR="003F1178" w:rsidRPr="00495343">
        <w:rPr>
          <w:color w:val="000000"/>
          <w:sz w:val="22"/>
          <w:szCs w:val="22"/>
        </w:rPr>
        <w:t xml:space="preserve"> </w:t>
      </w:r>
      <w:r w:rsidRPr="00495343">
        <w:rPr>
          <w:color w:val="000000"/>
          <w:sz w:val="22"/>
          <w:szCs w:val="22"/>
          <w:shd w:val="clear" w:color="auto" w:fill="FFFFFF"/>
        </w:rPr>
        <w:t>собственники имущества;</w:t>
      </w:r>
      <w:r w:rsidR="003F1178" w:rsidRPr="00495343">
        <w:rPr>
          <w:color w:val="000000"/>
          <w:sz w:val="22"/>
          <w:szCs w:val="22"/>
        </w:rPr>
        <w:t xml:space="preserve"> </w:t>
      </w:r>
      <w:r w:rsidRPr="00495343">
        <w:rPr>
          <w:color w:val="000000"/>
          <w:sz w:val="22"/>
          <w:szCs w:val="22"/>
          <w:shd w:val="clear" w:color="auto" w:fill="FFFFFF"/>
        </w:rPr>
        <w:t>руководители федеральных органов исполнительной власти;</w:t>
      </w:r>
      <w:r w:rsidR="003F1178" w:rsidRPr="00495343">
        <w:rPr>
          <w:color w:val="000000"/>
          <w:sz w:val="22"/>
          <w:szCs w:val="22"/>
        </w:rPr>
        <w:t xml:space="preserve"> </w:t>
      </w:r>
      <w:r w:rsidRPr="00495343">
        <w:rPr>
          <w:color w:val="000000"/>
          <w:sz w:val="22"/>
          <w:szCs w:val="22"/>
          <w:shd w:val="clear" w:color="auto" w:fill="FFFFFF"/>
        </w:rPr>
        <w:t>руководители органов местного самоуправления;</w:t>
      </w:r>
      <w:r w:rsidR="003F1178" w:rsidRPr="00495343">
        <w:rPr>
          <w:color w:val="000000"/>
          <w:sz w:val="22"/>
          <w:szCs w:val="22"/>
        </w:rPr>
        <w:t xml:space="preserve"> </w:t>
      </w:r>
      <w:r w:rsidRPr="00495343">
        <w:rPr>
          <w:color w:val="000000"/>
          <w:sz w:val="22"/>
          <w:szCs w:val="22"/>
          <w:shd w:val="clear" w:color="auto" w:fill="FFFFFF"/>
        </w:rPr>
        <w:t>лица, уполномоченные владеть, пользоваться или распоряжаться имуществом, в том числе руководители организаций;</w:t>
      </w:r>
      <w:r w:rsidR="003F1178" w:rsidRPr="00495343">
        <w:rPr>
          <w:color w:val="000000"/>
          <w:sz w:val="22"/>
          <w:szCs w:val="22"/>
        </w:rPr>
        <w:t xml:space="preserve"> </w:t>
      </w:r>
      <w:r w:rsidRPr="00495343">
        <w:rPr>
          <w:color w:val="000000"/>
          <w:sz w:val="22"/>
          <w:szCs w:val="22"/>
          <w:shd w:val="clear" w:color="auto" w:fill="FFFFFF"/>
        </w:rPr>
        <w:t>лица, в установленном порядке назначенные ответственными за обеспечение пожарной безопасности;</w:t>
      </w:r>
      <w:r w:rsidR="003F1178" w:rsidRPr="00495343">
        <w:rPr>
          <w:color w:val="000000"/>
          <w:sz w:val="22"/>
          <w:szCs w:val="22"/>
        </w:rPr>
        <w:t xml:space="preserve"> </w:t>
      </w:r>
      <w:r w:rsidRPr="00495343">
        <w:rPr>
          <w:color w:val="000000"/>
          <w:sz w:val="22"/>
          <w:szCs w:val="22"/>
          <w:shd w:val="clear" w:color="auto" w:fill="FFFFFF"/>
        </w:rPr>
        <w:t>должностные лица в пределах их компетенции.</w:t>
      </w:r>
    </w:p>
    <w:p w:rsidR="003F1178" w:rsidRPr="00495343" w:rsidRDefault="00922E2F"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922E2F" w:rsidRPr="00495343" w:rsidRDefault="00922E2F"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3F1178" w:rsidRPr="00495343" w:rsidRDefault="003F1178" w:rsidP="003F1178">
      <w:pPr>
        <w:pStyle w:val="af9"/>
        <w:tabs>
          <w:tab w:val="left" w:pos="7110"/>
        </w:tabs>
        <w:ind w:firstLine="709"/>
        <w:contextualSpacing/>
        <w:rPr>
          <w:color w:val="000000"/>
          <w:sz w:val="22"/>
          <w:szCs w:val="22"/>
        </w:rPr>
      </w:pPr>
    </w:p>
    <w:p w:rsidR="003F1178" w:rsidRPr="00495343" w:rsidRDefault="00922E2F" w:rsidP="00495343">
      <w:pPr>
        <w:pStyle w:val="af9"/>
        <w:tabs>
          <w:tab w:val="left" w:pos="7110"/>
        </w:tabs>
        <w:ind w:firstLine="709"/>
        <w:contextualSpacing/>
        <w:jc w:val="center"/>
        <w:rPr>
          <w:b/>
          <w:color w:val="000000"/>
          <w:sz w:val="22"/>
          <w:szCs w:val="22"/>
          <w:shd w:val="clear" w:color="auto" w:fill="FFFFFF"/>
        </w:rPr>
      </w:pPr>
      <w:r w:rsidRPr="00495343">
        <w:rPr>
          <w:b/>
          <w:color w:val="000000"/>
          <w:sz w:val="22"/>
          <w:szCs w:val="22"/>
          <w:shd w:val="clear" w:color="auto" w:fill="FFFFFF"/>
        </w:rPr>
        <w:t>6. О критериях оценки эффективности антикоррупционной политики</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1. Соответствие интенсивности антикоррупционных мероприятий характеру коррупционных проявлений. Чем выше степень коррупционных рисков в той или иной сфере, чем сложнее с точки зрения возможности контролировать развитие коррупционных практик социально-управленческая среда, тем выше должна быть степень интенсивности применяемых антикоррупционных мер.</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2. Правильная расстановка акцентов при выборе из обширного антикоррупционного инструментария наиболее действенных организационно-правовых средств противодействия коррупционным проявлениям. Выбор антикоррупционных средств (включение соответствующих мероприятий (мер) в планы и программы по противодействию коррупции) должен производитьс</w:t>
      </w:r>
      <w:r w:rsidR="003F1178" w:rsidRPr="00495343">
        <w:rPr>
          <w:color w:val="000000"/>
          <w:sz w:val="22"/>
          <w:szCs w:val="22"/>
        </w:rPr>
        <w:t>я с учетом таких факторов, как:</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а) оценка коррупционных рисков в конкретной сфере государственного</w:t>
      </w:r>
      <w:r w:rsidR="003F1178" w:rsidRPr="00495343">
        <w:rPr>
          <w:color w:val="000000"/>
          <w:sz w:val="22"/>
          <w:szCs w:val="22"/>
        </w:rPr>
        <w:t xml:space="preserve"> или муниципального управления;</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б) характер коррупционных правонарушений в этой сфере, на территории региона или муниципального образовани</w:t>
      </w:r>
      <w:r w:rsidR="003F1178" w:rsidRPr="00495343">
        <w:rPr>
          <w:color w:val="000000"/>
          <w:sz w:val="22"/>
          <w:szCs w:val="22"/>
        </w:rPr>
        <w:t>я;</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lastRenderedPageBreak/>
        <w:t>в) данные социологических исследований о состоянии коррупции в сфере деятельности утверждающего план (программу) государствен</w:t>
      </w:r>
      <w:r w:rsidR="003F1178" w:rsidRPr="00495343">
        <w:rPr>
          <w:color w:val="000000"/>
          <w:sz w:val="22"/>
          <w:szCs w:val="22"/>
        </w:rPr>
        <w:t>ного или муниципального органа;</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г) результаты антикоррупционного мониторинга, в том чис</w:t>
      </w:r>
      <w:r w:rsidR="003F1178" w:rsidRPr="00495343">
        <w:rPr>
          <w:color w:val="000000"/>
          <w:sz w:val="22"/>
          <w:szCs w:val="22"/>
        </w:rPr>
        <w:t>ле мониторинга правоприменения;</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д) иные факторы, позволяющие в той или иной степени индивидуализировать примен</w:t>
      </w:r>
      <w:r w:rsidR="003F1178" w:rsidRPr="00495343">
        <w:rPr>
          <w:color w:val="000000"/>
          <w:sz w:val="22"/>
          <w:szCs w:val="22"/>
        </w:rPr>
        <w:t>ение антикоррупционных средств.</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3. Необходимый уровень специализации антикоррупционных мер, позволяющий учесть разнообразные факторы, вл</w:t>
      </w:r>
      <w:r w:rsidR="003F1178" w:rsidRPr="00495343">
        <w:rPr>
          <w:color w:val="000000"/>
          <w:sz w:val="22"/>
          <w:szCs w:val="22"/>
        </w:rPr>
        <w:t>ияющие на коррупционные риски,</w:t>
      </w:r>
    </w:p>
    <w:p w:rsidR="003F1178"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4. Правильно избранный объект антикоррупционного воздействия. Это условие касается перечня как должностей, на которые возлагаются дополнительные антикоррупционные запреты, ограничения и обязанности, так и организаций, обязанных проводить специализированную антикоррупционную политику. В настоящее время антикоррупционное законодательство расширяет перечень органов и организаций, одновременно оптимизируя перечень должностей, хотя последнее требует гораздо более развернутог</w:t>
      </w:r>
      <w:r w:rsidR="003F1178" w:rsidRPr="00495343">
        <w:rPr>
          <w:color w:val="000000"/>
          <w:sz w:val="22"/>
          <w:szCs w:val="22"/>
        </w:rPr>
        <w:t>о методического инструментария.</w:t>
      </w:r>
    </w:p>
    <w:p w:rsidR="00922E2F" w:rsidRPr="00495343" w:rsidRDefault="00922E2F"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5. Достаточная степень вовлеченности институтов гражданского общества в деятельность по выявлению и огласке фактов коррупционных правонарушений, формирование в обществе атмосферы неприятия коррупционного поведения, разработка форм и механизмов сотрудничества и взаимодействия государственных и муниципальных органов с представителями общественных организаций, инициативных групп, средств массовой информации по вопросам огласки фактов коррупционных проявлений и представления отчетов о принятых по ним мерах.</w:t>
      </w:r>
    </w:p>
    <w:p w:rsidR="00922E2F" w:rsidRPr="00495343" w:rsidRDefault="00922E2F" w:rsidP="003F1178">
      <w:pPr>
        <w:pStyle w:val="af9"/>
        <w:tabs>
          <w:tab w:val="left" w:pos="7110"/>
        </w:tabs>
        <w:ind w:firstLine="709"/>
        <w:contextualSpacing/>
        <w:rPr>
          <w:color w:val="000000"/>
          <w:sz w:val="22"/>
          <w:szCs w:val="22"/>
          <w:shd w:val="clear" w:color="auto" w:fill="FFFFFF"/>
        </w:rPr>
      </w:pPr>
    </w:p>
    <w:p w:rsidR="003F1178" w:rsidRPr="00495343" w:rsidRDefault="00922E2F" w:rsidP="00495343">
      <w:pPr>
        <w:pStyle w:val="af9"/>
        <w:tabs>
          <w:tab w:val="left" w:pos="7110"/>
        </w:tabs>
        <w:ind w:firstLine="709"/>
        <w:contextualSpacing/>
        <w:jc w:val="center"/>
        <w:rPr>
          <w:b/>
          <w:color w:val="000000"/>
          <w:sz w:val="22"/>
          <w:szCs w:val="22"/>
          <w:shd w:val="clear" w:color="auto" w:fill="FFFFFF"/>
        </w:rPr>
      </w:pPr>
      <w:r w:rsidRPr="00495343">
        <w:rPr>
          <w:b/>
          <w:color w:val="000000"/>
          <w:sz w:val="22"/>
          <w:szCs w:val="22"/>
          <w:shd w:val="clear" w:color="auto" w:fill="FFFFFF"/>
        </w:rPr>
        <w:t>7. Об обязанности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22E2F" w:rsidRPr="00495343" w:rsidRDefault="00922E2F"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22E2F" w:rsidRPr="00495343" w:rsidRDefault="00922E2F" w:rsidP="003F1178">
      <w:pPr>
        <w:pStyle w:val="af9"/>
        <w:tabs>
          <w:tab w:val="left" w:pos="7110"/>
        </w:tabs>
        <w:ind w:firstLine="709"/>
        <w:contextualSpacing/>
        <w:rPr>
          <w:color w:val="000000"/>
          <w:sz w:val="22"/>
          <w:szCs w:val="22"/>
          <w:shd w:val="clear" w:color="auto" w:fill="FFFFFF"/>
        </w:rPr>
      </w:pPr>
    </w:p>
    <w:p w:rsidR="003F1178" w:rsidRPr="00495343" w:rsidRDefault="00922E2F" w:rsidP="00495343">
      <w:pPr>
        <w:pStyle w:val="af9"/>
        <w:tabs>
          <w:tab w:val="left" w:pos="7110"/>
        </w:tabs>
        <w:ind w:firstLine="709"/>
        <w:contextualSpacing/>
        <w:jc w:val="center"/>
        <w:rPr>
          <w:b/>
          <w:color w:val="000000"/>
          <w:sz w:val="22"/>
          <w:szCs w:val="22"/>
          <w:shd w:val="clear" w:color="auto" w:fill="FFFFFF"/>
        </w:rPr>
      </w:pPr>
      <w:r w:rsidRPr="00495343">
        <w:rPr>
          <w:b/>
          <w:color w:val="000000"/>
          <w:sz w:val="22"/>
          <w:szCs w:val="22"/>
          <w:shd w:val="clear" w:color="auto" w:fill="FFFFFF"/>
        </w:rPr>
        <w:t>8. О типовых формах контрактов для обеспечения государственных и муниципальных нужд</w:t>
      </w:r>
    </w:p>
    <w:p w:rsidR="003F1178"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Типовые формы контрактов приведены в соответствие с действующим законодательством в сфере закупок для государственных и муниципальных нужд. В частности, они дополняются указанием на идентификационный номер закупки в единой системе закупок; также уточняются положения контрактов об условиях оказания услуг, права и обязанности сторон контракта и ряд иных условий.</w:t>
      </w:r>
    </w:p>
    <w:p w:rsidR="008E351C" w:rsidRPr="00495343" w:rsidRDefault="008E351C"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Типовые контракты по новым формам будут использоваться:</w:t>
      </w:r>
      <w:r w:rsidR="003F1178" w:rsidRPr="00495343">
        <w:rPr>
          <w:color w:val="000000"/>
          <w:sz w:val="22"/>
          <w:szCs w:val="22"/>
        </w:rPr>
        <w:t xml:space="preserve"> </w:t>
      </w:r>
      <w:r w:rsidRPr="00495343">
        <w:rPr>
          <w:color w:val="000000"/>
          <w:sz w:val="22"/>
          <w:szCs w:val="22"/>
          <w:shd w:val="clear" w:color="auto" w:fill="FFFFFF"/>
        </w:rPr>
        <w:t>при оказании услуг выставочной и ярмарочной деятельности;</w:t>
      </w:r>
      <w:r w:rsidR="003F1178" w:rsidRPr="00495343">
        <w:rPr>
          <w:color w:val="000000"/>
          <w:sz w:val="22"/>
          <w:szCs w:val="22"/>
        </w:rPr>
        <w:t xml:space="preserve"> </w:t>
      </w:r>
      <w:r w:rsidRPr="00495343">
        <w:rPr>
          <w:color w:val="000000"/>
          <w:sz w:val="22"/>
          <w:szCs w:val="22"/>
          <w:shd w:val="clear" w:color="auto" w:fill="FFFFFF"/>
        </w:rPr>
        <w:t>при оказании услуг по диагностике, техническому обслуживанию и ремонту автотранспортных средств;</w:t>
      </w:r>
      <w:r w:rsidR="003F1178" w:rsidRPr="00495343">
        <w:rPr>
          <w:color w:val="000000"/>
          <w:sz w:val="22"/>
          <w:szCs w:val="22"/>
        </w:rPr>
        <w:t xml:space="preserve"> </w:t>
      </w:r>
      <w:r w:rsidRPr="00495343">
        <w:rPr>
          <w:color w:val="000000"/>
          <w:sz w:val="22"/>
          <w:szCs w:val="22"/>
          <w:shd w:val="clear" w:color="auto" w:fill="FFFFFF"/>
        </w:rPr>
        <w:t>при оказании услуг по поставке продукции радиоэлектронной промышленности, судостроительной промышленности, авиационной техники, заключенным в целях обеспечения государственных и муниципальных нужд.</w:t>
      </w:r>
    </w:p>
    <w:p w:rsidR="003F1178" w:rsidRPr="00495343" w:rsidRDefault="003F1178" w:rsidP="003F1178">
      <w:pPr>
        <w:pStyle w:val="af9"/>
        <w:tabs>
          <w:tab w:val="left" w:pos="7110"/>
        </w:tabs>
        <w:ind w:firstLine="709"/>
        <w:contextualSpacing/>
        <w:rPr>
          <w:color w:val="000000"/>
          <w:sz w:val="22"/>
          <w:szCs w:val="22"/>
        </w:rPr>
      </w:pPr>
    </w:p>
    <w:p w:rsidR="008E351C" w:rsidRPr="00495343" w:rsidRDefault="008E351C" w:rsidP="00495343">
      <w:pPr>
        <w:pStyle w:val="af9"/>
        <w:tabs>
          <w:tab w:val="left" w:pos="7110"/>
        </w:tabs>
        <w:ind w:firstLine="709"/>
        <w:contextualSpacing/>
        <w:jc w:val="center"/>
        <w:rPr>
          <w:b/>
          <w:color w:val="000000"/>
          <w:sz w:val="22"/>
          <w:szCs w:val="22"/>
          <w:shd w:val="clear" w:color="auto" w:fill="FFFFFF"/>
        </w:rPr>
      </w:pPr>
      <w:r w:rsidRPr="00495343">
        <w:rPr>
          <w:b/>
          <w:color w:val="000000"/>
          <w:sz w:val="22"/>
          <w:szCs w:val="22"/>
          <w:shd w:val="clear" w:color="auto" w:fill="FFFFFF"/>
        </w:rPr>
        <w:t>9. Предусмотрено ли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3F1178"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Статьей 59 ГрК РФ предусмотрено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E35879" w:rsidRPr="00495343" w:rsidRDefault="003F1178"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Т</w:t>
      </w:r>
      <w:r w:rsidR="008E351C" w:rsidRPr="00495343">
        <w:rPr>
          <w:color w:val="000000"/>
          <w:sz w:val="22"/>
          <w:szCs w:val="22"/>
        </w:rPr>
        <w:t xml:space="preserve">ак,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w:t>
      </w:r>
      <w:r w:rsidR="008E351C" w:rsidRPr="00495343">
        <w:rPr>
          <w:color w:val="000000"/>
          <w:sz w:val="22"/>
          <w:szCs w:val="22"/>
        </w:rPr>
        <w:lastRenderedPageBreak/>
        <w:t>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w:t>
      </w:r>
      <w:r w:rsidRPr="00495343">
        <w:rPr>
          <w:color w:val="000000"/>
          <w:sz w:val="22"/>
          <w:szCs w:val="22"/>
        </w:rPr>
        <w:t xml:space="preserve">кой Федерацией в полном объеме. </w:t>
      </w:r>
      <w:r w:rsidR="008E351C" w:rsidRPr="00495343">
        <w:rPr>
          <w:color w:val="000000"/>
          <w:sz w:val="22"/>
          <w:szCs w:val="22"/>
        </w:rPr>
        <w:t>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w:t>
      </w:r>
      <w:r w:rsidR="00E35879" w:rsidRPr="00495343">
        <w:rPr>
          <w:color w:val="000000"/>
          <w:sz w:val="22"/>
          <w:szCs w:val="22"/>
        </w:rPr>
        <w:t>ской Федерации в полном объеме.</w:t>
      </w:r>
    </w:p>
    <w:p w:rsidR="008E351C"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8E351C"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p>
    <w:p w:rsidR="00E35879" w:rsidRPr="00495343" w:rsidRDefault="008E351C" w:rsidP="00495343">
      <w:pPr>
        <w:pStyle w:val="afb"/>
        <w:shd w:val="clear" w:color="auto" w:fill="FFFFFF"/>
        <w:spacing w:before="0" w:beforeAutospacing="0" w:after="0" w:afterAutospacing="0"/>
        <w:ind w:firstLine="709"/>
        <w:contextualSpacing/>
        <w:jc w:val="center"/>
        <w:rPr>
          <w:b/>
          <w:bCs/>
          <w:caps/>
          <w:color w:val="333333"/>
          <w:sz w:val="22"/>
          <w:szCs w:val="22"/>
          <w:shd w:val="clear" w:color="auto" w:fill="FFFFFF"/>
        </w:rPr>
      </w:pPr>
      <w:r w:rsidRPr="00495343">
        <w:rPr>
          <w:b/>
          <w:color w:val="000000"/>
          <w:sz w:val="22"/>
          <w:szCs w:val="22"/>
        </w:rPr>
        <w:t>10.</w:t>
      </w:r>
      <w:r w:rsidRPr="00495343">
        <w:rPr>
          <w:b/>
          <w:bCs/>
          <w:caps/>
          <w:color w:val="333333"/>
          <w:sz w:val="22"/>
          <w:szCs w:val="22"/>
          <w:shd w:val="clear" w:color="auto" w:fill="FFFFFF"/>
        </w:rPr>
        <w:t xml:space="preserve"> УТОЧНЕНЫ АДМИНИСТРАТИВНЫЕ РЕГЛАМЕНТЫ ЛИЦЕНЗИРОВАНИЯ РОСГИДРОМЕТОМ ДЕЯТЕЛЬНОСТИ В ОБЛАСТИ ГИДРОМЕТЕОРОЛОГИИ И В СМЕЖНЫХ С НЕЙ ОБЛАСТЯХ, А ТАКЖЕ ЛИЦЕНЗИРОВАНИЯ РАБОТ ПО АКТИВНОМУ ВОЗДЕЙСТВИЮ НА ГИДРОМЕТЕОРОЛОГИЧЕСКИЕ И ГЕОФИЗИЧЕСКИЕ ПРОЦЕССЫ И ЯВЛЕНИЯ</w:t>
      </w:r>
    </w:p>
    <w:p w:rsidR="00E35879" w:rsidRPr="00495343" w:rsidRDefault="008E351C" w:rsidP="00E35879">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Установлено, в частности, что предоставление лицензий по выбору заявителя может быть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E351C" w:rsidRPr="00495343" w:rsidRDefault="008E351C" w:rsidP="00E35879">
      <w:pPr>
        <w:pStyle w:val="afb"/>
        <w:shd w:val="clear" w:color="auto" w:fill="FFFFFF"/>
        <w:spacing w:before="0" w:beforeAutospacing="0" w:after="0" w:afterAutospacing="0"/>
        <w:ind w:firstLine="709"/>
        <w:contextualSpacing/>
        <w:jc w:val="both"/>
        <w:rPr>
          <w:b/>
          <w:bCs/>
          <w:caps/>
          <w:color w:val="333333"/>
          <w:sz w:val="22"/>
          <w:szCs w:val="22"/>
          <w:shd w:val="clear" w:color="auto" w:fill="FFFFFF"/>
        </w:rPr>
      </w:pPr>
      <w:r w:rsidRPr="00495343">
        <w:rPr>
          <w:color w:val="000000"/>
          <w:sz w:val="22"/>
          <w:szCs w:val="22"/>
          <w:shd w:val="clear" w:color="auto" w:fill="FFFFFF"/>
        </w:rPr>
        <w:t>Регламенты также дополнены положениям, касающимися размещения информации о предоставлении госуслуги на портале госуслуг, исчерпывающими перечнями документов, необходимых для выдачи лицензий, которые находятся в распоряжении государственных органов и которые заявитель вправе представить, а также способами их получения, в том числе в электронной форме.</w:t>
      </w:r>
    </w:p>
    <w:p w:rsidR="008E351C" w:rsidRPr="00495343" w:rsidRDefault="008E351C" w:rsidP="003F1178">
      <w:pPr>
        <w:pStyle w:val="afb"/>
        <w:shd w:val="clear" w:color="auto" w:fill="FFFFFF"/>
        <w:spacing w:before="0" w:beforeAutospacing="0" w:after="0" w:afterAutospacing="0"/>
        <w:ind w:firstLine="709"/>
        <w:contextualSpacing/>
        <w:jc w:val="both"/>
        <w:rPr>
          <w:color w:val="000000"/>
          <w:sz w:val="22"/>
          <w:szCs w:val="22"/>
          <w:shd w:val="clear" w:color="auto" w:fill="FFFFFF"/>
        </w:rPr>
      </w:pPr>
    </w:p>
    <w:p w:rsidR="00E35879" w:rsidRPr="00495343" w:rsidRDefault="008E351C" w:rsidP="00495343">
      <w:pPr>
        <w:pStyle w:val="afb"/>
        <w:shd w:val="clear" w:color="auto" w:fill="FFFFFF"/>
        <w:spacing w:before="0" w:beforeAutospacing="0" w:after="0" w:afterAutospacing="0"/>
        <w:ind w:firstLine="709"/>
        <w:contextualSpacing/>
        <w:jc w:val="center"/>
        <w:rPr>
          <w:b/>
          <w:bCs/>
          <w:caps/>
          <w:color w:val="333333"/>
          <w:sz w:val="22"/>
          <w:szCs w:val="22"/>
          <w:shd w:val="clear" w:color="auto" w:fill="FFFFFF"/>
        </w:rPr>
      </w:pPr>
      <w:r w:rsidRPr="00495343">
        <w:rPr>
          <w:b/>
          <w:bCs/>
          <w:caps/>
          <w:color w:val="333333"/>
          <w:sz w:val="22"/>
          <w:szCs w:val="22"/>
          <w:shd w:val="clear" w:color="auto" w:fill="FFFFFF"/>
        </w:rPr>
        <w:t>11. ОБ ИЗМЕНЕНИЯХ В ДЕЙСТВУЮЩЕМ ЗАКОНОДАТЕЛЬСТВЕ ПО ВОПРОСАМ ВЫПЛАТЫ ГРАЖДАНАМ РФ ЗАРАБОТНОЙ ПЛАТЫ В ИНОСТРАННОЙ ВАЛЮТЕ</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18 марта 2018 года вступил в силу Федеральный закон от 07.03.2018 N 44-ФЗ "О внесении изменений в статьи 9 и 12 Федерального закона "О валютном регулировании и валютном контроле" (далее - Закон N 44-ФЗ), подготовленный в целях обеспечения возможности получения выполняющими свои обязанности за пределами территории РФ физическими лицами - резидентами выплат в иностранной валюте по заключенным с резидентами-работодателями трудовым договорам (служебным контрактам) путем перечисления на счета (вклады), открытые таким физическим лицам - резидентами в уполномоченных банках на территории РФ, а также выплаты заработной платы в иностранной валюте сотрудникам филиалов юридических лиц - резидентов, находящихся за пределами территории РФ, через счета таких филиалов, открытые в банках за рубежом.</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Положениями Закона N 44-ФЗ часть 1 статьи 9 Федерального закона от 10.12.2003 N 173-ФЗ "О валютном регулировании и валютном контроле" (далее - Закон N 173-ФЗ) дополнена пунктом 26, предоставляющим возможность осуществления операции по выплате находящимся за пределами территории РФ гражданам РФ заработной платы и иных выплат, связанных с выполнением ими за пределами территории РФ своих трудовых обязанностей по трудовым договорам, заключенным с юридическими лицами - резидентами, в иностранной валюте.</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При этом, согласно абзацу первому части 5 статьи 12 Закона N 173-ФЗ (в редакции Закона N 44-ФЗ), сумма указанной выплаты может быть зачислена на счета резидентов - физических лиц, открытые в банках за пределами территории РФ.</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xml:space="preserve">Также Законом N 44-ФЗ внесено изменение в пункты 2 и 3 части 6.1 статьи 12 Закона N 173-ФЗ, согласно которому разрешено осуществление валютных операций по выплате заработной платы в иностранной валюте сотрудникам филиалов юридических лиц - резидентов, находящихся за пределами территории РФ, а также по оплате и (или) возмещению расходов, связанных с командированием указанных сотрудников на территорию страны местонахождения филиалов и за ее пределы, за исключением территории РФ, через счета таких филиалов, открытые в банках, расположенных за </w:t>
      </w:r>
      <w:r w:rsidRPr="00495343">
        <w:rPr>
          <w:color w:val="000000"/>
          <w:sz w:val="22"/>
          <w:szCs w:val="22"/>
          <w:shd w:val="clear" w:color="auto" w:fill="FFFFFF"/>
        </w:rPr>
        <w:lastRenderedPageBreak/>
        <w:t>пределами территории РФ. Ранее осуществление указанной валютной операции было разрешено только в отношении сотрудников представительств юридических лиц - резидентов.</w:t>
      </w:r>
    </w:p>
    <w:p w:rsidR="008E351C" w:rsidRPr="00495343" w:rsidRDefault="008E351C"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ФНС России также напоминает, что Федеральным законом от 05.02.2018 N 8-ФЗ "О внесении изменения в статью 131 Трудового кодекса Российской Федерации", вступившим в силу 16.02.2018, в положения ТК РФ внесено изменение, согласно которому в случаях, предусмотренных валютным законодательством РФ, выплата заработной платы может производиться в иностранной валюте.</w:t>
      </w:r>
    </w:p>
    <w:p w:rsidR="00E35879" w:rsidRPr="00495343" w:rsidRDefault="00E35879" w:rsidP="003F1178">
      <w:pPr>
        <w:pStyle w:val="af9"/>
        <w:tabs>
          <w:tab w:val="left" w:pos="7110"/>
        </w:tabs>
        <w:ind w:firstLine="709"/>
        <w:contextualSpacing/>
        <w:rPr>
          <w:color w:val="000000"/>
          <w:sz w:val="22"/>
          <w:szCs w:val="22"/>
          <w:shd w:val="clear" w:color="auto" w:fill="FFFFFF"/>
        </w:rPr>
      </w:pPr>
    </w:p>
    <w:p w:rsidR="00E35879" w:rsidRPr="00495343" w:rsidRDefault="008E351C" w:rsidP="00495343">
      <w:pPr>
        <w:pStyle w:val="af9"/>
        <w:tabs>
          <w:tab w:val="left" w:pos="7110"/>
        </w:tabs>
        <w:ind w:firstLine="709"/>
        <w:contextualSpacing/>
        <w:jc w:val="center"/>
        <w:rPr>
          <w:b/>
          <w:bCs/>
          <w:caps/>
          <w:color w:val="333333"/>
          <w:sz w:val="22"/>
          <w:szCs w:val="22"/>
          <w:shd w:val="clear" w:color="auto" w:fill="FFFFFF"/>
        </w:rPr>
      </w:pPr>
      <w:r w:rsidRPr="00495343">
        <w:rPr>
          <w:b/>
          <w:bCs/>
          <w:caps/>
          <w:color w:val="333333"/>
          <w:sz w:val="22"/>
          <w:szCs w:val="22"/>
          <w:shd w:val="clear" w:color="auto" w:fill="FFFFFF"/>
        </w:rPr>
        <w:t>12. УТВЕРЖДЕНО ПОЛОЖЕНИЕ О СТРУКТУРНОМ ПОДРАЗДЕЛЕНИИ РОСТРУДА - УПРАВЛЕНИИ ГОСУДАРСТВЕННОГО НАДЗОРА В СФЕРЕ ТРУДА, СОЗДАННОГО ДЛЯ ОСУЩЕСТВЛЕНИЯ ФЕДЕРАЛЬНОГО ГОСУДАРСТВЕННОГО НАДЗОРА ЗА СОБЛЮДЕНИЕМ ТРУДОВОГО ЗАКОНОДАТЕЛЬСТВА</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Основными задачами Управления являются:</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обеспечение соблюдения работодателями трудового законодательства и иных нормативных правовых актов, содержащих нормы трудового права;</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обеспечение соблюдения и защиты трудовых прав граждан, включая право на безопасные условия труда;</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анализ обстоятельств и причин выявленных нарушений трудового законодательства и иных нормативных правовых актов, содержащих нормы трудового права, принятие мер по их устранению и восстановлению нарушенных трудовых прав граждан;</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действия трудового законодательства и иных нормативных правовых актов, содержащих нормы трудового права.</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Среди функций Управления:</w:t>
      </w:r>
      <w:r w:rsidR="00E35879" w:rsidRPr="00495343">
        <w:rPr>
          <w:color w:val="000000"/>
          <w:sz w:val="22"/>
          <w:szCs w:val="22"/>
        </w:rPr>
        <w:t xml:space="preserve"> </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осуществление федерального государственного надзора и контроля за соблюдением работодателями трудового законодательства;</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осуществление организационного, нормативного, методического и информационного обеспечения надзорно-контрольной деятельности государственных инспекций труда;</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обобщение и анализ практики применения трудового законодательства, и подготовка предложений по их совершенствованию;</w:t>
      </w:r>
    </w:p>
    <w:p w:rsidR="008E351C" w:rsidRPr="00495343" w:rsidRDefault="008E351C"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 проведение анализа состояния и причин производственного травматизма и разработка предложений по его профилактике и др.</w:t>
      </w:r>
    </w:p>
    <w:p w:rsidR="008E351C" w:rsidRPr="00495343" w:rsidRDefault="008E351C" w:rsidP="003F1178">
      <w:pPr>
        <w:pStyle w:val="af9"/>
        <w:tabs>
          <w:tab w:val="left" w:pos="7110"/>
        </w:tabs>
        <w:ind w:firstLine="709"/>
        <w:contextualSpacing/>
        <w:rPr>
          <w:color w:val="000000"/>
          <w:sz w:val="22"/>
          <w:szCs w:val="22"/>
          <w:shd w:val="clear" w:color="auto" w:fill="FFFFFF"/>
        </w:rPr>
      </w:pPr>
    </w:p>
    <w:p w:rsidR="00E35879" w:rsidRPr="00495343" w:rsidRDefault="008E351C" w:rsidP="00495343">
      <w:pPr>
        <w:pStyle w:val="af9"/>
        <w:tabs>
          <w:tab w:val="left" w:pos="7110"/>
        </w:tabs>
        <w:ind w:firstLine="709"/>
        <w:contextualSpacing/>
        <w:jc w:val="center"/>
        <w:rPr>
          <w:b/>
          <w:bCs/>
          <w:caps/>
          <w:color w:val="333333"/>
          <w:sz w:val="22"/>
          <w:szCs w:val="22"/>
          <w:shd w:val="clear" w:color="auto" w:fill="FFFFFF"/>
        </w:rPr>
      </w:pPr>
      <w:r w:rsidRPr="00495343">
        <w:rPr>
          <w:b/>
          <w:color w:val="000000"/>
          <w:sz w:val="22"/>
          <w:szCs w:val="22"/>
          <w:shd w:val="clear" w:color="auto" w:fill="FFFFFF"/>
        </w:rPr>
        <w:t>13.</w:t>
      </w:r>
      <w:r w:rsidRPr="00495343">
        <w:rPr>
          <w:b/>
          <w:bCs/>
          <w:caps/>
          <w:color w:val="333333"/>
          <w:sz w:val="22"/>
          <w:szCs w:val="22"/>
          <w:shd w:val="clear" w:color="auto" w:fill="FFFFFF"/>
        </w:rPr>
        <w:t xml:space="preserve"> О ЗАКОНОПРОЕКТЕ ОБ АДМИНИСТРАТИВНОЙ ОТВЕТСТВЕННОСТИ ЗА НЕИСПОЛНЕНИЕ ТРЕБОВАНИЙ, СВЯЗАННЫХ С ЗАПРЕТОМ ОБЕСПЕЧИВАТЬ ИСПОЛЬЗОВАНИЕ ИНФОРМАЦИОННЫХ СЕТЕЙ ДЛЯ ОБХОДА БЛОКИРОВОК</w:t>
      </w:r>
    </w:p>
    <w:p w:rsidR="008E351C" w:rsidRPr="00495343" w:rsidRDefault="008E351C"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Законопроектом уточняются основания для привлечения к административной ответственности, к которым отнесено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РФ в соответствии с законодательством об информации, информационных технологиях и о защите информации, а также за неисполнение оператором поисковой системы обязанности по прекращению на территории РФ выдачи по запросам пользователей указанной поисковой системы сведений о заблокированных информационных ресурсах;</w:t>
      </w:r>
      <w:r w:rsidR="00E35879" w:rsidRPr="00495343">
        <w:rPr>
          <w:color w:val="000000"/>
          <w:sz w:val="22"/>
          <w:szCs w:val="22"/>
        </w:rPr>
        <w:t xml:space="preserve"> </w:t>
      </w:r>
      <w:r w:rsidRPr="00495343">
        <w:rPr>
          <w:color w:val="000000"/>
          <w:sz w:val="22"/>
          <w:szCs w:val="22"/>
          <w:shd w:val="clear" w:color="auto" w:fill="FFFFFF"/>
        </w:rPr>
        <w:t>устанавливается нижний предел штрафа за указанные правонарушения для граждан (3000 рублей) и должностных лиц (30 тысяч рублей);</w:t>
      </w:r>
      <w:r w:rsidR="00E35879" w:rsidRPr="00495343">
        <w:rPr>
          <w:color w:val="000000"/>
          <w:sz w:val="22"/>
          <w:szCs w:val="22"/>
        </w:rPr>
        <w:t xml:space="preserve"> </w:t>
      </w:r>
      <w:r w:rsidRPr="00495343">
        <w:rPr>
          <w:color w:val="000000"/>
          <w:sz w:val="22"/>
          <w:szCs w:val="22"/>
          <w:shd w:val="clear" w:color="auto" w:fill="FFFFFF"/>
        </w:rPr>
        <w:t>вводится административная ответственность за неисполнение оператором поисковой системы обязанности по прекращению на территории РФ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(предусматривается наложение штрафа на граждан - в размере от трех тысяч до пяти тысяч рублей, на должностных лиц - от тридцати тысяч до пятидесяти тысяч рублей, на юрлиц - от пятисот тысяч до семисот тысяч рублей);</w:t>
      </w:r>
      <w:r w:rsidR="00E35879" w:rsidRPr="00495343">
        <w:rPr>
          <w:color w:val="000000"/>
          <w:sz w:val="22"/>
          <w:szCs w:val="22"/>
        </w:rPr>
        <w:t xml:space="preserve"> </w:t>
      </w:r>
      <w:r w:rsidRPr="00495343">
        <w:rPr>
          <w:color w:val="000000"/>
          <w:sz w:val="22"/>
          <w:szCs w:val="22"/>
          <w:shd w:val="clear" w:color="auto" w:fill="FFFFFF"/>
        </w:rPr>
        <w:t xml:space="preserve">устанавливается административная ответственность за непредставление или несвоевременное представление в Роскомнадзор провайдером хостинга или иным лицом, обеспечивающим размещение в сети Интернет программно-аппаратных средств доступа к заблокированным информационным ресурсам, данных, позволяющих идентифицировать владельца </w:t>
      </w:r>
      <w:r w:rsidRPr="00495343">
        <w:rPr>
          <w:color w:val="000000"/>
          <w:sz w:val="22"/>
          <w:szCs w:val="22"/>
          <w:shd w:val="clear" w:color="auto" w:fill="FFFFFF"/>
        </w:rPr>
        <w:lastRenderedPageBreak/>
        <w:t>программно-аппаратных средств доступа к таким информационным ресурсам, или сведений об уведомлении владельца программно-аппаратных средств доступа к заблокированным информационным ресурсам, о необходимости размещения данных, позволяющих идентифицировать владельца (размер штрафа может составить: для граждан - от десяти тысяч до тридцати тысяч рублей, для юрлиц - от пятидесяти тысяч до трехсот тысяч рублей).</w:t>
      </w:r>
    </w:p>
    <w:p w:rsidR="008E351C" w:rsidRPr="00495343" w:rsidRDefault="008E351C" w:rsidP="003F1178">
      <w:pPr>
        <w:pStyle w:val="af9"/>
        <w:tabs>
          <w:tab w:val="left" w:pos="7110"/>
        </w:tabs>
        <w:ind w:firstLine="709"/>
        <w:contextualSpacing/>
        <w:rPr>
          <w:color w:val="000000"/>
          <w:sz w:val="22"/>
          <w:szCs w:val="22"/>
          <w:shd w:val="clear" w:color="auto" w:fill="FFFFFF"/>
        </w:rPr>
      </w:pPr>
    </w:p>
    <w:p w:rsidR="00E35879" w:rsidRPr="00495343" w:rsidRDefault="008E351C" w:rsidP="00495343">
      <w:pPr>
        <w:pStyle w:val="af9"/>
        <w:tabs>
          <w:tab w:val="left" w:pos="7110"/>
        </w:tabs>
        <w:ind w:firstLine="709"/>
        <w:contextualSpacing/>
        <w:jc w:val="center"/>
        <w:rPr>
          <w:b/>
          <w:bCs/>
          <w:caps/>
          <w:sz w:val="22"/>
          <w:szCs w:val="22"/>
          <w:shd w:val="clear" w:color="auto" w:fill="FFFFFF"/>
        </w:rPr>
      </w:pPr>
      <w:r w:rsidRPr="00495343">
        <w:rPr>
          <w:b/>
          <w:sz w:val="22"/>
          <w:szCs w:val="22"/>
          <w:shd w:val="clear" w:color="auto" w:fill="FFFFFF"/>
        </w:rPr>
        <w:t xml:space="preserve">14. </w:t>
      </w:r>
      <w:r w:rsidRPr="00495343">
        <w:rPr>
          <w:b/>
          <w:bCs/>
          <w:caps/>
          <w:sz w:val="22"/>
          <w:szCs w:val="22"/>
          <w:shd w:val="clear" w:color="auto" w:fill="FFFFFF"/>
        </w:rPr>
        <w:t>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Статья 39.21 ЗК РФ установлены случаи обмена земельного участка, находящегося в государственной или муниципальной собственности, на земельный участок, находящийся в частной собс</w:t>
      </w:r>
      <w:r w:rsidR="00E35879" w:rsidRPr="00495343">
        <w:rPr>
          <w:color w:val="000000"/>
          <w:sz w:val="22"/>
          <w:szCs w:val="22"/>
        </w:rPr>
        <w:t>твенности.</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Обмен земельного участка, находящегося в государственной или муниципальной собственности, на земельный участок, находящийся в частной собстве</w:t>
      </w:r>
      <w:r w:rsidR="00E35879" w:rsidRPr="00495343">
        <w:rPr>
          <w:color w:val="000000"/>
          <w:sz w:val="22"/>
          <w:szCs w:val="22"/>
        </w:rPr>
        <w:t>нности, допускается при обмене:</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w:t>
      </w:r>
      <w:r w:rsidR="00E35879" w:rsidRPr="00495343">
        <w:rPr>
          <w:color w:val="000000"/>
          <w:sz w:val="22"/>
          <w:szCs w:val="22"/>
        </w:rPr>
        <w:t>твенных или муниципальных нужд;</w:t>
      </w:r>
    </w:p>
    <w:p w:rsidR="008E351C"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8E351C" w:rsidRPr="00495343" w:rsidRDefault="008E351C" w:rsidP="003F1178">
      <w:pPr>
        <w:pStyle w:val="af9"/>
        <w:tabs>
          <w:tab w:val="left" w:pos="7110"/>
        </w:tabs>
        <w:ind w:firstLine="709"/>
        <w:contextualSpacing/>
        <w:rPr>
          <w:color w:val="000000"/>
          <w:sz w:val="22"/>
          <w:szCs w:val="22"/>
          <w:shd w:val="clear" w:color="auto" w:fill="FFFFFF"/>
        </w:rPr>
      </w:pPr>
    </w:p>
    <w:p w:rsidR="008E351C" w:rsidRPr="00495343" w:rsidRDefault="008E351C" w:rsidP="00495343">
      <w:pPr>
        <w:pStyle w:val="af9"/>
        <w:tabs>
          <w:tab w:val="left" w:pos="7110"/>
        </w:tabs>
        <w:ind w:firstLine="709"/>
        <w:contextualSpacing/>
        <w:jc w:val="center"/>
        <w:rPr>
          <w:b/>
          <w:bCs/>
          <w:caps/>
          <w:color w:val="333333"/>
          <w:sz w:val="22"/>
          <w:szCs w:val="22"/>
          <w:shd w:val="clear" w:color="auto" w:fill="FFFFFF"/>
        </w:rPr>
      </w:pPr>
      <w:r w:rsidRPr="00495343">
        <w:rPr>
          <w:b/>
          <w:color w:val="000000"/>
          <w:sz w:val="22"/>
          <w:szCs w:val="22"/>
          <w:shd w:val="clear" w:color="auto" w:fill="FFFFFF"/>
        </w:rPr>
        <w:t xml:space="preserve">15. </w:t>
      </w:r>
      <w:r w:rsidRPr="00495343">
        <w:rPr>
          <w:b/>
          <w:bCs/>
          <w:caps/>
          <w:color w:val="333333"/>
          <w:sz w:val="22"/>
          <w:szCs w:val="22"/>
          <w:shd w:val="clear" w:color="auto" w:fill="FFFFFF"/>
        </w:rPr>
        <w:t>ПОНЯТИЕ РЕЖИМА РАБОЧЕГО ВРЕМЕНИ В СООТВЕТСТВИИ С ТРУДОВЫМ ЗАКОНОДАТЕЛЬСТВОМ РОССИЙСКОЙ ФЕДЕРАЦИИ</w:t>
      </w:r>
    </w:p>
    <w:p w:rsidR="008E351C"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Статьей 100 ТК РФ установлено, что 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r w:rsidRPr="00495343">
        <w:rPr>
          <w:color w:val="000000"/>
          <w:sz w:val="22"/>
          <w:szCs w:val="22"/>
        </w:rPr>
        <w:b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8E351C" w:rsidRPr="00495343" w:rsidRDefault="008E351C" w:rsidP="003F1178">
      <w:pPr>
        <w:pStyle w:val="af9"/>
        <w:tabs>
          <w:tab w:val="left" w:pos="7110"/>
        </w:tabs>
        <w:ind w:firstLine="709"/>
        <w:contextualSpacing/>
        <w:rPr>
          <w:color w:val="000000"/>
          <w:sz w:val="22"/>
          <w:szCs w:val="22"/>
          <w:shd w:val="clear" w:color="auto" w:fill="FFFFFF"/>
        </w:rPr>
      </w:pPr>
    </w:p>
    <w:p w:rsidR="00E35879" w:rsidRPr="00495343" w:rsidRDefault="008E351C" w:rsidP="00495343">
      <w:pPr>
        <w:pStyle w:val="af9"/>
        <w:tabs>
          <w:tab w:val="left" w:pos="7110"/>
        </w:tabs>
        <w:ind w:firstLine="709"/>
        <w:contextualSpacing/>
        <w:jc w:val="center"/>
        <w:rPr>
          <w:b/>
          <w:bCs/>
          <w:caps/>
          <w:sz w:val="22"/>
          <w:szCs w:val="22"/>
          <w:shd w:val="clear" w:color="auto" w:fill="FFFFFF"/>
        </w:rPr>
      </w:pPr>
      <w:r w:rsidRPr="00495343">
        <w:rPr>
          <w:b/>
          <w:sz w:val="22"/>
          <w:szCs w:val="22"/>
          <w:shd w:val="clear" w:color="auto" w:fill="FFFFFF"/>
        </w:rPr>
        <w:t xml:space="preserve">16. </w:t>
      </w:r>
      <w:r w:rsidRPr="00495343">
        <w:rPr>
          <w:b/>
          <w:bCs/>
          <w:caps/>
          <w:sz w:val="22"/>
          <w:szCs w:val="22"/>
          <w:shd w:val="clear" w:color="auto" w:fill="FFFFFF"/>
        </w:rPr>
        <w:t>ОБ ОБЯЗАННОСТЯХ РОДИТЕЛЕЙ ПО СОДЕРЖАНИЮ НЕСОВЕРШЕННОЛЕТНИХ ДЕТЕЙ</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Статья 80 Семейного кодекса Российской Федерации определены обязанности родителей по содержанию несовершеннолетних детей.</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Родители вправе заключить соглашение о содержании своих несовершеннолетних детей (соглашение об уплате алиментов) в соответствии с главой 16 Кодекса.</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8E351C"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8E351C"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p>
    <w:p w:rsidR="00E35879" w:rsidRPr="00495343" w:rsidRDefault="008E351C" w:rsidP="00495343">
      <w:pPr>
        <w:pStyle w:val="afb"/>
        <w:shd w:val="clear" w:color="auto" w:fill="FFFFFF"/>
        <w:spacing w:before="0" w:beforeAutospacing="0" w:after="0" w:afterAutospacing="0"/>
        <w:ind w:firstLine="709"/>
        <w:contextualSpacing/>
        <w:jc w:val="center"/>
        <w:rPr>
          <w:b/>
          <w:bCs/>
          <w:caps/>
          <w:sz w:val="22"/>
          <w:szCs w:val="22"/>
          <w:shd w:val="clear" w:color="auto" w:fill="FFFFFF"/>
        </w:rPr>
      </w:pPr>
      <w:r w:rsidRPr="00495343">
        <w:rPr>
          <w:b/>
          <w:sz w:val="22"/>
          <w:szCs w:val="22"/>
        </w:rPr>
        <w:t xml:space="preserve">17. </w:t>
      </w:r>
      <w:r w:rsidRPr="00495343">
        <w:rPr>
          <w:b/>
          <w:bCs/>
          <w:caps/>
          <w:sz w:val="22"/>
          <w:szCs w:val="22"/>
          <w:shd w:val="clear" w:color="auto" w:fill="FFFFFF"/>
        </w:rPr>
        <w:t>ОБ ОСНОВАНИЯХ ПРИОБРЕТЕНИЯ ПРАВА ПОЛЬЗОВАНИЯ ПОВЕРХНОСТНЫМИ ВОДНЫМИ ОБЪЕКТАМИ ИЛИ ИХ ЧАСТЯМИ</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lastRenderedPageBreak/>
        <w:t>Статьей 11 Водного кодекса Российской Федерации установлено, что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E35879" w:rsidRPr="00495343" w:rsidRDefault="00E35879"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 xml:space="preserve"> </w:t>
      </w:r>
      <w:r w:rsidR="008E351C" w:rsidRPr="00495343">
        <w:rPr>
          <w:color w:val="000000"/>
          <w:sz w:val="22"/>
          <w:szCs w:val="22"/>
          <w:shd w:val="clear" w:color="auto" w:fill="FFFFFF"/>
        </w:rPr>
        <w:t>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E35879" w:rsidRPr="00495343" w:rsidRDefault="00E35879"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 xml:space="preserve"> </w:t>
      </w:r>
      <w:r w:rsidR="008E351C" w:rsidRPr="00495343">
        <w:rPr>
          <w:color w:val="000000"/>
          <w:sz w:val="22"/>
          <w:szCs w:val="22"/>
          <w:shd w:val="clear" w:color="auto" w:fill="FFFFFF"/>
        </w:rPr>
        <w:t>1) забора (изъятия) водных ресурсов из водных объектов в соответствии с частью 3 статьи 38 настоящего Кодекса;</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2) использования акватории водных объектов, если иное не предусмотрено частями 3 и 4 настоящей статьи;</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3) производства электрической энергии без забора (изъятия) водных ресурсов из водных объектов.</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На основании решений о предоставлении водных объектов в пользование, если иное не предусмотрено частями 2 и 4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1) обеспечения обороны страны и безопасности государства;</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2) сброса сточных вод;</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3) строительства и реконструкции гидротехнических сооружений;</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6) разведки и добычи полезных ископаемых;</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настоящего Кодекса;</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8) подъема затонувших судов;</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9) сплава древесины;</w:t>
      </w:r>
    </w:p>
    <w:p w:rsidR="00E35879" w:rsidRPr="00495343" w:rsidRDefault="00E35879"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1</w:t>
      </w:r>
      <w:r w:rsidR="008E351C" w:rsidRPr="00495343">
        <w:rPr>
          <w:color w:val="000000"/>
          <w:sz w:val="22"/>
          <w:szCs w:val="22"/>
          <w:shd w:val="clear" w:color="auto" w:fill="FFFFFF"/>
        </w:rPr>
        <w:t>0) забора (изъятия) водных ресурсов из водных объектов для гидромелиорации земель;</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11) забора (изъятия) водных ресурсов из водных объектов и сброса сточных вод для осуществления аквакультуры (рыбоводства).</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1) использование водных объектов для целей морского, внутреннего водного и воздушного транспорта, за исключением случаев, предусмотренных частью 3 статьи 47 настоящего Кодекса;</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2) использование водных объектов для целей рыболовства и аквакультуры (рыбоводства), за исключением случая, предусмотренного пунктом 11 части 3 настоящей статьи;</w:t>
      </w:r>
    </w:p>
    <w:p w:rsidR="008E351C" w:rsidRPr="00495343" w:rsidRDefault="008E351C" w:rsidP="003F1178">
      <w:pPr>
        <w:pStyle w:val="afb"/>
        <w:shd w:val="clear" w:color="auto" w:fill="FFFFFF"/>
        <w:spacing w:before="0" w:beforeAutospacing="0" w:after="0" w:afterAutospacing="0"/>
        <w:ind w:firstLine="709"/>
        <w:contextualSpacing/>
        <w:jc w:val="both"/>
        <w:rPr>
          <w:color w:val="000000"/>
          <w:sz w:val="22"/>
          <w:szCs w:val="22"/>
          <w:shd w:val="clear" w:color="auto" w:fill="FFFFFF"/>
        </w:rPr>
      </w:pPr>
      <w:r w:rsidRPr="00495343">
        <w:rPr>
          <w:color w:val="000000"/>
          <w:sz w:val="22"/>
          <w:szCs w:val="22"/>
          <w:shd w:val="clear" w:color="auto" w:fill="FFFFFF"/>
        </w:rPr>
        <w:t>3) в других случаях, предусмотренных настоящим Кодексом и иными федеральными законами.</w:t>
      </w:r>
    </w:p>
    <w:p w:rsidR="008E351C" w:rsidRPr="00495343" w:rsidRDefault="008E351C" w:rsidP="003F1178">
      <w:pPr>
        <w:pStyle w:val="afb"/>
        <w:shd w:val="clear" w:color="auto" w:fill="FFFFFF"/>
        <w:spacing w:before="0" w:beforeAutospacing="0" w:after="0" w:afterAutospacing="0"/>
        <w:ind w:firstLine="709"/>
        <w:contextualSpacing/>
        <w:jc w:val="both"/>
        <w:rPr>
          <w:color w:val="000000"/>
          <w:sz w:val="22"/>
          <w:szCs w:val="22"/>
          <w:shd w:val="clear" w:color="auto" w:fill="FFFFFF"/>
        </w:rPr>
      </w:pPr>
    </w:p>
    <w:p w:rsidR="00E35879" w:rsidRPr="00495343" w:rsidRDefault="008E351C" w:rsidP="00495343">
      <w:pPr>
        <w:pStyle w:val="afb"/>
        <w:shd w:val="clear" w:color="auto" w:fill="FFFFFF"/>
        <w:spacing w:before="0" w:beforeAutospacing="0" w:after="0" w:afterAutospacing="0"/>
        <w:ind w:firstLine="709"/>
        <w:contextualSpacing/>
        <w:jc w:val="center"/>
        <w:rPr>
          <w:b/>
          <w:bCs/>
          <w:caps/>
          <w:sz w:val="22"/>
          <w:szCs w:val="22"/>
          <w:shd w:val="clear" w:color="auto" w:fill="FFFFFF"/>
        </w:rPr>
      </w:pPr>
      <w:r w:rsidRPr="00495343">
        <w:rPr>
          <w:b/>
          <w:bCs/>
          <w:caps/>
          <w:sz w:val="22"/>
          <w:szCs w:val="22"/>
          <w:shd w:val="clear" w:color="auto" w:fill="FFFFFF"/>
        </w:rPr>
        <w:t>18. О ПОЛНОМОЧИЯХ ОРГАНОВ МЕСТНОГО САМОУПРАВЛЕНИЯ В ОБЛАСТИ ЗЕМЕЛЬНЫХ ОТНОШЕНИЙ</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В соответствии со ст. 11 Земельного кодекса Российской Федерации,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8E351C" w:rsidRPr="00495343" w:rsidRDefault="008E351C" w:rsidP="003F1178">
      <w:pPr>
        <w:pStyle w:val="afb"/>
        <w:shd w:val="clear" w:color="auto" w:fill="FFFFFF"/>
        <w:spacing w:before="0" w:beforeAutospacing="0" w:after="0" w:afterAutospacing="0"/>
        <w:ind w:firstLine="709"/>
        <w:contextualSpacing/>
        <w:jc w:val="both"/>
        <w:rPr>
          <w:color w:val="000000"/>
          <w:sz w:val="22"/>
          <w:szCs w:val="22"/>
          <w:shd w:val="clear" w:color="auto" w:fill="FFFFFF"/>
        </w:rPr>
      </w:pPr>
      <w:r w:rsidRPr="00495343">
        <w:rPr>
          <w:color w:val="000000"/>
          <w:sz w:val="22"/>
          <w:szCs w:val="22"/>
          <w:shd w:val="clear" w:color="auto" w:fill="FFFFFF"/>
        </w:rPr>
        <w:t>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8E351C" w:rsidRPr="00495343" w:rsidRDefault="008E351C" w:rsidP="003F1178">
      <w:pPr>
        <w:pStyle w:val="afb"/>
        <w:shd w:val="clear" w:color="auto" w:fill="FFFFFF"/>
        <w:spacing w:before="0" w:beforeAutospacing="0" w:after="0" w:afterAutospacing="0"/>
        <w:ind w:firstLine="709"/>
        <w:contextualSpacing/>
        <w:jc w:val="both"/>
        <w:rPr>
          <w:color w:val="000000"/>
          <w:sz w:val="22"/>
          <w:szCs w:val="22"/>
          <w:shd w:val="clear" w:color="auto" w:fill="FFFFFF"/>
        </w:rPr>
      </w:pPr>
    </w:p>
    <w:p w:rsidR="008E351C" w:rsidRPr="00495343" w:rsidRDefault="008E351C" w:rsidP="00495343">
      <w:pPr>
        <w:pStyle w:val="afb"/>
        <w:shd w:val="clear" w:color="auto" w:fill="FFFFFF"/>
        <w:spacing w:before="0" w:beforeAutospacing="0" w:after="0" w:afterAutospacing="0"/>
        <w:ind w:firstLine="709"/>
        <w:contextualSpacing/>
        <w:jc w:val="center"/>
        <w:rPr>
          <w:b/>
          <w:bCs/>
          <w:caps/>
          <w:sz w:val="22"/>
          <w:szCs w:val="22"/>
          <w:shd w:val="clear" w:color="auto" w:fill="FFFFFF"/>
        </w:rPr>
      </w:pPr>
      <w:r w:rsidRPr="00495343">
        <w:rPr>
          <w:b/>
          <w:sz w:val="22"/>
          <w:szCs w:val="22"/>
          <w:shd w:val="clear" w:color="auto" w:fill="FFFFFF"/>
        </w:rPr>
        <w:t xml:space="preserve">19. </w:t>
      </w:r>
      <w:r w:rsidRPr="00495343">
        <w:rPr>
          <w:b/>
          <w:bCs/>
          <w:caps/>
          <w:sz w:val="22"/>
          <w:szCs w:val="22"/>
          <w:shd w:val="clear" w:color="auto" w:fill="FFFFFF"/>
        </w:rPr>
        <w:t>ОБ ОТОБРАНИИ РЕБЕНКА ПРИ НЕПОСРЕДСТВЕННОЙ УГРОЗЕ ЖИЗНИ РЕБЕНКА ИЛИ ЕГО ЗДОРОВЬЮ</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lastRenderedPageBreak/>
        <w:t>Статьей 77 СК РФ установлено, что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E35879"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8E351C" w:rsidRPr="00495343" w:rsidRDefault="008E351C" w:rsidP="003F1178">
      <w:pPr>
        <w:pStyle w:val="afb"/>
        <w:shd w:val="clear" w:color="auto" w:fill="FFFFFF"/>
        <w:spacing w:before="0" w:beforeAutospacing="0" w:after="0" w:afterAutospacing="0"/>
        <w:ind w:firstLine="709"/>
        <w:contextualSpacing/>
        <w:jc w:val="both"/>
        <w:rPr>
          <w:bCs/>
          <w:caps/>
          <w:color w:val="333333"/>
          <w:sz w:val="22"/>
          <w:szCs w:val="22"/>
          <w:shd w:val="clear" w:color="auto" w:fill="FFFFFF"/>
        </w:rPr>
      </w:pPr>
      <w:r w:rsidRPr="00495343">
        <w:rPr>
          <w:color w:val="000000"/>
          <w:sz w:val="22"/>
          <w:szCs w:val="22"/>
          <w:shd w:val="clear" w:color="auto" w:fill="FFFFFF"/>
        </w:rPr>
        <w:t>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8E351C"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p>
    <w:p w:rsidR="008E351C" w:rsidRPr="00495343" w:rsidRDefault="008E351C" w:rsidP="00495343">
      <w:pPr>
        <w:pStyle w:val="afb"/>
        <w:shd w:val="clear" w:color="auto" w:fill="FFFFFF"/>
        <w:spacing w:before="0" w:beforeAutospacing="0" w:after="0" w:afterAutospacing="0"/>
        <w:ind w:firstLine="709"/>
        <w:contextualSpacing/>
        <w:jc w:val="center"/>
        <w:rPr>
          <w:b/>
          <w:color w:val="000000"/>
          <w:sz w:val="22"/>
          <w:szCs w:val="22"/>
        </w:rPr>
      </w:pPr>
      <w:r w:rsidRPr="00495343">
        <w:rPr>
          <w:b/>
          <w:color w:val="000000"/>
          <w:sz w:val="22"/>
          <w:szCs w:val="22"/>
        </w:rPr>
        <w:t xml:space="preserve">20. </w:t>
      </w:r>
      <w:r w:rsidRPr="00495343">
        <w:rPr>
          <w:b/>
          <w:bCs/>
          <w:caps/>
          <w:color w:val="333333"/>
          <w:sz w:val="22"/>
          <w:szCs w:val="22"/>
          <w:shd w:val="clear" w:color="auto" w:fill="FFFFFF"/>
        </w:rPr>
        <w:t>ОБ ОБЯЗАННОСТИ ОРГАНИЗАЦИЙ ПРИНИМАТЬ МЕРЫ ПО ПРЕДУПРЕЖДЕНИЮ КОРРУПЦИИ</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Статья 13.3 Федерального закона "О противодействии коррупции" определен круг обязанностей организаций принимать меры по предупреждению коррупции.</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Так, организации обязаны разрабатывать и принимать меры по предупреждению коррупции.</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Меры по предупреждению коррупции, принимаемые в организации, могут включать:</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1) определение подразделений или должностных лиц, ответственных за профилактику коррупционных и иных правонарушений;</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2) сотрудничество организации с правоохранительными органами;</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3) разработку и внедрение в практику стандартов и процедур, направленных на обеспечение добросовестной работы организации;</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4) принятие кодекса этики и служебного поведения работников организации;</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5) предотвращение и урегулирование конфликта интересов;</w:t>
      </w:r>
    </w:p>
    <w:p w:rsidR="008E351C" w:rsidRPr="00495343" w:rsidRDefault="008E351C"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6) недопущение составления неофициальной отчетности и использования поддельных документов.</w:t>
      </w:r>
    </w:p>
    <w:p w:rsidR="008E351C" w:rsidRPr="00495343" w:rsidRDefault="008E351C" w:rsidP="003F1178">
      <w:pPr>
        <w:pStyle w:val="af9"/>
        <w:tabs>
          <w:tab w:val="left" w:pos="7110"/>
        </w:tabs>
        <w:ind w:firstLine="709"/>
        <w:contextualSpacing/>
        <w:rPr>
          <w:color w:val="000000"/>
          <w:sz w:val="22"/>
          <w:szCs w:val="22"/>
          <w:shd w:val="clear" w:color="auto" w:fill="FFFFFF"/>
        </w:rPr>
      </w:pPr>
    </w:p>
    <w:p w:rsidR="00E35879" w:rsidRPr="00495343" w:rsidRDefault="008E351C" w:rsidP="00495343">
      <w:pPr>
        <w:pStyle w:val="af9"/>
        <w:tabs>
          <w:tab w:val="left" w:pos="7110"/>
        </w:tabs>
        <w:ind w:firstLine="709"/>
        <w:contextualSpacing/>
        <w:jc w:val="center"/>
        <w:rPr>
          <w:b/>
          <w:bCs/>
          <w:caps/>
          <w:sz w:val="22"/>
          <w:szCs w:val="22"/>
          <w:shd w:val="clear" w:color="auto" w:fill="FFFFFF"/>
        </w:rPr>
      </w:pPr>
      <w:r w:rsidRPr="00495343">
        <w:rPr>
          <w:b/>
          <w:bCs/>
          <w:caps/>
          <w:sz w:val="22"/>
          <w:szCs w:val="22"/>
          <w:shd w:val="clear" w:color="auto" w:fill="FFFFFF"/>
        </w:rPr>
        <w:t>21. О СОДЕРЖАНИИ ПРАВА СОБСТВЕННОСТИ</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 соответствии со ст. 209 Гражданского кодекса Российской Федерации, собственнику принадлежат права владения, пользования и распоряжения своим имуществом.</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E35879"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Владение, пользование и распоряжение землей и другими природными ресурсами в той мере, в какой их оборот допускается законом (статья 129), осуществляются их собственником свободно, если это не наносит ущерба окружающей среде и не нарушает прав и законных интересов других лиц.</w:t>
      </w:r>
    </w:p>
    <w:p w:rsidR="008E351C" w:rsidRPr="00495343" w:rsidRDefault="008E351C"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8E351C" w:rsidRPr="00495343" w:rsidRDefault="008E351C" w:rsidP="003F1178">
      <w:pPr>
        <w:pStyle w:val="af9"/>
        <w:tabs>
          <w:tab w:val="left" w:pos="7110"/>
        </w:tabs>
        <w:ind w:firstLine="709"/>
        <w:contextualSpacing/>
        <w:rPr>
          <w:color w:val="000000"/>
          <w:sz w:val="22"/>
          <w:szCs w:val="22"/>
          <w:shd w:val="clear" w:color="auto" w:fill="FFFFFF"/>
        </w:rPr>
      </w:pPr>
    </w:p>
    <w:p w:rsidR="00E35879" w:rsidRPr="00495343" w:rsidRDefault="008E351C" w:rsidP="00495343">
      <w:pPr>
        <w:pStyle w:val="af9"/>
        <w:tabs>
          <w:tab w:val="left" w:pos="7110"/>
        </w:tabs>
        <w:ind w:firstLine="709"/>
        <w:contextualSpacing/>
        <w:jc w:val="center"/>
        <w:rPr>
          <w:b/>
          <w:bCs/>
          <w:caps/>
          <w:sz w:val="22"/>
          <w:szCs w:val="22"/>
          <w:shd w:val="clear" w:color="auto" w:fill="FFFFFF"/>
        </w:rPr>
      </w:pPr>
      <w:r w:rsidRPr="00495343">
        <w:rPr>
          <w:b/>
          <w:sz w:val="22"/>
          <w:szCs w:val="22"/>
          <w:shd w:val="clear" w:color="auto" w:fill="FFFFFF"/>
        </w:rPr>
        <w:t>22.</w:t>
      </w:r>
      <w:r w:rsidRPr="00495343">
        <w:rPr>
          <w:b/>
          <w:bCs/>
          <w:caps/>
          <w:sz w:val="22"/>
          <w:szCs w:val="22"/>
          <w:shd w:val="clear" w:color="auto" w:fill="FFFFFF"/>
        </w:rPr>
        <w:t xml:space="preserve"> О ПАТРОНАЖЕ НАД СОВЕРШЕННОЛЕТНИМИ ДЕЕСПОСОБНЫМИ ГРАЖДАНАМИ</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 соответствии со ст. 41 Гражданского кодекса Российской Федерации,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r w:rsidRPr="00495343">
        <w:rPr>
          <w:color w:val="000000"/>
          <w:sz w:val="22"/>
          <w:szCs w:val="22"/>
        </w:rPr>
        <w:br/>
      </w:r>
      <w:r w:rsidRPr="00495343">
        <w:rPr>
          <w:color w:val="000000"/>
          <w:sz w:val="22"/>
          <w:szCs w:val="22"/>
          <w:shd w:val="clear" w:color="auto" w:fill="FFFFFF"/>
        </w:rPr>
        <w:t xml:space="preserve">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w:t>
      </w:r>
      <w:r w:rsidRPr="00495343">
        <w:rPr>
          <w:color w:val="000000"/>
          <w:sz w:val="22"/>
          <w:szCs w:val="22"/>
          <w:shd w:val="clear" w:color="auto" w:fill="FFFFFF"/>
        </w:rPr>
        <w:lastRenderedPageBreak/>
        <w:t>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Патронаж над совершеннолетним дееспособным гражданином, установленный в соответствии с пунктом 1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917CFA" w:rsidRPr="00495343" w:rsidRDefault="00917CFA" w:rsidP="00917CFA">
      <w:pPr>
        <w:pStyle w:val="af9"/>
        <w:tabs>
          <w:tab w:val="left" w:pos="7110"/>
        </w:tabs>
        <w:ind w:firstLine="709"/>
        <w:contextualSpacing/>
        <w:jc w:val="center"/>
        <w:rPr>
          <w:b/>
          <w:sz w:val="22"/>
          <w:szCs w:val="22"/>
        </w:rPr>
      </w:pPr>
    </w:p>
    <w:p w:rsidR="008E351C" w:rsidRPr="00495343" w:rsidRDefault="008E351C" w:rsidP="00495343">
      <w:pPr>
        <w:pStyle w:val="af9"/>
        <w:tabs>
          <w:tab w:val="left" w:pos="7110"/>
        </w:tabs>
        <w:ind w:firstLine="709"/>
        <w:contextualSpacing/>
        <w:jc w:val="center"/>
        <w:rPr>
          <w:b/>
          <w:sz w:val="22"/>
          <w:szCs w:val="22"/>
          <w:shd w:val="clear" w:color="auto" w:fill="FFFFFF"/>
        </w:rPr>
      </w:pPr>
      <w:r w:rsidRPr="00495343">
        <w:rPr>
          <w:b/>
          <w:bCs/>
          <w:caps/>
          <w:sz w:val="22"/>
          <w:szCs w:val="22"/>
          <w:shd w:val="clear" w:color="auto" w:fill="FFFFFF"/>
        </w:rPr>
        <w:t>23. О ПРЕДЕЛАХ ОСУЩЕСТВЛЕНИЯ ГРАЖДАНСКИХ ПРАВ</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Так, в соответствии со ст. 10 Гражданского кодекса российской Федерации,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Не допускается использование гражданских прав в целях ограничения конкуренции, а также злоупотребление доминирующим положением на рынке.</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 случае, если злоупотребление правом выражается в совершении действий в обход закона с противоправной целью, последствия, предусмотренные пунктом 2 настоящей статьи, применяются, поскольку иные последствия таких действий не установлены настоящим Кодексом.</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Если злоупотребление правом повлекло нарушение права другого лица, такое лицо вправе требовать возмещения причиненных этим убытков.</w:t>
      </w:r>
    </w:p>
    <w:p w:rsidR="008E351C" w:rsidRPr="00495343" w:rsidRDefault="008E351C"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Добросовестность участников гражданских правоотношений и разумность их действий предполагаются.</w:t>
      </w:r>
    </w:p>
    <w:p w:rsidR="008E351C" w:rsidRPr="00495343" w:rsidRDefault="008E351C" w:rsidP="003F1178">
      <w:pPr>
        <w:pStyle w:val="af9"/>
        <w:tabs>
          <w:tab w:val="left" w:pos="7110"/>
        </w:tabs>
        <w:ind w:firstLine="709"/>
        <w:contextualSpacing/>
        <w:rPr>
          <w:color w:val="000000"/>
          <w:sz w:val="22"/>
          <w:szCs w:val="22"/>
          <w:shd w:val="clear" w:color="auto" w:fill="FFFFFF"/>
        </w:rPr>
      </w:pPr>
    </w:p>
    <w:p w:rsidR="008E351C" w:rsidRPr="00495343" w:rsidRDefault="008E351C" w:rsidP="00917CFA">
      <w:pPr>
        <w:pStyle w:val="af9"/>
        <w:tabs>
          <w:tab w:val="left" w:pos="7110"/>
        </w:tabs>
        <w:ind w:firstLine="709"/>
        <w:contextualSpacing/>
        <w:jc w:val="center"/>
        <w:rPr>
          <w:b/>
          <w:bCs/>
          <w:caps/>
          <w:color w:val="333333"/>
          <w:sz w:val="22"/>
          <w:szCs w:val="22"/>
          <w:shd w:val="clear" w:color="auto" w:fill="FFFFFF"/>
        </w:rPr>
      </w:pPr>
      <w:r w:rsidRPr="00495343">
        <w:rPr>
          <w:b/>
          <w:color w:val="000000"/>
          <w:sz w:val="22"/>
          <w:szCs w:val="22"/>
          <w:shd w:val="clear" w:color="auto" w:fill="FFFFFF"/>
        </w:rPr>
        <w:t xml:space="preserve">24. </w:t>
      </w:r>
      <w:r w:rsidRPr="00495343">
        <w:rPr>
          <w:b/>
          <w:bCs/>
          <w:caps/>
          <w:color w:val="333333"/>
          <w:sz w:val="22"/>
          <w:szCs w:val="22"/>
          <w:shd w:val="clear" w:color="auto" w:fill="FFFFFF"/>
        </w:rPr>
        <w:t>ОБ ОСНОВНЫХ ЗАДАЧАХ И ПРИНЦИПАХ ДЕЯТЕЛЬНОСТИ ПО ПРОФИЛАКТИКЕ БЕЗНАДЗОРНОСТИ И ПРАВОНАРУШЕНИЙ НЕСОВЕРШЕННОЛЕТНИХ</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Об основных задачах и принципах деятельности по профилактике безнадзорности и пра</w:t>
      </w:r>
      <w:r w:rsidR="00917CFA" w:rsidRPr="00495343">
        <w:rPr>
          <w:color w:val="000000"/>
          <w:sz w:val="22"/>
          <w:szCs w:val="22"/>
        </w:rPr>
        <w:t>вонарушений несовершеннолетних.</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Основными задачами деятельности по профилактике безнадзорности и правонарушен</w:t>
      </w:r>
      <w:r w:rsidR="00917CFA" w:rsidRPr="00495343">
        <w:rPr>
          <w:color w:val="000000"/>
          <w:sz w:val="22"/>
          <w:szCs w:val="22"/>
        </w:rPr>
        <w:t>ий несовершеннолетних являются:</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предупреждение безнадзорности, беспризорности, правонарушений и антиобщественных действий несовершеннолетних, выявление и устранение причин и</w:t>
      </w:r>
      <w:r w:rsidR="00917CFA" w:rsidRPr="00495343">
        <w:rPr>
          <w:color w:val="000000"/>
          <w:sz w:val="22"/>
          <w:szCs w:val="22"/>
        </w:rPr>
        <w:t xml:space="preserve"> условий, способствующих этому; </w:t>
      </w:r>
      <w:r w:rsidRPr="00495343">
        <w:rPr>
          <w:color w:val="000000"/>
          <w:sz w:val="22"/>
          <w:szCs w:val="22"/>
        </w:rPr>
        <w:t>обеспечение защиты прав и законны</w:t>
      </w:r>
      <w:r w:rsidR="00917CFA" w:rsidRPr="00495343">
        <w:rPr>
          <w:color w:val="000000"/>
          <w:sz w:val="22"/>
          <w:szCs w:val="22"/>
        </w:rPr>
        <w:t xml:space="preserve">х интересов несовершеннолетних; </w:t>
      </w:r>
      <w:r w:rsidRPr="00495343">
        <w:rPr>
          <w:color w:val="000000"/>
          <w:sz w:val="22"/>
          <w:szCs w:val="22"/>
        </w:rPr>
        <w:t>социально-педагогическая реабилитация несовершеннолетних, находящихся</w:t>
      </w:r>
      <w:r w:rsidR="00917CFA" w:rsidRPr="00495343">
        <w:rPr>
          <w:color w:val="000000"/>
          <w:sz w:val="22"/>
          <w:szCs w:val="22"/>
        </w:rPr>
        <w:t xml:space="preserve"> в социально опасном положении; </w:t>
      </w:r>
      <w:r w:rsidRPr="00495343">
        <w:rPr>
          <w:color w:val="000000"/>
          <w:sz w:val="22"/>
          <w:szCs w:val="22"/>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w:t>
      </w:r>
      <w:r w:rsidR="00917CFA" w:rsidRPr="00495343">
        <w:rPr>
          <w:color w:val="000000"/>
          <w:sz w:val="22"/>
          <w:szCs w:val="22"/>
        </w:rPr>
        <w:t>ия их к суицидальным действиям.</w:t>
      </w:r>
    </w:p>
    <w:p w:rsidR="008E351C"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917CFA" w:rsidRPr="00495343" w:rsidRDefault="00917CFA" w:rsidP="003F1178">
      <w:pPr>
        <w:pStyle w:val="afb"/>
        <w:shd w:val="clear" w:color="auto" w:fill="FFFFFF"/>
        <w:spacing w:before="0" w:beforeAutospacing="0" w:after="0" w:afterAutospacing="0"/>
        <w:ind w:firstLine="709"/>
        <w:contextualSpacing/>
        <w:jc w:val="both"/>
        <w:rPr>
          <w:color w:val="000000"/>
          <w:sz w:val="22"/>
          <w:szCs w:val="22"/>
        </w:rPr>
      </w:pPr>
    </w:p>
    <w:p w:rsidR="00917CFA" w:rsidRPr="00495343" w:rsidRDefault="008E351C" w:rsidP="00495343">
      <w:pPr>
        <w:pStyle w:val="afb"/>
        <w:shd w:val="clear" w:color="auto" w:fill="FFFFFF"/>
        <w:spacing w:before="0" w:beforeAutospacing="0" w:after="0" w:afterAutospacing="0"/>
        <w:ind w:firstLine="709"/>
        <w:contextualSpacing/>
        <w:jc w:val="center"/>
        <w:rPr>
          <w:b/>
          <w:bCs/>
          <w:caps/>
          <w:sz w:val="22"/>
          <w:szCs w:val="22"/>
          <w:shd w:val="clear" w:color="auto" w:fill="FFFFFF"/>
        </w:rPr>
      </w:pPr>
      <w:r w:rsidRPr="00495343">
        <w:rPr>
          <w:b/>
          <w:sz w:val="22"/>
          <w:szCs w:val="22"/>
        </w:rPr>
        <w:lastRenderedPageBreak/>
        <w:t xml:space="preserve">25. </w:t>
      </w:r>
      <w:r w:rsidRPr="00495343">
        <w:rPr>
          <w:b/>
          <w:bCs/>
          <w:caps/>
          <w:sz w:val="22"/>
          <w:szCs w:val="22"/>
          <w:shd w:val="clear" w:color="auto" w:fill="FFFFFF"/>
        </w:rPr>
        <w:t>ОБ ОТВЕТСТВЕННОСТИ ЗА РАСПРОСТРАНЕНИЕ ЭКСТРЕМИСТСКИХ МАТЕРИАЛОВ</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Статьей 13 Федерального закона от 25.07.2002 N 114-ФЗ (ред. от 23.11.2015) "О противодействии экстремистской деятельности" установлена Ответственность за распространение экстремистских материалов.</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1E0481"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Одновременно с решением о признании информационных материалов экстремистскими судом принимается решение об их конфискации.</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1E0481"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1E0481"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Порядок ведения федерального списка экстремистских материалов устанавливается федеральным органом государственной регистрации.</w:t>
      </w:r>
    </w:p>
    <w:p w:rsidR="008E351C" w:rsidRPr="00495343" w:rsidRDefault="008E351C" w:rsidP="003F1178">
      <w:pPr>
        <w:pStyle w:val="afb"/>
        <w:shd w:val="clear" w:color="auto" w:fill="FFFFFF"/>
        <w:spacing w:before="0" w:beforeAutospacing="0" w:after="0" w:afterAutospacing="0"/>
        <w:ind w:firstLine="709"/>
        <w:contextualSpacing/>
        <w:jc w:val="both"/>
        <w:rPr>
          <w:color w:val="000000"/>
          <w:sz w:val="22"/>
          <w:szCs w:val="22"/>
          <w:shd w:val="clear" w:color="auto" w:fill="FFFFFF"/>
        </w:rPr>
      </w:pPr>
      <w:r w:rsidRPr="00495343">
        <w:rPr>
          <w:color w:val="000000"/>
          <w:sz w:val="22"/>
          <w:szCs w:val="22"/>
          <w:shd w:val="clear" w:color="auto" w:fill="FFFFFF"/>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8E351C" w:rsidRPr="00495343" w:rsidRDefault="008E351C" w:rsidP="003F1178">
      <w:pPr>
        <w:pStyle w:val="afb"/>
        <w:shd w:val="clear" w:color="auto" w:fill="FFFFFF"/>
        <w:spacing w:before="0" w:beforeAutospacing="0" w:after="0" w:afterAutospacing="0"/>
        <w:ind w:firstLine="709"/>
        <w:contextualSpacing/>
        <w:jc w:val="both"/>
        <w:rPr>
          <w:color w:val="000000"/>
          <w:sz w:val="22"/>
          <w:szCs w:val="22"/>
          <w:shd w:val="clear" w:color="auto" w:fill="FFFFFF"/>
        </w:rPr>
      </w:pPr>
    </w:p>
    <w:p w:rsidR="00917CFA" w:rsidRPr="00495343" w:rsidRDefault="008E351C" w:rsidP="00495343">
      <w:pPr>
        <w:pStyle w:val="afb"/>
        <w:shd w:val="clear" w:color="auto" w:fill="FFFFFF"/>
        <w:spacing w:before="0" w:beforeAutospacing="0" w:after="0" w:afterAutospacing="0"/>
        <w:ind w:firstLine="709"/>
        <w:contextualSpacing/>
        <w:jc w:val="center"/>
        <w:rPr>
          <w:b/>
          <w:bCs/>
          <w:caps/>
          <w:color w:val="333333"/>
          <w:sz w:val="22"/>
          <w:szCs w:val="22"/>
          <w:shd w:val="clear" w:color="auto" w:fill="FFFFFF"/>
        </w:rPr>
      </w:pPr>
      <w:r w:rsidRPr="00495343">
        <w:rPr>
          <w:b/>
          <w:color w:val="000000"/>
          <w:sz w:val="22"/>
          <w:szCs w:val="22"/>
          <w:shd w:val="clear" w:color="auto" w:fill="FFFFFF"/>
        </w:rPr>
        <w:t xml:space="preserve">26. </w:t>
      </w:r>
      <w:r w:rsidRPr="00495343">
        <w:rPr>
          <w:b/>
          <w:bCs/>
          <w:caps/>
          <w:color w:val="333333"/>
          <w:sz w:val="22"/>
          <w:szCs w:val="22"/>
          <w:shd w:val="clear" w:color="auto" w:fill="FFFFFF"/>
        </w:rPr>
        <w:t>КТО ИМЕЕТ ПРАВО БЫТЬ УСЫНОВИТЕЛЕМ?</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Статьей 127 Семейного кодекса определен круг лиц, имеющих право быть усыновителями.</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Усыновителями могут быть совершеннолетние лица обоего пола, за исключением:</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1) лиц, признанных судом недееспособными или ограниченно дееспособными;</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2) супругов, один из которых признан судом недееспособным или ограниченно дееспособным;</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3) лиц, лишенных по суду родительских прав или ограниченных судом в родительских правах;</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4) лиц, отстраненных от обязанностей опекуна (попечителя) за ненадлежащее выполнение возложенных на него законом обязанностей;</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5) бывших усыновителей, если усыновление отменено судом по их вине;</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shd w:val="clear" w:color="auto" w:fill="FFFFFF"/>
        </w:rPr>
      </w:pPr>
      <w:r w:rsidRPr="00495343">
        <w:rPr>
          <w:color w:val="000000"/>
          <w:sz w:val="22"/>
          <w:szCs w:val="22"/>
          <w:shd w:val="clear" w:color="auto" w:fill="FFFFFF"/>
        </w:rPr>
        <w:t>6) лиц, которые по состоянию здоро</w:t>
      </w:r>
      <w:r w:rsidR="00917CFA" w:rsidRPr="00495343">
        <w:rPr>
          <w:color w:val="000000"/>
          <w:sz w:val="22"/>
          <w:szCs w:val="22"/>
          <w:shd w:val="clear" w:color="auto" w:fill="FFFFFF"/>
        </w:rPr>
        <w:t>вья не могут усыновить ребенка.</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shd w:val="clear" w:color="auto" w:fill="FFFFFF"/>
        </w:rPr>
      </w:pPr>
      <w:r w:rsidRPr="00495343">
        <w:rPr>
          <w:color w:val="000000"/>
          <w:sz w:val="22"/>
          <w:szCs w:val="22"/>
          <w:shd w:val="clear" w:color="auto" w:fill="FFFFFF"/>
        </w:rPr>
        <w:t>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w:t>
      </w:r>
      <w:r w:rsidR="00917CFA" w:rsidRPr="00495343">
        <w:rPr>
          <w:color w:val="000000"/>
          <w:sz w:val="22"/>
          <w:szCs w:val="22"/>
          <w:shd w:val="clear" w:color="auto" w:fill="FFFFFF"/>
        </w:rPr>
        <w:t>тельством Российской Федерации.</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w:t>
      </w:r>
      <w:r w:rsidRPr="00495343">
        <w:rPr>
          <w:color w:val="000000"/>
          <w:sz w:val="22"/>
          <w:szCs w:val="22"/>
          <w:shd w:val="clear" w:color="auto" w:fill="FFFFFF"/>
        </w:rPr>
        <w:lastRenderedPageBreak/>
        <w:t>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подпунктом 10 настоящего пункта;</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11) лиц, имеющих судимость за тяжкие и особо тяжкие преступления, не относящиеся к преступлениям, указанным в подпункте 9 настоящего пункта;</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При вынесении решения об усыновлении ребенка суд вправе отступить от положений, установленных подпунктами 7 и 12 пункта 1 настоящей статьи, с учетом интересов усыновляемого ребенка и заслуживающих внимания обстоятельств.</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Положения, установленные подпунктами 7 и 12 пункта 1 настоящей статьи, не распространяются на отчима (мачеху) усыновляемого ребенка.</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Лица, не состоящие между собой в браке, не могут совместно усыновить одного и того же ребенка.</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пунктов 1 и 4 настоящей статьи и интересов усыновляемого ребенка.</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абзаце втором настоящего пункта </w:t>
      </w:r>
      <w:r w:rsidRPr="00495343">
        <w:rPr>
          <w:color w:val="000000"/>
          <w:sz w:val="22"/>
          <w:szCs w:val="22"/>
          <w:shd w:val="clear" w:color="auto" w:fill="FFFFFF"/>
        </w:rPr>
        <w:lastRenderedPageBreak/>
        <w:t>требованиями к содержанию программы подготовки лиц, желающих принять на воспитание в свою семью ребенка, оставшегося без попечения родителей.</w:t>
      </w:r>
    </w:p>
    <w:p w:rsidR="008E351C" w:rsidRPr="00495343" w:rsidRDefault="008E351C" w:rsidP="003F1178">
      <w:pPr>
        <w:pStyle w:val="afb"/>
        <w:shd w:val="clear" w:color="auto" w:fill="FFFFFF"/>
        <w:spacing w:before="0" w:beforeAutospacing="0" w:after="0" w:afterAutospacing="0"/>
        <w:ind w:firstLine="709"/>
        <w:contextualSpacing/>
        <w:jc w:val="both"/>
        <w:rPr>
          <w:color w:val="000000"/>
          <w:sz w:val="22"/>
          <w:szCs w:val="22"/>
          <w:shd w:val="clear" w:color="auto" w:fill="FFFFFF"/>
        </w:rPr>
      </w:pPr>
      <w:r w:rsidRPr="00495343">
        <w:rPr>
          <w:color w:val="000000"/>
          <w:sz w:val="22"/>
          <w:szCs w:val="22"/>
          <w:shd w:val="clear" w:color="auto" w:fill="FFFFFF"/>
        </w:rP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8E351C" w:rsidRPr="00495343" w:rsidRDefault="008E351C" w:rsidP="003F1178">
      <w:pPr>
        <w:pStyle w:val="af9"/>
        <w:tabs>
          <w:tab w:val="left" w:pos="7110"/>
        </w:tabs>
        <w:ind w:firstLine="709"/>
        <w:contextualSpacing/>
        <w:rPr>
          <w:color w:val="000000"/>
          <w:sz w:val="22"/>
          <w:szCs w:val="22"/>
          <w:shd w:val="clear" w:color="auto" w:fill="FFFFFF"/>
        </w:rPr>
      </w:pPr>
    </w:p>
    <w:p w:rsidR="00917CFA" w:rsidRPr="00495343" w:rsidRDefault="008E351C" w:rsidP="001E0481">
      <w:pPr>
        <w:pStyle w:val="af9"/>
        <w:tabs>
          <w:tab w:val="left" w:pos="7110"/>
        </w:tabs>
        <w:ind w:firstLine="709"/>
        <w:contextualSpacing/>
        <w:jc w:val="center"/>
        <w:rPr>
          <w:b/>
          <w:bCs/>
          <w:caps/>
          <w:color w:val="333333"/>
          <w:sz w:val="22"/>
          <w:szCs w:val="22"/>
          <w:shd w:val="clear" w:color="auto" w:fill="FFFFFF"/>
        </w:rPr>
      </w:pPr>
      <w:r w:rsidRPr="00495343">
        <w:rPr>
          <w:b/>
          <w:color w:val="000000"/>
          <w:sz w:val="22"/>
          <w:szCs w:val="22"/>
          <w:shd w:val="clear" w:color="auto" w:fill="FFFFFF"/>
        </w:rPr>
        <w:t>27.</w:t>
      </w:r>
      <w:r w:rsidRPr="00495343">
        <w:rPr>
          <w:b/>
          <w:bCs/>
          <w:caps/>
          <w:color w:val="333333"/>
          <w:sz w:val="22"/>
          <w:szCs w:val="22"/>
          <w:shd w:val="clear" w:color="auto" w:fill="FFFFFF"/>
        </w:rPr>
        <w:t xml:space="preserve"> О ЛИЧНОМ ПРИЕМЕ ГРАЖДАН В СООТВЕТСТВИИ С ЗАКОНОДАТЕЛЬСТВОМ РОССИЙСКОЙ ФЕДЕРАЦИИ</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Статья 13 Федерального закона от 02.05.2006 N 59-ФЗ (ред. от 27.11.2017) "О порядке рассмотрения обращений граждан Российской Федерации" установлено, что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w:t>
      </w:r>
      <w:r w:rsidR="00917CFA" w:rsidRPr="00495343">
        <w:rPr>
          <w:color w:val="000000"/>
          <w:sz w:val="22"/>
          <w:szCs w:val="22"/>
        </w:rPr>
        <w:t xml:space="preserve"> доводится до сведения граждан.</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При личном приеме гражданин предъявляет докумен</w:t>
      </w:r>
      <w:r w:rsidR="00917CFA" w:rsidRPr="00495343">
        <w:rPr>
          <w:color w:val="000000"/>
          <w:sz w:val="22"/>
          <w:szCs w:val="22"/>
        </w:rPr>
        <w:t>т, удостоверяющий его личность.</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w:t>
      </w:r>
      <w:r w:rsidR="00917CFA" w:rsidRPr="00495343">
        <w:rPr>
          <w:color w:val="000000"/>
          <w:sz w:val="22"/>
          <w:szCs w:val="22"/>
        </w:rPr>
        <w:t>тавленных в обращении вопросов.</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Письменное обращение, принятое в ходе личного приема, подлежит регистрации и рассмотрению в порядке, установленном</w:t>
      </w:r>
      <w:r w:rsidR="00917CFA" w:rsidRPr="00495343">
        <w:rPr>
          <w:color w:val="000000"/>
          <w:sz w:val="22"/>
          <w:szCs w:val="22"/>
        </w:rPr>
        <w:t xml:space="preserve"> настоящим Федеральным законом.</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 xml:space="preserve">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w:t>
      </w:r>
      <w:r w:rsidR="00917CFA" w:rsidRPr="00495343">
        <w:rPr>
          <w:color w:val="000000"/>
          <w:sz w:val="22"/>
          <w:szCs w:val="22"/>
        </w:rPr>
        <w:t>порядке ему следует обратиться.</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В ходе личного приема гражданину может быть отказано в дальнейшем рассмотрении обращения, если ему ранее был дан ответ по существу поставле</w:t>
      </w:r>
      <w:r w:rsidR="00917CFA" w:rsidRPr="00495343">
        <w:rPr>
          <w:color w:val="000000"/>
          <w:sz w:val="22"/>
          <w:szCs w:val="22"/>
        </w:rPr>
        <w:t>нных в обращении вопросов.</w:t>
      </w:r>
    </w:p>
    <w:p w:rsidR="008E351C"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17CFA" w:rsidRPr="00495343" w:rsidRDefault="00917CFA" w:rsidP="003F1178">
      <w:pPr>
        <w:pStyle w:val="afb"/>
        <w:shd w:val="clear" w:color="auto" w:fill="FFFFFF"/>
        <w:spacing w:before="0" w:beforeAutospacing="0" w:after="0" w:afterAutospacing="0"/>
        <w:ind w:firstLine="709"/>
        <w:contextualSpacing/>
        <w:jc w:val="both"/>
        <w:rPr>
          <w:color w:val="000000"/>
          <w:sz w:val="22"/>
          <w:szCs w:val="22"/>
        </w:rPr>
      </w:pPr>
    </w:p>
    <w:p w:rsidR="00917CFA" w:rsidRPr="001E0481" w:rsidRDefault="008E351C" w:rsidP="001E0481">
      <w:pPr>
        <w:pStyle w:val="af9"/>
        <w:tabs>
          <w:tab w:val="left" w:pos="7110"/>
        </w:tabs>
        <w:ind w:firstLine="709"/>
        <w:contextualSpacing/>
        <w:jc w:val="center"/>
        <w:rPr>
          <w:b/>
          <w:bCs/>
          <w:caps/>
          <w:sz w:val="22"/>
          <w:szCs w:val="22"/>
          <w:shd w:val="clear" w:color="auto" w:fill="FFFFFF"/>
        </w:rPr>
      </w:pPr>
      <w:r w:rsidRPr="00495343">
        <w:rPr>
          <w:b/>
          <w:sz w:val="22"/>
          <w:szCs w:val="22"/>
          <w:shd w:val="clear" w:color="auto" w:fill="FFFFFF"/>
        </w:rPr>
        <w:t xml:space="preserve">28. </w:t>
      </w:r>
      <w:r w:rsidRPr="00495343">
        <w:rPr>
          <w:b/>
          <w:bCs/>
          <w:caps/>
          <w:sz w:val="22"/>
          <w:szCs w:val="22"/>
          <w:shd w:val="clear" w:color="auto" w:fill="FFFFFF"/>
        </w:rPr>
        <w:t>О ПРЕДОСТАВЛЕНИИ ГОСУДАРСТВЕННОЙ УСЛУГИ ПО РЕГИСТРАЦИОННОМУ УЧЕТУ ГРАЖДАН РФ ПО МЕСТУ ПРЕБЫВАНИЯ И ПО МЕСТУ ЖИТЕЛЬСТВА</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Обновлен административный регламент предоставления МВД России государственной услуги по регистрационному учету граждан РФ по месту пребывания и по месту жительства.</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Согласно регламенту регистрационным учетом граждан РФ занимаются подразделения по вопросам миграции территориальных органов МВД России на региональном и районном уровнях. Ранее данные функции выполняла ФМС России.</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Заявителями на получение данной госуслуги являются:</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граждане РФ, достигшие 14-летнего возраста;</w:t>
      </w:r>
    </w:p>
    <w:p w:rsidR="00917CFA" w:rsidRPr="00495343" w:rsidRDefault="008E351C"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 один из родителей, усыновителей, опек</w:t>
      </w:r>
      <w:r w:rsidR="00917CFA" w:rsidRPr="00495343">
        <w:rPr>
          <w:color w:val="000000"/>
          <w:sz w:val="22"/>
          <w:szCs w:val="22"/>
          <w:shd w:val="clear" w:color="auto" w:fill="FFFFFF"/>
        </w:rPr>
        <w:t>унов или попечителей гражданина РФ</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в отношении несовершеннолетних граждан со дня рождения и до достижения ими 14-летнего возраста или граждан, признанных судом недееспособными (ограниченно дееспособными).</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Результатом предоставления госуслуги является:</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регистрация гражданина по месту жительства с проставлением штампа в паспорт, либо с выдачей свидетельства о регистрации по месту жительства по форме, приведенной в приложении к регламенту, для лиц, не достигших 14-летнего возраста;</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снятие гражданина с регистрационного учета по месту жительства с проставлением в паспорте штампа установленной формы;</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регистрация гражданина по месту пребывания с выдачей свидетельства по форме, приведенной в приложении к регламенту.</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снятие гражданина с регистрационного учета по месту пребывания.</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Установлены сроки осуществления регистрационного учета, в том числе при подаче документов через МФЦ и портал gosuslugi.ru.</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lastRenderedPageBreak/>
        <w:t>В приложении к регламенту приведены новые формы документов, используемых в процессе оказания госуслуги.</w:t>
      </w:r>
    </w:p>
    <w:p w:rsidR="008E351C" w:rsidRPr="00495343" w:rsidRDefault="008E351C"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Признан не подлежащим применению Приказ ФМС России от 11.09.2012 N 288, которым был утвержден ранее действовавший регламент регистрационного учета.</w:t>
      </w:r>
    </w:p>
    <w:p w:rsidR="008E351C" w:rsidRPr="00495343" w:rsidRDefault="008E351C" w:rsidP="00917CFA">
      <w:pPr>
        <w:pStyle w:val="af9"/>
        <w:tabs>
          <w:tab w:val="left" w:pos="7110"/>
        </w:tabs>
        <w:contextualSpacing/>
        <w:rPr>
          <w:color w:val="000000"/>
          <w:sz w:val="22"/>
          <w:szCs w:val="22"/>
          <w:shd w:val="clear" w:color="auto" w:fill="FFFFFF"/>
        </w:rPr>
      </w:pPr>
    </w:p>
    <w:p w:rsidR="00917CFA" w:rsidRPr="00495343" w:rsidRDefault="008E351C" w:rsidP="001E0481">
      <w:pPr>
        <w:pStyle w:val="af9"/>
        <w:tabs>
          <w:tab w:val="left" w:pos="7110"/>
        </w:tabs>
        <w:ind w:firstLine="709"/>
        <w:contextualSpacing/>
        <w:jc w:val="center"/>
        <w:rPr>
          <w:b/>
          <w:bCs/>
          <w:caps/>
          <w:sz w:val="22"/>
          <w:szCs w:val="22"/>
          <w:shd w:val="clear" w:color="auto" w:fill="FFFFFF"/>
        </w:rPr>
      </w:pPr>
      <w:r w:rsidRPr="00495343">
        <w:rPr>
          <w:b/>
          <w:sz w:val="22"/>
          <w:szCs w:val="22"/>
          <w:shd w:val="clear" w:color="auto" w:fill="FFFFFF"/>
        </w:rPr>
        <w:t xml:space="preserve">29. </w:t>
      </w:r>
      <w:r w:rsidRPr="00495343">
        <w:rPr>
          <w:b/>
          <w:bCs/>
          <w:caps/>
          <w:sz w:val="22"/>
          <w:szCs w:val="22"/>
          <w:shd w:val="clear" w:color="auto" w:fill="FFFFFF"/>
        </w:rPr>
        <w:t>ОБ ИНФОРМАЦИОННОМ СОПРОВОЖДЕНИИ ЗАСТРАХОВАННЫХ ЛИЦ НА ВСЕХ ЭТАПАХ ОКАЗАНИЯ ИМ МЕДИЦИНСКОЙ ПОМОЩИ</w:t>
      </w:r>
    </w:p>
    <w:p w:rsidR="00917CFA"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 соответствии с Приказом ФФОМС от 09.04.2018 N 68</w:t>
      </w:r>
      <w:r w:rsidR="00917CFA" w:rsidRPr="00495343">
        <w:rPr>
          <w:color w:val="000000"/>
          <w:sz w:val="22"/>
          <w:szCs w:val="22"/>
        </w:rPr>
        <w:t xml:space="preserve"> </w:t>
      </w:r>
      <w:r w:rsidRPr="00495343">
        <w:rPr>
          <w:color w:val="000000"/>
          <w:sz w:val="22"/>
          <w:szCs w:val="22"/>
          <w:shd w:val="clear" w:color="auto" w:fill="FFFFFF"/>
        </w:rPr>
        <w:t>"О внесении изменений в приказ Федерального фонда обязательного медицинского страхования от 31 декабря 2013 г. N 294", обновлена форма отчета об информационном сопровождении застрахованных лиц на всех этапах оказания им медицинской помощи</w:t>
      </w:r>
    </w:p>
    <w:p w:rsidR="001E0481"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Согласно новой форме в отчет включаются:</w:t>
      </w:r>
    </w:p>
    <w:p w:rsidR="001E0481"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сведения об организации оказания медицинской помощи в условиях дневного и круглосуточного стационаров;</w:t>
      </w:r>
    </w:p>
    <w:p w:rsidR="001E0481"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сведения о численности застрахованных лиц включенных в списки для прохождения 1 этапа диспансеризации;</w:t>
      </w:r>
    </w:p>
    <w:p w:rsidR="001E0481"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сведения об организации информирования застрахованных лиц включенных медицинскими организациями в списки для проведения 1 этапа диспансеризации, проводимой с периодичностью 1 раз в 3 года;</w:t>
      </w:r>
    </w:p>
    <w:p w:rsidR="001E0481"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сведения об организации информирования застрахованных лиц, включенных медицинскими организациями в списки для проведения 1 этапа диспансеризации, проводимой с периодичностью 1 раз в 2 года;</w:t>
      </w:r>
    </w:p>
    <w:p w:rsidR="001E0481"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сведения об организации информирования застрахованных лиц, направленных для проведения 2 этапа диспансеризации, включенных медицинскими организациями в списки для проведения 1 этапа диспансеризации;</w:t>
      </w:r>
    </w:p>
    <w:p w:rsidR="001E0481"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сведения об организации информирования застрахованных лиц, подлежащих диспансерному наблюдению в медицинской организации, к которой они прикреплены;</w:t>
      </w:r>
    </w:p>
    <w:p w:rsidR="001E0481"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сведения об организации телефонных опросов застрахованных лиц, включенных медицинскими организациями в списки для проведения диспансеризации;</w:t>
      </w:r>
    </w:p>
    <w:p w:rsidR="001E0481"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сведения о количестве страховых представителей;</w:t>
      </w:r>
    </w:p>
    <w:p w:rsidR="001E0481" w:rsidRDefault="008E351C" w:rsidP="001E0481">
      <w:pPr>
        <w:pStyle w:val="af9"/>
        <w:tabs>
          <w:tab w:val="left" w:pos="7110"/>
        </w:tabs>
        <w:ind w:firstLine="709"/>
        <w:contextualSpacing/>
        <w:rPr>
          <w:color w:val="000000"/>
          <w:sz w:val="22"/>
          <w:szCs w:val="22"/>
        </w:rPr>
      </w:pPr>
      <w:r w:rsidRPr="00495343">
        <w:rPr>
          <w:color w:val="000000"/>
          <w:sz w:val="22"/>
          <w:szCs w:val="22"/>
          <w:shd w:val="clear" w:color="auto" w:fill="FFFFFF"/>
        </w:rPr>
        <w:t>- сведения о деятельности страховых представителей.</w:t>
      </w:r>
    </w:p>
    <w:p w:rsidR="008E351C" w:rsidRPr="00495343" w:rsidRDefault="008E351C" w:rsidP="001E0481">
      <w:pPr>
        <w:pStyle w:val="af9"/>
        <w:tabs>
          <w:tab w:val="left" w:pos="7110"/>
        </w:tabs>
        <w:ind w:firstLine="709"/>
        <w:contextualSpacing/>
        <w:rPr>
          <w:color w:val="000000"/>
          <w:sz w:val="22"/>
          <w:szCs w:val="22"/>
        </w:rPr>
      </w:pPr>
      <w:r w:rsidRPr="00495343">
        <w:rPr>
          <w:color w:val="000000"/>
          <w:sz w:val="22"/>
          <w:szCs w:val="22"/>
          <w:shd w:val="clear" w:color="auto" w:fill="FFFFFF"/>
        </w:rPr>
        <w:t>Ранее действовавшая редакция аналогичной формы включала:</w:t>
      </w:r>
      <w:r w:rsidRPr="00495343">
        <w:rPr>
          <w:color w:val="000000"/>
          <w:sz w:val="22"/>
          <w:szCs w:val="22"/>
        </w:rPr>
        <w:br/>
      </w:r>
      <w:r w:rsidRPr="00495343">
        <w:rPr>
          <w:color w:val="000000"/>
          <w:sz w:val="22"/>
          <w:szCs w:val="22"/>
          <w:shd w:val="clear" w:color="auto" w:fill="FFFFFF"/>
        </w:rPr>
        <w:t>сведения об организации оказания медицинской помощи в условиях дневного и круглосуточного стационаров;</w:t>
      </w:r>
      <w:r w:rsidR="00917CFA" w:rsidRPr="00495343">
        <w:rPr>
          <w:color w:val="000000"/>
          <w:sz w:val="22"/>
          <w:szCs w:val="22"/>
        </w:rPr>
        <w:t xml:space="preserve"> </w:t>
      </w:r>
      <w:r w:rsidRPr="00495343">
        <w:rPr>
          <w:color w:val="000000"/>
          <w:sz w:val="22"/>
          <w:szCs w:val="22"/>
          <w:shd w:val="clear" w:color="auto" w:fill="FFFFFF"/>
        </w:rPr>
        <w:t>сведения об организации прохождения застрахованными лицами профилактических мероприятий;</w:t>
      </w:r>
      <w:r w:rsidR="001E0481">
        <w:rPr>
          <w:color w:val="000000"/>
          <w:sz w:val="22"/>
          <w:szCs w:val="22"/>
        </w:rPr>
        <w:t xml:space="preserve"> </w:t>
      </w:r>
      <w:r w:rsidRPr="00495343">
        <w:rPr>
          <w:color w:val="000000"/>
          <w:sz w:val="22"/>
          <w:szCs w:val="22"/>
          <w:shd w:val="clear" w:color="auto" w:fill="FFFFFF"/>
        </w:rPr>
        <w:t>сведения о деятельности страховых представителей.</w:t>
      </w:r>
    </w:p>
    <w:p w:rsidR="008E351C" w:rsidRPr="00495343" w:rsidRDefault="008E351C" w:rsidP="003F1178">
      <w:pPr>
        <w:pStyle w:val="af9"/>
        <w:tabs>
          <w:tab w:val="left" w:pos="7110"/>
        </w:tabs>
        <w:ind w:firstLine="709"/>
        <w:contextualSpacing/>
        <w:rPr>
          <w:color w:val="000000"/>
          <w:sz w:val="22"/>
          <w:szCs w:val="22"/>
          <w:shd w:val="clear" w:color="auto" w:fill="FFFFFF"/>
        </w:rPr>
      </w:pPr>
    </w:p>
    <w:p w:rsidR="008E351C" w:rsidRPr="001E0481" w:rsidRDefault="008E351C" w:rsidP="001E0481">
      <w:pPr>
        <w:pStyle w:val="af9"/>
        <w:tabs>
          <w:tab w:val="left" w:pos="7110"/>
        </w:tabs>
        <w:ind w:firstLine="709"/>
        <w:contextualSpacing/>
        <w:jc w:val="center"/>
        <w:rPr>
          <w:b/>
          <w:bCs/>
          <w:caps/>
          <w:color w:val="333333"/>
          <w:sz w:val="22"/>
          <w:szCs w:val="22"/>
          <w:shd w:val="clear" w:color="auto" w:fill="FFFFFF"/>
        </w:rPr>
      </w:pPr>
      <w:r w:rsidRPr="00495343">
        <w:rPr>
          <w:b/>
          <w:color w:val="000000"/>
          <w:sz w:val="22"/>
          <w:szCs w:val="22"/>
          <w:shd w:val="clear" w:color="auto" w:fill="FFFFFF"/>
        </w:rPr>
        <w:t xml:space="preserve">30. </w:t>
      </w:r>
      <w:r w:rsidRPr="00495343">
        <w:rPr>
          <w:b/>
          <w:bCs/>
          <w:caps/>
          <w:color w:val="333333"/>
          <w:sz w:val="22"/>
          <w:szCs w:val="22"/>
          <w:shd w:val="clear" w:color="auto" w:fill="FFFFFF"/>
        </w:rPr>
        <w:t>ОБ ОТВЕТСТВЕННОСТИ ГРАЖДАН РОССИЙСКОЙ ФЕДЕРАЦИИ, ИНОСТРАННЫХ ГРАЖДАН И ЛИЦ БЕЗ ГРАЖДАНСТВА ЗА ОСУЩЕСТВЛЕНИЕ ЭКСТРЕМИСТСКОЙ ДЕЯТЕЛЬНОСТИ</w:t>
      </w:r>
    </w:p>
    <w:p w:rsidR="00917CFA" w:rsidRPr="00495343" w:rsidRDefault="00917CFA"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Статьей 15</w:t>
      </w:r>
      <w:r w:rsidR="008E351C" w:rsidRPr="00495343">
        <w:rPr>
          <w:color w:val="000000"/>
          <w:sz w:val="22"/>
          <w:szCs w:val="22"/>
        </w:rPr>
        <w:t> Федерального закона от 25.07.2002 N 114-ФЗ "О противодействии экстремистской деятельности" установлена ответственность граждан Российской Федерации, иностранных граждан и лиц без гражданства за осуществлени</w:t>
      </w:r>
      <w:r w:rsidRPr="00495343">
        <w:rPr>
          <w:color w:val="000000"/>
          <w:sz w:val="22"/>
          <w:szCs w:val="22"/>
        </w:rPr>
        <w:t>е экстремистской деятельности.</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Так,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w:t>
      </w:r>
      <w:r w:rsidR="00917CFA" w:rsidRPr="00495343">
        <w:rPr>
          <w:color w:val="000000"/>
          <w:sz w:val="22"/>
          <w:szCs w:val="22"/>
        </w:rPr>
        <w:t>м Российской Федерации порядке.</w:t>
      </w:r>
    </w:p>
    <w:p w:rsidR="00917CFA"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w:t>
      </w:r>
      <w:r w:rsidR="00917CFA" w:rsidRPr="00495343">
        <w:rPr>
          <w:color w:val="000000"/>
          <w:sz w:val="22"/>
          <w:szCs w:val="22"/>
        </w:rPr>
        <w:t>ивной и охранной деятельностью.</w:t>
      </w:r>
    </w:p>
    <w:p w:rsidR="008D0F50"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w:t>
      </w:r>
      <w:r w:rsidRPr="00495343">
        <w:rPr>
          <w:color w:val="000000"/>
          <w:sz w:val="22"/>
          <w:szCs w:val="22"/>
        </w:rPr>
        <w:lastRenderedPageBreak/>
        <w:t>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w:t>
      </w:r>
      <w:r w:rsidR="008D0F50" w:rsidRPr="00495343">
        <w:rPr>
          <w:color w:val="000000"/>
          <w:sz w:val="22"/>
          <w:szCs w:val="22"/>
        </w:rPr>
        <w:t>ельности признаков экстремизма.</w:t>
      </w:r>
    </w:p>
    <w:p w:rsidR="008D0F50"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8E351C" w:rsidRPr="00495343" w:rsidRDefault="008D0F50"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Л</w:t>
      </w:r>
      <w:r w:rsidR="008E351C" w:rsidRPr="00495343">
        <w:rPr>
          <w:color w:val="000000"/>
          <w:sz w:val="22"/>
          <w:szCs w:val="22"/>
        </w:rPr>
        <w:t>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8E351C" w:rsidRPr="00495343" w:rsidRDefault="008E351C" w:rsidP="003F1178">
      <w:pPr>
        <w:pStyle w:val="af9"/>
        <w:tabs>
          <w:tab w:val="left" w:pos="7110"/>
        </w:tabs>
        <w:ind w:firstLine="709"/>
        <w:contextualSpacing/>
        <w:rPr>
          <w:color w:val="000000"/>
          <w:sz w:val="22"/>
          <w:szCs w:val="22"/>
          <w:shd w:val="clear" w:color="auto" w:fill="FFFFFF"/>
        </w:rPr>
      </w:pPr>
    </w:p>
    <w:p w:rsidR="008D0F50" w:rsidRPr="00495343" w:rsidRDefault="008E351C" w:rsidP="001E0481">
      <w:pPr>
        <w:pStyle w:val="af9"/>
        <w:tabs>
          <w:tab w:val="left" w:pos="7110"/>
        </w:tabs>
        <w:ind w:firstLine="709"/>
        <w:contextualSpacing/>
        <w:jc w:val="center"/>
        <w:rPr>
          <w:b/>
          <w:bCs/>
          <w:caps/>
          <w:sz w:val="22"/>
          <w:szCs w:val="22"/>
          <w:shd w:val="clear" w:color="auto" w:fill="FFFFFF"/>
        </w:rPr>
      </w:pPr>
      <w:r w:rsidRPr="00495343">
        <w:rPr>
          <w:b/>
          <w:sz w:val="22"/>
          <w:szCs w:val="22"/>
          <w:shd w:val="clear" w:color="auto" w:fill="FFFFFF"/>
        </w:rPr>
        <w:t xml:space="preserve">31. </w:t>
      </w:r>
      <w:r w:rsidRPr="00495343">
        <w:rPr>
          <w:b/>
          <w:bCs/>
          <w:caps/>
          <w:sz w:val="22"/>
          <w:szCs w:val="22"/>
          <w:shd w:val="clear" w:color="auto" w:fill="FFFFFF"/>
        </w:rPr>
        <w:t>О ПРЕДОСТАВЛЕНИИ ЖИЛОГО ПОМЕЩЕНИЯ ПО ДОГОВОРУ СОЦИАЛЬНОГО НАЙМА</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Статьей 49 ЖК РФ установлено, что по договору социального найма предоставляется жилое помещение государственного или муниципального жилищного фонда.</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Малоимущим гражданам, признанным по установленным ЖК РФ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E351C" w:rsidRPr="00495343" w:rsidRDefault="008E351C"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E351C" w:rsidRPr="00495343" w:rsidRDefault="008E351C" w:rsidP="008D0F50">
      <w:pPr>
        <w:pStyle w:val="af9"/>
        <w:tabs>
          <w:tab w:val="left" w:pos="7110"/>
        </w:tabs>
        <w:ind w:firstLine="709"/>
        <w:contextualSpacing/>
        <w:jc w:val="center"/>
        <w:rPr>
          <w:b/>
          <w:color w:val="000000"/>
          <w:sz w:val="22"/>
          <w:szCs w:val="22"/>
          <w:shd w:val="clear" w:color="auto" w:fill="FFFFFF"/>
        </w:rPr>
      </w:pPr>
    </w:p>
    <w:p w:rsidR="008D0F50" w:rsidRPr="00495343" w:rsidRDefault="008E351C" w:rsidP="001E0481">
      <w:pPr>
        <w:pStyle w:val="af9"/>
        <w:tabs>
          <w:tab w:val="left" w:pos="7110"/>
        </w:tabs>
        <w:ind w:firstLine="709"/>
        <w:contextualSpacing/>
        <w:jc w:val="center"/>
        <w:rPr>
          <w:b/>
          <w:bCs/>
          <w:caps/>
          <w:color w:val="333333"/>
          <w:sz w:val="22"/>
          <w:szCs w:val="22"/>
          <w:shd w:val="clear" w:color="auto" w:fill="FFFFFF"/>
        </w:rPr>
      </w:pPr>
      <w:r w:rsidRPr="00495343">
        <w:rPr>
          <w:b/>
          <w:color w:val="000000"/>
          <w:sz w:val="22"/>
          <w:szCs w:val="22"/>
          <w:shd w:val="clear" w:color="auto" w:fill="FFFFFF"/>
        </w:rPr>
        <w:t xml:space="preserve">32. </w:t>
      </w:r>
      <w:r w:rsidRPr="00495343">
        <w:rPr>
          <w:b/>
          <w:bCs/>
          <w:caps/>
          <w:color w:val="333333"/>
          <w:sz w:val="22"/>
          <w:szCs w:val="22"/>
          <w:shd w:val="clear" w:color="auto" w:fill="FFFFFF"/>
        </w:rPr>
        <w:t>О ПРАВОВОЙ СТРАТЕГИИ ПРОТИВОДЕЙСТВИЯ ЭКСТРЕМИСТСКОЙ ДЕЯТЕЛЬНОСТИ В РОССИЙСКОЙ ФЕДЕРАЦИИ</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 Уголовном кодексе РФ есть статьи, предусматривающие наказание за разжигание межнациональной и межрелигиозной розни и за оскорбление национальной чести и достоинства. Что касается «национальной чести и достоинства», речь должна идти об оскорбительных словах и действиях в отношении тех ценностей, норм и представлений, которые коллективно почитаются людьми, относящими себя к той или иной общности (народу, общине верующих) и пренебрежение к которым наносит безусловный моральный ущерб этим людям.</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lastRenderedPageBreak/>
        <w:t>УК РФ относит все преступления экстремистской направленности к преступлениям против государственной безопасности. Насилие же по мотиву ненависти, в том числе национальной, политической, идеологической и религиозной отнесено к преступлениям против общественной безопасности.</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Именно поэтому все силы российской правоохранительной системы брошены на защиту государственной безопасности. </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Все имеющие государственные механизмы противодействия экстремизму направленны как на ликвидацию последствий от экстремистской деятельности, так и на его профилактику.</w:t>
      </w:r>
    </w:p>
    <w:p w:rsidR="008E351C" w:rsidRPr="00495343" w:rsidRDefault="008E351C"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При этом надо особо отметить, что противодействие экстремистской деятельности, это не борьба с инакомыслием, и соответствующие меры не должны вступать в противоречие с принципами, закрепленными в статьях 13, 29 — 31 Конституции РФ, а поскольку экстремистская деятельность выражается во внешних действиях, оказывающих вред интересам отдельных лиц или целого общества, то с лицами, приносящими такие действия необходимо проводить профилактические мероприятия, предупреждающие зарождения и развития экстремистской деятельности.</w:t>
      </w:r>
    </w:p>
    <w:p w:rsidR="008E351C" w:rsidRPr="00495343" w:rsidRDefault="008E351C" w:rsidP="003F1178">
      <w:pPr>
        <w:pStyle w:val="af9"/>
        <w:tabs>
          <w:tab w:val="left" w:pos="7110"/>
        </w:tabs>
        <w:ind w:firstLine="709"/>
        <w:contextualSpacing/>
        <w:rPr>
          <w:color w:val="000000"/>
          <w:sz w:val="22"/>
          <w:szCs w:val="22"/>
          <w:shd w:val="clear" w:color="auto" w:fill="FFFFFF"/>
        </w:rPr>
      </w:pPr>
    </w:p>
    <w:p w:rsidR="008D0F50" w:rsidRPr="00495343" w:rsidRDefault="008E351C" w:rsidP="001E0481">
      <w:pPr>
        <w:pStyle w:val="af9"/>
        <w:tabs>
          <w:tab w:val="left" w:pos="7110"/>
        </w:tabs>
        <w:ind w:firstLine="709"/>
        <w:contextualSpacing/>
        <w:jc w:val="center"/>
        <w:rPr>
          <w:b/>
          <w:bCs/>
          <w:caps/>
          <w:sz w:val="22"/>
          <w:szCs w:val="22"/>
          <w:shd w:val="clear" w:color="auto" w:fill="FFFFFF"/>
        </w:rPr>
      </w:pPr>
      <w:r w:rsidRPr="00495343">
        <w:rPr>
          <w:b/>
          <w:sz w:val="22"/>
          <w:szCs w:val="22"/>
          <w:shd w:val="clear" w:color="auto" w:fill="FFFFFF"/>
        </w:rPr>
        <w:t xml:space="preserve">33. </w:t>
      </w:r>
      <w:r w:rsidRPr="00495343">
        <w:rPr>
          <w:b/>
          <w:bCs/>
          <w:caps/>
          <w:sz w:val="22"/>
          <w:szCs w:val="22"/>
          <w:shd w:val="clear" w:color="auto" w:fill="FFFFFF"/>
        </w:rPr>
        <w:t>ОБ УСТАНОВЛЕНИИ ОТЦОВСТВА В СУДЕБНОМ ПОРЯДКЕ</w:t>
      </w:r>
    </w:p>
    <w:p w:rsidR="008D0F50" w:rsidRPr="00495343" w:rsidRDefault="008E351C" w:rsidP="008D0F50">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Статьей 49 Семейного Кодекса Российской Федерации установлено, что 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8D0F50" w:rsidRPr="00495343" w:rsidRDefault="008D0F50" w:rsidP="008D0F50">
      <w:pPr>
        <w:pStyle w:val="afb"/>
        <w:shd w:val="clear" w:color="auto" w:fill="FFFFFF"/>
        <w:spacing w:before="0" w:beforeAutospacing="0" w:after="0" w:afterAutospacing="0"/>
        <w:ind w:firstLine="709"/>
        <w:contextualSpacing/>
        <w:jc w:val="both"/>
        <w:rPr>
          <w:color w:val="000000"/>
          <w:sz w:val="22"/>
          <w:szCs w:val="22"/>
        </w:rPr>
      </w:pPr>
    </w:p>
    <w:p w:rsidR="008D0F50" w:rsidRPr="001E0481" w:rsidRDefault="008E351C" w:rsidP="001E0481">
      <w:pPr>
        <w:pStyle w:val="afb"/>
        <w:shd w:val="clear" w:color="auto" w:fill="FFFFFF"/>
        <w:spacing w:before="0" w:beforeAutospacing="0" w:after="0" w:afterAutospacing="0"/>
        <w:ind w:firstLine="709"/>
        <w:contextualSpacing/>
        <w:jc w:val="center"/>
        <w:rPr>
          <w:b/>
          <w:bCs/>
          <w:caps/>
          <w:color w:val="333333"/>
          <w:sz w:val="22"/>
          <w:szCs w:val="22"/>
          <w:shd w:val="clear" w:color="auto" w:fill="FFFFFF"/>
        </w:rPr>
      </w:pPr>
      <w:r w:rsidRPr="00495343">
        <w:rPr>
          <w:b/>
          <w:color w:val="000000"/>
          <w:sz w:val="22"/>
          <w:szCs w:val="22"/>
        </w:rPr>
        <w:t xml:space="preserve">34. </w:t>
      </w:r>
      <w:r w:rsidRPr="00495343">
        <w:rPr>
          <w:b/>
          <w:bCs/>
          <w:caps/>
          <w:color w:val="333333"/>
          <w:sz w:val="22"/>
          <w:szCs w:val="22"/>
          <w:shd w:val="clear" w:color="auto" w:fill="FFFFFF"/>
        </w:rPr>
        <w:t>О ПРАВЕ РЕБЕНКА НА ИМЯ, ОТЧЕСТВО И ФАМИЛИЮ</w:t>
      </w:r>
    </w:p>
    <w:p w:rsidR="008D0F50"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Статьей 58 Семейного Кодекса Российской Федерации определено право ребенка на имя, отчество и фамилию.</w:t>
      </w:r>
    </w:p>
    <w:p w:rsidR="008D0F50"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Установлено, что ребенок имеет право на имя, отчество и фамилию.</w:t>
      </w:r>
    </w:p>
    <w:p w:rsidR="008D0F50"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8D0F50" w:rsidRPr="00495343" w:rsidRDefault="008E351C" w:rsidP="003F1178">
      <w:pPr>
        <w:pStyle w:val="afb"/>
        <w:shd w:val="clear" w:color="auto" w:fill="FFFFFF"/>
        <w:spacing w:before="0" w:beforeAutospacing="0" w:after="0" w:afterAutospacing="0"/>
        <w:ind w:firstLine="709"/>
        <w:contextualSpacing/>
        <w:jc w:val="both"/>
        <w:rPr>
          <w:color w:val="000000"/>
          <w:sz w:val="22"/>
          <w:szCs w:val="22"/>
          <w:shd w:val="clear" w:color="auto" w:fill="FFFFFF"/>
        </w:rPr>
      </w:pPr>
      <w:r w:rsidRPr="00495343">
        <w:rPr>
          <w:color w:val="000000"/>
          <w:sz w:val="22"/>
          <w:szCs w:val="22"/>
          <w:shd w:val="clear" w:color="auto" w:fill="FFFFFF"/>
        </w:rPr>
        <w:t xml:space="preserve">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w:t>
      </w:r>
      <w:r w:rsidR="008D0F50" w:rsidRPr="00495343">
        <w:rPr>
          <w:color w:val="000000"/>
          <w:sz w:val="22"/>
          <w:szCs w:val="22"/>
          <w:shd w:val="clear" w:color="auto" w:fill="FFFFFF"/>
        </w:rPr>
        <w:t>у полнородных братьев и сестер.</w:t>
      </w:r>
    </w:p>
    <w:p w:rsidR="008D0F50"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Двойная фамилия ребенка может состоять не более чем из двух слов, соединенных при написании дефисом.</w:t>
      </w:r>
    </w:p>
    <w:p w:rsidR="008D0F50" w:rsidRPr="00495343" w:rsidRDefault="008E351C"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shd w:val="clear" w:color="auto" w:fill="FFFFFF"/>
        </w:rPr>
        <w:t>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8E351C" w:rsidRPr="00495343" w:rsidRDefault="008E351C" w:rsidP="003F1178">
      <w:pPr>
        <w:pStyle w:val="afb"/>
        <w:shd w:val="clear" w:color="auto" w:fill="FFFFFF"/>
        <w:spacing w:before="0" w:beforeAutospacing="0" w:after="0" w:afterAutospacing="0"/>
        <w:ind w:firstLine="709"/>
        <w:contextualSpacing/>
        <w:jc w:val="both"/>
        <w:rPr>
          <w:color w:val="000000"/>
          <w:sz w:val="22"/>
          <w:szCs w:val="22"/>
          <w:shd w:val="clear" w:color="auto" w:fill="FFFFFF"/>
        </w:rPr>
      </w:pPr>
      <w:r w:rsidRPr="00495343">
        <w:rPr>
          <w:color w:val="000000"/>
          <w:sz w:val="22"/>
          <w:szCs w:val="22"/>
          <w:shd w:val="clear" w:color="auto" w:fill="FFFFFF"/>
        </w:rPr>
        <w:t>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8D0F50" w:rsidRPr="00495343" w:rsidRDefault="008D0F50" w:rsidP="003F1178">
      <w:pPr>
        <w:pStyle w:val="afb"/>
        <w:shd w:val="clear" w:color="auto" w:fill="FFFFFF"/>
        <w:spacing w:before="0" w:beforeAutospacing="0" w:after="0" w:afterAutospacing="0"/>
        <w:ind w:firstLine="709"/>
        <w:contextualSpacing/>
        <w:jc w:val="both"/>
        <w:rPr>
          <w:color w:val="000000"/>
          <w:sz w:val="22"/>
          <w:szCs w:val="22"/>
          <w:shd w:val="clear" w:color="auto" w:fill="FFFFFF"/>
        </w:rPr>
      </w:pPr>
    </w:p>
    <w:p w:rsidR="008D0F50" w:rsidRPr="001E0481" w:rsidRDefault="008E351C" w:rsidP="001E0481">
      <w:pPr>
        <w:pStyle w:val="afb"/>
        <w:shd w:val="clear" w:color="auto" w:fill="FFFFFF"/>
        <w:spacing w:before="0" w:beforeAutospacing="0" w:after="0" w:afterAutospacing="0"/>
        <w:ind w:firstLine="709"/>
        <w:contextualSpacing/>
        <w:jc w:val="center"/>
        <w:rPr>
          <w:b/>
          <w:bCs/>
          <w:caps/>
          <w:sz w:val="22"/>
          <w:szCs w:val="22"/>
          <w:shd w:val="clear" w:color="auto" w:fill="FFFFFF"/>
        </w:rPr>
      </w:pPr>
      <w:r w:rsidRPr="00495343">
        <w:rPr>
          <w:b/>
          <w:sz w:val="22"/>
          <w:szCs w:val="22"/>
          <w:shd w:val="clear" w:color="auto" w:fill="FFFFFF"/>
        </w:rPr>
        <w:t xml:space="preserve">35. </w:t>
      </w:r>
      <w:r w:rsidRPr="00495343">
        <w:rPr>
          <w:b/>
          <w:bCs/>
          <w:caps/>
          <w:sz w:val="22"/>
          <w:szCs w:val="22"/>
          <w:shd w:val="clear" w:color="auto" w:fill="FFFFFF"/>
        </w:rPr>
        <w:t>О ПЕРЕЧНЕ ТИПОВЫХ НАРУШЕНИЙ ОБЯЗАТЕЛЬНЫХ ТРЕБОВАНИЙ РАБОТОДАТЕЛЯМИ С ИХ КЛАССИФИКАЦИЕЙ</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Перечень типовых нарушений с их классификацией позволит работодателям понять, за что, вероятно, следует ждать более строгого наказания.</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Выделены три категории риска (высокий, средний и низкий) в зависимости от негативных последствий для работника.</w:t>
      </w:r>
    </w:p>
    <w:p w:rsidR="008D0F50" w:rsidRPr="00495343" w:rsidRDefault="008E351C" w:rsidP="008D0F50">
      <w:pPr>
        <w:pStyle w:val="af9"/>
        <w:tabs>
          <w:tab w:val="left" w:pos="7110"/>
        </w:tabs>
        <w:ind w:firstLine="709"/>
        <w:contextualSpacing/>
        <w:rPr>
          <w:color w:val="000000"/>
          <w:sz w:val="22"/>
          <w:szCs w:val="22"/>
        </w:rPr>
      </w:pPr>
      <w:r w:rsidRPr="00495343">
        <w:rPr>
          <w:color w:val="000000"/>
          <w:sz w:val="22"/>
          <w:szCs w:val="22"/>
          <w:shd w:val="clear" w:color="auto" w:fill="FFFFFF"/>
        </w:rPr>
        <w:t>Самые серьезные нарушения (10 баллов из 10) работодатель допускает, когда:</w:t>
      </w:r>
      <w:r w:rsidR="008D0F50" w:rsidRPr="00495343">
        <w:rPr>
          <w:color w:val="000000"/>
          <w:sz w:val="22"/>
          <w:szCs w:val="22"/>
        </w:rPr>
        <w:t xml:space="preserve"> </w:t>
      </w:r>
      <w:r w:rsidRPr="00495343">
        <w:rPr>
          <w:color w:val="000000"/>
          <w:sz w:val="22"/>
          <w:szCs w:val="22"/>
          <w:shd w:val="clear" w:color="auto" w:fill="FFFFFF"/>
        </w:rPr>
        <w:t>уклоняется от оформления трудового договора или заключает вместо него гражданско-правовой;</w:t>
      </w:r>
      <w:r w:rsidR="008D0F50" w:rsidRPr="00495343">
        <w:rPr>
          <w:color w:val="000000"/>
          <w:sz w:val="22"/>
          <w:szCs w:val="22"/>
        </w:rPr>
        <w:t xml:space="preserve"> </w:t>
      </w:r>
      <w:r w:rsidRPr="00495343">
        <w:rPr>
          <w:color w:val="000000"/>
          <w:sz w:val="22"/>
          <w:szCs w:val="22"/>
          <w:shd w:val="clear" w:color="auto" w:fill="FFFFFF"/>
        </w:rPr>
        <w:t xml:space="preserve">не предоставляет </w:t>
      </w:r>
      <w:r w:rsidRPr="00495343">
        <w:rPr>
          <w:color w:val="000000"/>
          <w:sz w:val="22"/>
          <w:szCs w:val="22"/>
          <w:shd w:val="clear" w:color="auto" w:fill="FFFFFF"/>
        </w:rPr>
        <w:lastRenderedPageBreak/>
        <w:t>дополнительный отпуск;</w:t>
      </w:r>
      <w:r w:rsidR="008D0F50" w:rsidRPr="00495343">
        <w:rPr>
          <w:color w:val="000000"/>
          <w:sz w:val="22"/>
          <w:szCs w:val="22"/>
        </w:rPr>
        <w:t xml:space="preserve"> </w:t>
      </w:r>
      <w:r w:rsidRPr="00495343">
        <w:rPr>
          <w:color w:val="000000"/>
          <w:sz w:val="22"/>
          <w:szCs w:val="22"/>
          <w:shd w:val="clear" w:color="auto" w:fill="FFFFFF"/>
        </w:rPr>
        <w:t>не выплачивает зарплату или платит зарплату ниже МРОТ;</w:t>
      </w:r>
      <w:r w:rsidR="008D0F50" w:rsidRPr="00495343">
        <w:rPr>
          <w:color w:val="000000"/>
          <w:sz w:val="22"/>
          <w:szCs w:val="22"/>
        </w:rPr>
        <w:t xml:space="preserve"> </w:t>
      </w:r>
      <w:r w:rsidRPr="00495343">
        <w:rPr>
          <w:color w:val="000000"/>
          <w:sz w:val="22"/>
          <w:szCs w:val="22"/>
          <w:shd w:val="clear" w:color="auto" w:fill="FFFFFF"/>
        </w:rPr>
        <w:t>нарушает процедуру увольнения при ликвидации организации, сокращении численности или штата;</w:t>
      </w:r>
      <w:r w:rsidR="008D0F50" w:rsidRPr="00495343">
        <w:rPr>
          <w:color w:val="000000"/>
          <w:sz w:val="22"/>
          <w:szCs w:val="22"/>
        </w:rPr>
        <w:t xml:space="preserve"> </w:t>
      </w:r>
      <w:r w:rsidRPr="00495343">
        <w:rPr>
          <w:color w:val="000000"/>
          <w:sz w:val="22"/>
          <w:szCs w:val="22"/>
          <w:shd w:val="clear" w:color="auto" w:fill="FFFFFF"/>
        </w:rPr>
        <w:t>не обеспечивает требования охраны труда при организации работ;</w:t>
      </w:r>
      <w:r w:rsidR="008D0F50" w:rsidRPr="00495343">
        <w:rPr>
          <w:color w:val="000000"/>
          <w:sz w:val="22"/>
          <w:szCs w:val="22"/>
        </w:rPr>
        <w:t xml:space="preserve"> </w:t>
      </w:r>
      <w:r w:rsidRPr="00495343">
        <w:rPr>
          <w:color w:val="000000"/>
          <w:sz w:val="22"/>
          <w:szCs w:val="22"/>
          <w:shd w:val="clear" w:color="auto" w:fill="FFFFFF"/>
        </w:rPr>
        <w:t>допускает к работе сотрудника, у которого есть медицинские противопоказания.</w:t>
      </w:r>
    </w:p>
    <w:p w:rsidR="008E351C" w:rsidRPr="00495343" w:rsidRDefault="008E351C" w:rsidP="008D0F50">
      <w:pPr>
        <w:pStyle w:val="af9"/>
        <w:tabs>
          <w:tab w:val="left" w:pos="7110"/>
        </w:tabs>
        <w:ind w:firstLine="709"/>
        <w:contextualSpacing/>
        <w:rPr>
          <w:color w:val="000000"/>
          <w:sz w:val="22"/>
          <w:szCs w:val="22"/>
        </w:rPr>
      </w:pPr>
      <w:r w:rsidRPr="00495343">
        <w:rPr>
          <w:color w:val="000000"/>
          <w:sz w:val="22"/>
          <w:szCs w:val="22"/>
          <w:shd w:val="clear" w:color="auto" w:fill="FFFFFF"/>
        </w:rPr>
        <w:t>Напомним, по общему правилу за нарушение трудового законодательства грозит предупреждение или штраф. Штраф для должностного лица составляет от 1 тыс. до 5 тыс. руб.; для юрлица — от 30 тыс. до 50 тыс. руб. А, к примеру, за ненадлежащее оформление трудовых отношений, "зарплатные" нарушения, несоблюдение требований охраны труда ответственность предусмотрена отдельными нормами.</w:t>
      </w:r>
    </w:p>
    <w:p w:rsidR="008E351C" w:rsidRPr="00495343" w:rsidRDefault="008E351C" w:rsidP="003F1178">
      <w:pPr>
        <w:pStyle w:val="af9"/>
        <w:tabs>
          <w:tab w:val="left" w:pos="7110"/>
        </w:tabs>
        <w:ind w:firstLine="709"/>
        <w:contextualSpacing/>
        <w:rPr>
          <w:color w:val="000000"/>
          <w:sz w:val="22"/>
          <w:szCs w:val="22"/>
          <w:shd w:val="clear" w:color="auto" w:fill="FFFFFF"/>
        </w:rPr>
      </w:pPr>
    </w:p>
    <w:p w:rsidR="008D0F50" w:rsidRPr="001E0481" w:rsidRDefault="008E351C" w:rsidP="001E0481">
      <w:pPr>
        <w:pStyle w:val="af9"/>
        <w:tabs>
          <w:tab w:val="left" w:pos="7110"/>
        </w:tabs>
        <w:ind w:firstLine="709"/>
        <w:contextualSpacing/>
        <w:jc w:val="center"/>
        <w:rPr>
          <w:b/>
          <w:bCs/>
          <w:caps/>
          <w:sz w:val="22"/>
          <w:szCs w:val="22"/>
          <w:shd w:val="clear" w:color="auto" w:fill="FFFFFF"/>
        </w:rPr>
      </w:pPr>
      <w:r w:rsidRPr="001E0481">
        <w:rPr>
          <w:b/>
          <w:sz w:val="22"/>
          <w:szCs w:val="22"/>
          <w:shd w:val="clear" w:color="auto" w:fill="FFFFFF"/>
        </w:rPr>
        <w:t xml:space="preserve">36. </w:t>
      </w:r>
      <w:r w:rsidRPr="001E0481">
        <w:rPr>
          <w:b/>
          <w:bCs/>
          <w:caps/>
          <w:sz w:val="22"/>
          <w:szCs w:val="22"/>
          <w:shd w:val="clear" w:color="auto" w:fill="FFFFFF"/>
        </w:rPr>
        <w:t>ОТЛИЧИЯ ТРУДОВОГО ДОГОВОРА ОТ ГРАЖДАНСКО-ПРАВОВОГО</w:t>
      </w:r>
    </w:p>
    <w:p w:rsidR="008D0F50" w:rsidRPr="00495343" w:rsidRDefault="008E351C"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 xml:space="preserve">Договор возмездного оказания услуг: </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Цель - Выполнение конкретного задания к оговоренному сроку за определенную плату.</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Предмет - Исполнение разовой работы, где важна именно оказанная услуга.</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Положение исполнителя/работника - Сохраняет самостоятельность.</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Риски - На исполнителе.</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Трудовой договор: Цель - Работа как таковая.</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Предмет - Выполнение трудовой функции, где важен сам процесс.</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Включается в состав персонала;</w:t>
      </w:r>
    </w:p>
    <w:p w:rsidR="008D0F50" w:rsidRPr="00495343" w:rsidRDefault="008D0F50"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xml:space="preserve">Положение работника: </w:t>
      </w:r>
      <w:r w:rsidR="008E351C" w:rsidRPr="00495343">
        <w:rPr>
          <w:color w:val="000000"/>
          <w:sz w:val="22"/>
          <w:szCs w:val="22"/>
          <w:shd w:val="clear" w:color="auto" w:fill="FFFFFF"/>
        </w:rPr>
        <w:t>подчиняется режиму;</w:t>
      </w:r>
      <w:r w:rsidRPr="00495343">
        <w:rPr>
          <w:color w:val="000000"/>
          <w:sz w:val="22"/>
          <w:szCs w:val="22"/>
        </w:rPr>
        <w:t xml:space="preserve"> </w:t>
      </w:r>
      <w:r w:rsidR="008E351C" w:rsidRPr="00495343">
        <w:rPr>
          <w:color w:val="000000"/>
          <w:sz w:val="22"/>
          <w:szCs w:val="22"/>
          <w:shd w:val="clear" w:color="auto" w:fill="FFFFFF"/>
        </w:rPr>
        <w:t>трудится под контролем и руководством работодателя.</w:t>
      </w:r>
    </w:p>
    <w:p w:rsidR="008E351C" w:rsidRPr="00495343" w:rsidRDefault="008E351C"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Риски - На работодателе.</w:t>
      </w:r>
    </w:p>
    <w:p w:rsidR="008E351C" w:rsidRPr="00495343" w:rsidRDefault="008E351C" w:rsidP="003F1178">
      <w:pPr>
        <w:pStyle w:val="af9"/>
        <w:tabs>
          <w:tab w:val="left" w:pos="7110"/>
        </w:tabs>
        <w:ind w:firstLine="709"/>
        <w:contextualSpacing/>
        <w:rPr>
          <w:color w:val="000000"/>
          <w:sz w:val="22"/>
          <w:szCs w:val="22"/>
          <w:shd w:val="clear" w:color="auto" w:fill="FFFFFF"/>
        </w:rPr>
      </w:pPr>
    </w:p>
    <w:p w:rsidR="008D0F50" w:rsidRPr="001E0481" w:rsidRDefault="008E351C" w:rsidP="001E0481">
      <w:pPr>
        <w:pStyle w:val="af9"/>
        <w:tabs>
          <w:tab w:val="left" w:pos="7110"/>
        </w:tabs>
        <w:ind w:firstLine="709"/>
        <w:contextualSpacing/>
        <w:jc w:val="center"/>
        <w:rPr>
          <w:b/>
          <w:bCs/>
          <w:caps/>
          <w:sz w:val="22"/>
          <w:szCs w:val="22"/>
          <w:shd w:val="clear" w:color="auto" w:fill="FFFFFF"/>
        </w:rPr>
      </w:pPr>
      <w:r w:rsidRPr="00495343">
        <w:rPr>
          <w:b/>
          <w:sz w:val="22"/>
          <w:szCs w:val="22"/>
          <w:shd w:val="clear" w:color="auto" w:fill="FFFFFF"/>
        </w:rPr>
        <w:t xml:space="preserve">37. </w:t>
      </w:r>
      <w:r w:rsidR="00923051" w:rsidRPr="00495343">
        <w:rPr>
          <w:b/>
          <w:bCs/>
          <w:caps/>
          <w:sz w:val="22"/>
          <w:szCs w:val="22"/>
          <w:shd w:val="clear" w:color="auto" w:fill="FFFFFF"/>
        </w:rPr>
        <w:t>О ПРИМЕНЕНИИ ГОСТОВ ПО УСТАНОВКЕ И ПРОВЕРКЕ СИСТЕМ ПРОТИВОПОЖАРНОЙ ЗАЩИТЫ</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МЧС напомнило о соблюдении ГОСТ Р 57974-2017 о проверке работоспособности систем противопожарной защиты, который вводится в действие с 1 мая, а также ГОСТ Р 56935-2016.</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Пожарная безопасность считается обеспеченной, когда выполнены требования техрегламентов о пожарной безопасности и пожарный риск не превышает допустимых значений. Если расчет по оценке пожарного риска не проводился, то в дополнении к техрегламентам должны быть исполнены нормативные документы по пожарной безопасности, к которым относятся и национальные стандарты.</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Кроме того, в ряде дел на обязательность ГОСТов указывали суды. К такому выводу пришел Пермский краевой суд в деле, когда организация не выполнила среди прочего требования ГОСТа Р 12.2.143-2009 о фотолюминесцентных эвакуационных системах. Аналогичную позицию занимали Сахалинский областной суд, ФАС Дальневосточного округа.</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Напомним, что по ГОСТу Р 57974-2017 собственник или владелец объекта защиты не реже одного раза в квартал организовывает проверку работоспособности систем:</w:t>
      </w:r>
      <w:r w:rsidR="008D0F50" w:rsidRPr="00495343">
        <w:rPr>
          <w:color w:val="000000"/>
          <w:sz w:val="22"/>
          <w:szCs w:val="22"/>
        </w:rPr>
        <w:t xml:space="preserve"> </w:t>
      </w:r>
      <w:r w:rsidRPr="00495343">
        <w:rPr>
          <w:color w:val="000000"/>
          <w:sz w:val="22"/>
          <w:szCs w:val="22"/>
          <w:shd w:val="clear" w:color="auto" w:fill="FFFFFF"/>
        </w:rPr>
        <w:t>автоматической пожарной сигнализации;</w:t>
      </w:r>
      <w:r w:rsidR="008D0F50" w:rsidRPr="00495343">
        <w:rPr>
          <w:color w:val="000000"/>
          <w:sz w:val="22"/>
          <w:szCs w:val="22"/>
        </w:rPr>
        <w:t xml:space="preserve"> </w:t>
      </w:r>
      <w:r w:rsidRPr="00495343">
        <w:rPr>
          <w:color w:val="000000"/>
          <w:sz w:val="22"/>
          <w:szCs w:val="22"/>
          <w:shd w:val="clear" w:color="auto" w:fill="FFFFFF"/>
        </w:rPr>
        <w:t>оповещения и управления эвакуацией.</w:t>
      </w:r>
    </w:p>
    <w:p w:rsidR="008D0F50" w:rsidRPr="00495343" w:rsidRDefault="008E351C"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Данный ГОСТ предусматривает и другие требования.</w:t>
      </w:r>
    </w:p>
    <w:p w:rsidR="008E351C" w:rsidRPr="00495343" w:rsidRDefault="008E351C"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Документ:</w:t>
      </w:r>
      <w:r w:rsidR="008D0F50" w:rsidRPr="00495343">
        <w:rPr>
          <w:color w:val="000000"/>
          <w:sz w:val="22"/>
          <w:szCs w:val="22"/>
        </w:rPr>
        <w:t xml:space="preserve"> </w:t>
      </w:r>
      <w:r w:rsidRPr="00495343">
        <w:rPr>
          <w:color w:val="000000"/>
          <w:sz w:val="22"/>
          <w:szCs w:val="22"/>
          <w:shd w:val="clear" w:color="auto" w:fill="FFFFFF"/>
        </w:rPr>
        <w:t>Письмо МЧС России от 19.03.2018 N 91-1080-19</w:t>
      </w:r>
    </w:p>
    <w:p w:rsidR="00923051" w:rsidRPr="00495343" w:rsidRDefault="00923051" w:rsidP="008D0F50">
      <w:pPr>
        <w:pStyle w:val="af9"/>
        <w:tabs>
          <w:tab w:val="left" w:pos="7110"/>
        </w:tabs>
        <w:contextualSpacing/>
        <w:rPr>
          <w:color w:val="000000"/>
          <w:sz w:val="22"/>
          <w:szCs w:val="22"/>
          <w:shd w:val="clear" w:color="auto" w:fill="FFFFFF"/>
        </w:rPr>
      </w:pPr>
    </w:p>
    <w:p w:rsidR="008D0F50" w:rsidRPr="001E0481" w:rsidRDefault="00923051" w:rsidP="001E0481">
      <w:pPr>
        <w:pStyle w:val="af9"/>
        <w:tabs>
          <w:tab w:val="left" w:pos="7110"/>
        </w:tabs>
        <w:ind w:firstLine="709"/>
        <w:contextualSpacing/>
        <w:jc w:val="center"/>
        <w:rPr>
          <w:b/>
          <w:bCs/>
          <w:caps/>
          <w:sz w:val="22"/>
          <w:szCs w:val="22"/>
          <w:shd w:val="clear" w:color="auto" w:fill="FFFFFF"/>
        </w:rPr>
      </w:pPr>
      <w:r w:rsidRPr="001E0481">
        <w:rPr>
          <w:b/>
          <w:sz w:val="22"/>
          <w:szCs w:val="22"/>
          <w:shd w:val="clear" w:color="auto" w:fill="FFFFFF"/>
        </w:rPr>
        <w:t>38.</w:t>
      </w:r>
      <w:r w:rsidRPr="001E0481">
        <w:rPr>
          <w:b/>
          <w:bCs/>
          <w:caps/>
          <w:sz w:val="22"/>
          <w:szCs w:val="22"/>
          <w:shd w:val="clear" w:color="auto" w:fill="FFFFFF"/>
        </w:rPr>
        <w:t xml:space="preserve"> ВЕРХОВНЫЙ СУД УТОЧНИЛ ПОВОДЫ ДЛЯ ЗАЩИТЫ ДЕЛОВОЙ РЕПУТАЦИИ КОМПАНИЙ</w:t>
      </w:r>
    </w:p>
    <w:p w:rsidR="008D0F50"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Субъективное мнение о качестве услуг, выраженное на сайте с отзывами, может стать основанием для защиты деловой репутации компании в суде. ВС РФ считает это возможным, если автор отзыва в оскорбительной форме указывает на противоправное поведение фирмы.</w:t>
      </w:r>
    </w:p>
    <w:p w:rsidR="008D0F50"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При этом одно дело, если отзыв носит оценочный характер. Само по себе мнение о качестве услуг не может быть признано недостоверной и порочащей информацией. Другое дело, если порочащие сведения были изложены в форме утверждений, как в рассмотренной ситуации. Это особо отметил ВС РФ.</w:t>
      </w:r>
    </w:p>
    <w:p w:rsidR="00923051" w:rsidRPr="00495343" w:rsidRDefault="00923051"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Документ:</w:t>
      </w:r>
      <w:r w:rsidR="008D0F50" w:rsidRPr="00495343">
        <w:rPr>
          <w:color w:val="000000"/>
          <w:sz w:val="22"/>
          <w:szCs w:val="22"/>
        </w:rPr>
        <w:t xml:space="preserve"> </w:t>
      </w:r>
      <w:r w:rsidRPr="00495343">
        <w:rPr>
          <w:color w:val="000000"/>
          <w:sz w:val="22"/>
          <w:szCs w:val="22"/>
          <w:shd w:val="clear" w:color="auto" w:fill="FFFFFF"/>
        </w:rPr>
        <w:t>Определение ВС РФ от 28.03.2018 N 305-ЭС17-19225</w:t>
      </w:r>
    </w:p>
    <w:p w:rsidR="00923051" w:rsidRPr="00495343" w:rsidRDefault="00923051" w:rsidP="008D0F50">
      <w:pPr>
        <w:pStyle w:val="af9"/>
        <w:tabs>
          <w:tab w:val="left" w:pos="7110"/>
        </w:tabs>
        <w:contextualSpacing/>
        <w:rPr>
          <w:color w:val="000000"/>
          <w:sz w:val="22"/>
          <w:szCs w:val="22"/>
          <w:shd w:val="clear" w:color="auto" w:fill="FFFFFF"/>
        </w:rPr>
      </w:pPr>
    </w:p>
    <w:p w:rsidR="008D0F50" w:rsidRPr="001E0481" w:rsidRDefault="00923051" w:rsidP="001E0481">
      <w:pPr>
        <w:pStyle w:val="af9"/>
        <w:tabs>
          <w:tab w:val="left" w:pos="7110"/>
        </w:tabs>
        <w:ind w:firstLine="709"/>
        <w:contextualSpacing/>
        <w:jc w:val="center"/>
        <w:rPr>
          <w:b/>
          <w:bCs/>
          <w:caps/>
          <w:color w:val="333333"/>
          <w:sz w:val="22"/>
          <w:szCs w:val="22"/>
          <w:shd w:val="clear" w:color="auto" w:fill="FFFFFF"/>
        </w:rPr>
      </w:pPr>
      <w:r w:rsidRPr="00495343">
        <w:rPr>
          <w:b/>
          <w:color w:val="000000"/>
          <w:sz w:val="22"/>
          <w:szCs w:val="22"/>
          <w:shd w:val="clear" w:color="auto" w:fill="FFFFFF"/>
        </w:rPr>
        <w:t xml:space="preserve">39. </w:t>
      </w:r>
      <w:r w:rsidRPr="00495343">
        <w:rPr>
          <w:b/>
          <w:bCs/>
          <w:caps/>
          <w:color w:val="333333"/>
          <w:sz w:val="22"/>
          <w:szCs w:val="22"/>
          <w:shd w:val="clear" w:color="auto" w:fill="FFFFFF"/>
        </w:rPr>
        <w:t>МОЖНО ЛИ ПРОДЛИТЬ СРОК АРЕНДЫ БЕЗ ТОРГОВ ДЛЯ ДОСТРОЙКИ ОБЪЕКТА ЕСЛИ СТРОЙКА ЕЩЕ НЕ НАЧАЛАСЬ?</w:t>
      </w:r>
    </w:p>
    <w:p w:rsidR="008D0F50"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Можно ли продлить аренду без торгов для достройки объекта, если стройка еще не началась?</w:t>
      </w:r>
    </w:p>
    <w:p w:rsidR="008D0F50"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lastRenderedPageBreak/>
        <w:t>По этому вопросу ВС РФ пресек возможность расширительного толкования норм о продлении договора аренды земельного участка без проведения торгов, которое он сам же и допустил в одном из определений 2017 года.</w:t>
      </w:r>
    </w:p>
    <w:p w:rsidR="008D0F50"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Позиция, изложенная в пункте 16 обзора, направлена на ограничительное толкование ст. 39.6 ЗК РФ, в том числе при разрешении спора о продлении договора аренды земельного участка для постройки объекта, если его строительство еще не началось.</w:t>
      </w:r>
    </w:p>
    <w:p w:rsidR="008D0F50"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Сейчас участки, находящиеся в публичной собственности, предоставляют на торгах. При этом существует несколько десятков исключений из того правила.</w:t>
      </w:r>
    </w:p>
    <w:p w:rsidR="008D0F50"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Одно из них состоит в том, что продление аренды без торгов возможно для достройки объекта. Однако в начале прошлого года Верховный суд по одному из дел допустил продление, хотя строительство вообще не начиналось. Это стало возможным из-за того, что арендатор провел все подготовительные мероприятия для строительства. Фактически Верховный суд РФ в этом определении помог добросовестному застройщику — арендатору.</w:t>
      </w:r>
    </w:p>
    <w:p w:rsidR="008D0F50"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Хотя в практике и преобладает позиция, согласно которой при таких обстоятельствах в продлении договора по ст. 39.6 ЗК РФ будет отказано, арендаторы стали активно ссылаться на данное определение.</w:t>
      </w:r>
    </w:p>
    <w:p w:rsidR="008D0F50"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 конечном итоге ВС РФ прервал этот тренд. Он указал, что для продления договора должны быть выполнены все условия п. 4 ст. 39.6 ЗК РФ. В данной ситуации не соблюдено последнее из них: нет оснований для предоставления земельного участка без торгов, поскольку отсутствует объект незавершенного строительства.</w:t>
      </w:r>
    </w:p>
    <w:p w:rsidR="008D0F50"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ВС РФ также отметил недопустимость оценки недобросовестности поведения сторон. Такой критерий для продления аренды без торгов не предусмотрен земельным законодательством.</w:t>
      </w:r>
    </w:p>
    <w:p w:rsidR="00923051" w:rsidRPr="00495343" w:rsidRDefault="00923051"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Можно сделать следующие выводы:</w:t>
      </w:r>
      <w:r w:rsidR="008D0F50" w:rsidRPr="00495343">
        <w:rPr>
          <w:color w:val="000000"/>
          <w:sz w:val="22"/>
          <w:szCs w:val="22"/>
        </w:rPr>
        <w:t xml:space="preserve"> </w:t>
      </w:r>
      <w:r w:rsidRPr="00495343">
        <w:rPr>
          <w:color w:val="000000"/>
          <w:sz w:val="22"/>
          <w:szCs w:val="22"/>
          <w:shd w:val="clear" w:color="auto" w:fill="FFFFFF"/>
        </w:rPr>
        <w:t>для продления аренды без торгов нужно точно соблюсти условия, предусмотренные ст. 39.6 ЗК РФ, включая п. п. 3 и 4;</w:t>
      </w:r>
      <w:r w:rsidR="008D0F50" w:rsidRPr="00495343">
        <w:rPr>
          <w:color w:val="000000"/>
          <w:sz w:val="22"/>
          <w:szCs w:val="22"/>
        </w:rPr>
        <w:t xml:space="preserve"> </w:t>
      </w:r>
      <w:r w:rsidRPr="00495343">
        <w:rPr>
          <w:color w:val="000000"/>
          <w:sz w:val="22"/>
          <w:szCs w:val="22"/>
          <w:shd w:val="clear" w:color="auto" w:fill="FFFFFF"/>
        </w:rPr>
        <w:t>добросовестность арендатора не поможет ему продлить договор аренды земельного участка, если не соблюдены условия этой статьи.</w:t>
      </w:r>
    </w:p>
    <w:p w:rsidR="00923051" w:rsidRPr="00495343" w:rsidRDefault="00923051" w:rsidP="003F1178">
      <w:pPr>
        <w:pStyle w:val="af9"/>
        <w:tabs>
          <w:tab w:val="left" w:pos="7110"/>
        </w:tabs>
        <w:ind w:firstLine="709"/>
        <w:contextualSpacing/>
        <w:rPr>
          <w:color w:val="000000"/>
          <w:sz w:val="22"/>
          <w:szCs w:val="22"/>
          <w:shd w:val="clear" w:color="auto" w:fill="FFFFFF"/>
        </w:rPr>
      </w:pPr>
    </w:p>
    <w:p w:rsidR="00495343" w:rsidRPr="001E0481" w:rsidRDefault="00923051" w:rsidP="001E0481">
      <w:pPr>
        <w:pStyle w:val="af9"/>
        <w:tabs>
          <w:tab w:val="left" w:pos="7110"/>
        </w:tabs>
        <w:ind w:firstLine="709"/>
        <w:contextualSpacing/>
        <w:jc w:val="center"/>
        <w:rPr>
          <w:b/>
          <w:bCs/>
          <w:caps/>
          <w:sz w:val="22"/>
          <w:szCs w:val="22"/>
          <w:shd w:val="clear" w:color="auto" w:fill="FFFFFF"/>
        </w:rPr>
      </w:pPr>
      <w:r w:rsidRPr="001E0481">
        <w:rPr>
          <w:b/>
          <w:sz w:val="22"/>
          <w:szCs w:val="22"/>
          <w:shd w:val="clear" w:color="auto" w:fill="FFFFFF"/>
        </w:rPr>
        <w:t xml:space="preserve">40. </w:t>
      </w:r>
      <w:r w:rsidRPr="001E0481">
        <w:rPr>
          <w:b/>
          <w:bCs/>
          <w:caps/>
          <w:sz w:val="22"/>
          <w:szCs w:val="22"/>
          <w:shd w:val="clear" w:color="auto" w:fill="FFFFFF"/>
        </w:rPr>
        <w:t>О ЗАЯВЛЕНИИ ОТВОДОВ В ГРАЖДАНСКОМ СУДОПРОИЗВОДСТВЕ</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C 14 апреля повторно заявить отвод в гражданском процессе не получится.</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Правило будет действовать, если то же лицо ранее заявляло отвод по тем же основаниям и ему отказали.</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ГПК РФ, в отличие от АПК РФ и КАС РФ, пока еще не запрещает манипуляцию с таким повторным отводом. Это дает недобросовестным участникам гражданского процесса возможность затягивать судебное разбирательство. Скоро данная практика прекратится.</w:t>
      </w:r>
    </w:p>
    <w:p w:rsidR="00923051"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Источник:</w:t>
      </w:r>
      <w:r w:rsidR="00495343" w:rsidRPr="00495343">
        <w:rPr>
          <w:color w:val="000000"/>
          <w:sz w:val="22"/>
          <w:szCs w:val="22"/>
        </w:rPr>
        <w:t xml:space="preserve"> </w:t>
      </w:r>
      <w:r w:rsidRPr="00495343">
        <w:rPr>
          <w:color w:val="000000"/>
          <w:sz w:val="22"/>
          <w:szCs w:val="22"/>
          <w:shd w:val="clear" w:color="auto" w:fill="FFFFFF"/>
        </w:rPr>
        <w:t>Федеральный закон</w:t>
      </w:r>
      <w:r w:rsidR="00495343" w:rsidRPr="00495343">
        <w:rPr>
          <w:color w:val="000000"/>
          <w:sz w:val="22"/>
          <w:szCs w:val="22"/>
          <w:shd w:val="clear" w:color="auto" w:fill="FFFFFF"/>
        </w:rPr>
        <w:t xml:space="preserve"> от 03.04.2018 N 66-ФЗ (вступил </w:t>
      </w:r>
      <w:r w:rsidRPr="00495343">
        <w:rPr>
          <w:color w:val="000000"/>
          <w:sz w:val="22"/>
          <w:szCs w:val="22"/>
          <w:shd w:val="clear" w:color="auto" w:fill="FFFFFF"/>
        </w:rPr>
        <w:t xml:space="preserve"> в силу 14 апреля 2018 года)</w:t>
      </w:r>
    </w:p>
    <w:p w:rsidR="00923051" w:rsidRPr="00495343" w:rsidRDefault="00923051" w:rsidP="00495343">
      <w:pPr>
        <w:pStyle w:val="af9"/>
        <w:tabs>
          <w:tab w:val="left" w:pos="7110"/>
        </w:tabs>
        <w:ind w:firstLine="709"/>
        <w:contextualSpacing/>
        <w:rPr>
          <w:color w:val="000000"/>
          <w:sz w:val="22"/>
          <w:szCs w:val="22"/>
          <w:shd w:val="clear" w:color="auto" w:fill="FFFFFF"/>
        </w:rPr>
      </w:pPr>
    </w:p>
    <w:p w:rsidR="00495343" w:rsidRPr="001E0481" w:rsidRDefault="00923051" w:rsidP="001E0481">
      <w:pPr>
        <w:pStyle w:val="af9"/>
        <w:tabs>
          <w:tab w:val="left" w:pos="7110"/>
        </w:tabs>
        <w:ind w:firstLine="709"/>
        <w:contextualSpacing/>
        <w:jc w:val="center"/>
        <w:rPr>
          <w:b/>
          <w:bCs/>
          <w:caps/>
          <w:sz w:val="22"/>
          <w:szCs w:val="22"/>
          <w:shd w:val="clear" w:color="auto" w:fill="FFFFFF"/>
        </w:rPr>
      </w:pPr>
      <w:r w:rsidRPr="00495343">
        <w:rPr>
          <w:b/>
          <w:sz w:val="22"/>
          <w:szCs w:val="22"/>
          <w:shd w:val="clear" w:color="auto" w:fill="FFFFFF"/>
        </w:rPr>
        <w:t xml:space="preserve">41. </w:t>
      </w:r>
      <w:r w:rsidRPr="00495343">
        <w:rPr>
          <w:b/>
          <w:bCs/>
          <w:caps/>
          <w:sz w:val="22"/>
          <w:szCs w:val="22"/>
          <w:shd w:val="clear" w:color="auto" w:fill="FFFFFF"/>
        </w:rPr>
        <w:t>ПОНЯТИЕ ГАРАНТИЙ И КОМПЕНСАЦИЙ В СООТВЕТСТВИИ С ТРУДОВЫМ КОДЕКСОМ РОССИЙСКОЙ ФЕДЕРАЦИИ. СЛУЧАИ ПРЕДОСТАВЛЕНИЯ ГАРАНТИЙ И КОМПЕНСАЦИЙ.</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Случаи предоставления гарантий и компенсаций</w:t>
      </w:r>
      <w:r w:rsidR="00495343" w:rsidRPr="00495343">
        <w:rPr>
          <w:color w:val="000000"/>
          <w:sz w:val="22"/>
          <w:szCs w:val="22"/>
        </w:rPr>
        <w:t>.</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Помимо общих гарантий и компенсаций, предусмотренных ТК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r w:rsidR="00495343" w:rsidRPr="00495343">
        <w:rPr>
          <w:color w:val="000000"/>
          <w:sz w:val="22"/>
          <w:szCs w:val="22"/>
        </w:rPr>
        <w:t xml:space="preserve"> </w:t>
      </w:r>
      <w:r w:rsidRPr="00495343">
        <w:rPr>
          <w:color w:val="000000"/>
          <w:sz w:val="22"/>
          <w:szCs w:val="22"/>
          <w:shd w:val="clear" w:color="auto" w:fill="FFFFFF"/>
        </w:rPr>
        <w:t>при направлении в служебные командировки;</w:t>
      </w:r>
      <w:r w:rsidR="00495343" w:rsidRPr="00495343">
        <w:rPr>
          <w:color w:val="000000"/>
          <w:sz w:val="22"/>
          <w:szCs w:val="22"/>
        </w:rPr>
        <w:t xml:space="preserve"> </w:t>
      </w:r>
      <w:r w:rsidRPr="00495343">
        <w:rPr>
          <w:color w:val="000000"/>
          <w:sz w:val="22"/>
          <w:szCs w:val="22"/>
          <w:shd w:val="clear" w:color="auto" w:fill="FFFFFF"/>
        </w:rPr>
        <w:t>при переезде на работу в другую местность;</w:t>
      </w:r>
      <w:r w:rsidR="00495343" w:rsidRPr="00495343">
        <w:rPr>
          <w:color w:val="000000"/>
          <w:sz w:val="22"/>
          <w:szCs w:val="22"/>
        </w:rPr>
        <w:t xml:space="preserve"> </w:t>
      </w:r>
      <w:r w:rsidRPr="00495343">
        <w:rPr>
          <w:color w:val="000000"/>
          <w:sz w:val="22"/>
          <w:szCs w:val="22"/>
          <w:shd w:val="clear" w:color="auto" w:fill="FFFFFF"/>
        </w:rPr>
        <w:t>при исполнении государственных или общественных обязанностей;</w:t>
      </w:r>
      <w:r w:rsidR="00495343" w:rsidRPr="00495343">
        <w:rPr>
          <w:color w:val="000000"/>
          <w:sz w:val="22"/>
          <w:szCs w:val="22"/>
        </w:rPr>
        <w:t xml:space="preserve"> </w:t>
      </w:r>
      <w:r w:rsidRPr="00495343">
        <w:rPr>
          <w:color w:val="000000"/>
          <w:sz w:val="22"/>
          <w:szCs w:val="22"/>
          <w:shd w:val="clear" w:color="auto" w:fill="FFFFFF"/>
        </w:rPr>
        <w:t>при совмещении работы с получением образования;</w:t>
      </w:r>
      <w:r w:rsidR="00495343" w:rsidRPr="00495343">
        <w:rPr>
          <w:color w:val="000000"/>
          <w:sz w:val="22"/>
          <w:szCs w:val="22"/>
        </w:rPr>
        <w:t xml:space="preserve"> </w:t>
      </w:r>
      <w:r w:rsidRPr="00495343">
        <w:rPr>
          <w:color w:val="000000"/>
          <w:sz w:val="22"/>
          <w:szCs w:val="22"/>
          <w:shd w:val="clear" w:color="auto" w:fill="FFFFFF"/>
        </w:rPr>
        <w:t>при вынужденном прекращении работы не по вине работника;</w:t>
      </w:r>
      <w:r w:rsidR="00495343" w:rsidRPr="00495343">
        <w:rPr>
          <w:color w:val="000000"/>
          <w:sz w:val="22"/>
          <w:szCs w:val="22"/>
        </w:rPr>
        <w:t xml:space="preserve"> </w:t>
      </w:r>
      <w:r w:rsidRPr="00495343">
        <w:rPr>
          <w:color w:val="000000"/>
          <w:sz w:val="22"/>
          <w:szCs w:val="22"/>
          <w:shd w:val="clear" w:color="auto" w:fill="FFFFFF"/>
        </w:rPr>
        <w:t>при предоставлении ежегодного оплачиваемого отпуска;</w:t>
      </w:r>
      <w:r w:rsidR="00495343" w:rsidRPr="00495343">
        <w:rPr>
          <w:color w:val="000000"/>
          <w:sz w:val="22"/>
          <w:szCs w:val="22"/>
        </w:rPr>
        <w:t xml:space="preserve"> </w:t>
      </w:r>
      <w:r w:rsidRPr="00495343">
        <w:rPr>
          <w:color w:val="000000"/>
          <w:sz w:val="22"/>
          <w:szCs w:val="22"/>
          <w:shd w:val="clear" w:color="auto" w:fill="FFFFFF"/>
        </w:rPr>
        <w:t>в некоторых случаях прекращения трудового договора;</w:t>
      </w:r>
      <w:r w:rsidR="00495343" w:rsidRPr="00495343">
        <w:rPr>
          <w:color w:val="000000"/>
          <w:sz w:val="22"/>
          <w:szCs w:val="22"/>
        </w:rPr>
        <w:t xml:space="preserve"> </w:t>
      </w:r>
      <w:r w:rsidRPr="00495343">
        <w:rPr>
          <w:color w:val="000000"/>
          <w:sz w:val="22"/>
          <w:szCs w:val="22"/>
          <w:shd w:val="clear" w:color="auto" w:fill="FFFFFF"/>
        </w:rPr>
        <w:t>в связи с задержкой по вине работодателя выдачи трудовой книжки при увольнении работника;</w:t>
      </w:r>
      <w:r w:rsidR="00495343" w:rsidRPr="00495343">
        <w:rPr>
          <w:color w:val="000000"/>
          <w:sz w:val="22"/>
          <w:szCs w:val="22"/>
          <w:shd w:val="clear" w:color="auto" w:fill="FFFFFF"/>
        </w:rPr>
        <w:t xml:space="preserve"> </w:t>
      </w:r>
      <w:r w:rsidRPr="00495343">
        <w:rPr>
          <w:color w:val="000000"/>
          <w:sz w:val="22"/>
          <w:szCs w:val="22"/>
          <w:shd w:val="clear" w:color="auto" w:fill="FFFFFF"/>
        </w:rPr>
        <w:t>в других случаях, предусмотренных настоящим Кодексом и иными федеральными законами.</w:t>
      </w:r>
    </w:p>
    <w:p w:rsidR="00923051" w:rsidRPr="00495343" w:rsidRDefault="00923051" w:rsidP="00495343">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w:t>
      </w:r>
      <w:r w:rsidRPr="00495343">
        <w:rPr>
          <w:color w:val="000000"/>
          <w:sz w:val="22"/>
          <w:szCs w:val="22"/>
          <w:shd w:val="clear" w:color="auto" w:fill="FFFFFF"/>
        </w:rPr>
        <w:lastRenderedPageBreak/>
        <w:t>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923051" w:rsidRPr="00495343" w:rsidRDefault="00923051" w:rsidP="00495343">
      <w:pPr>
        <w:pStyle w:val="af9"/>
        <w:tabs>
          <w:tab w:val="left" w:pos="7110"/>
        </w:tabs>
        <w:ind w:firstLine="709"/>
        <w:contextualSpacing/>
        <w:jc w:val="center"/>
        <w:rPr>
          <w:b/>
          <w:color w:val="000000"/>
          <w:sz w:val="22"/>
          <w:szCs w:val="22"/>
          <w:shd w:val="clear" w:color="auto" w:fill="FFFFFF"/>
        </w:rPr>
      </w:pPr>
    </w:p>
    <w:p w:rsidR="00495343" w:rsidRPr="00495343" w:rsidRDefault="00923051" w:rsidP="001E0481">
      <w:pPr>
        <w:pStyle w:val="af9"/>
        <w:tabs>
          <w:tab w:val="left" w:pos="7110"/>
        </w:tabs>
        <w:ind w:firstLine="709"/>
        <w:contextualSpacing/>
        <w:jc w:val="center"/>
        <w:rPr>
          <w:b/>
          <w:bCs/>
          <w:caps/>
          <w:color w:val="333333"/>
          <w:sz w:val="22"/>
          <w:szCs w:val="22"/>
          <w:shd w:val="clear" w:color="auto" w:fill="FFFFFF"/>
        </w:rPr>
      </w:pPr>
      <w:r w:rsidRPr="00495343">
        <w:rPr>
          <w:b/>
          <w:color w:val="000000"/>
          <w:sz w:val="22"/>
          <w:szCs w:val="22"/>
          <w:shd w:val="clear" w:color="auto" w:fill="FFFFFF"/>
        </w:rPr>
        <w:t>42.</w:t>
      </w:r>
      <w:r w:rsidRPr="00495343">
        <w:rPr>
          <w:b/>
          <w:bCs/>
          <w:caps/>
          <w:color w:val="333333"/>
          <w:sz w:val="22"/>
          <w:szCs w:val="22"/>
          <w:shd w:val="clear" w:color="auto" w:fill="FFFFFF"/>
        </w:rPr>
        <w:t xml:space="preserve"> ЗАЩИТА РЕБЕНКА ОТ ИНФОРМАЦИИ, ПРОПАГАНДЫ И АГИТАЦИИ, НАНОСЯЩИХ ВРЕД ЕГО ЗДОРОВЬЮ, НРАВСТВЕННОМУ И ДУХОВНОМУ РАЗВИТИЮ В СООТВЕТСТВИИ С ЗАКОНОДАТЕЛЬСТВОМ РОССИЙСКОЙ ФЕДЕРАЦИИ</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Статья 14 Федеральног</w:t>
      </w:r>
      <w:r w:rsidR="00495343" w:rsidRPr="00495343">
        <w:rPr>
          <w:color w:val="000000"/>
          <w:sz w:val="22"/>
          <w:szCs w:val="22"/>
          <w:shd w:val="clear" w:color="auto" w:fill="FFFFFF"/>
        </w:rPr>
        <w:t>о закона от 24.07.1998 N 124-ФЗ</w:t>
      </w:r>
      <w:r w:rsidRPr="00495343">
        <w:rPr>
          <w:color w:val="000000"/>
          <w:sz w:val="22"/>
          <w:szCs w:val="22"/>
          <w:shd w:val="clear" w:color="auto" w:fill="FFFFFF"/>
        </w:rPr>
        <w:t> "Об основных гарантиях прав ребенка в Российской Федерации" установлено, что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 целях защиты детей от информации, причиняющей вред их здоровью и (или) развитию, Федеральным законом от 29 декабря 2010 года N 436-ФЗ "О защите детей от информации, причиняющей вред их здоровью и развитию" устанавливаются требования к распространению среди детей информации, в том числе требования к осуществлению классификации информационной продукции, ее экспертизы, государственного надзора и контроля за соблюдением законодательства Российской Федерации о защите детей от информации, причиняющей вред их здоровью и (или) развитию.</w:t>
      </w:r>
    </w:p>
    <w:p w:rsidR="00923051" w:rsidRPr="00495343" w:rsidRDefault="00923051"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В целях обеспечения безопасности жизни, охраны здоровья, нравственности ребенка, защиты его от негативных воздействий в порядке, определенном уполномоченным Правительством Российской Федерации федеральным органом исполнительной власти, проводится экспертиза (социальная, психологическая, педагогическая, санитарная) настольных, компьютерных и иных игр, игрушек и игровых сооружений для детей.</w:t>
      </w:r>
    </w:p>
    <w:p w:rsidR="00923051" w:rsidRPr="00495343" w:rsidRDefault="00923051" w:rsidP="003F1178">
      <w:pPr>
        <w:pStyle w:val="af9"/>
        <w:tabs>
          <w:tab w:val="left" w:pos="7110"/>
        </w:tabs>
        <w:ind w:firstLine="709"/>
        <w:contextualSpacing/>
        <w:rPr>
          <w:bCs/>
          <w:caps/>
          <w:color w:val="333333"/>
          <w:sz w:val="22"/>
          <w:szCs w:val="22"/>
          <w:shd w:val="clear" w:color="auto" w:fill="FFFFFF"/>
        </w:rPr>
      </w:pPr>
    </w:p>
    <w:p w:rsidR="00495343" w:rsidRPr="001E0481" w:rsidRDefault="00923051" w:rsidP="001E0481">
      <w:pPr>
        <w:pStyle w:val="af9"/>
        <w:tabs>
          <w:tab w:val="left" w:pos="7110"/>
        </w:tabs>
        <w:ind w:firstLine="709"/>
        <w:contextualSpacing/>
        <w:jc w:val="center"/>
        <w:rPr>
          <w:b/>
          <w:bCs/>
          <w:caps/>
          <w:color w:val="333333"/>
          <w:sz w:val="22"/>
          <w:szCs w:val="22"/>
          <w:shd w:val="clear" w:color="auto" w:fill="FFFFFF"/>
        </w:rPr>
      </w:pPr>
      <w:r w:rsidRPr="00495343">
        <w:rPr>
          <w:b/>
          <w:color w:val="000000"/>
          <w:sz w:val="22"/>
          <w:szCs w:val="22"/>
          <w:shd w:val="clear" w:color="auto" w:fill="FFFFFF"/>
        </w:rPr>
        <w:t xml:space="preserve">43. </w:t>
      </w:r>
      <w:r w:rsidRPr="00495343">
        <w:rPr>
          <w:b/>
          <w:bCs/>
          <w:caps/>
          <w:color w:val="333333"/>
          <w:sz w:val="22"/>
          <w:szCs w:val="22"/>
          <w:shd w:val="clear" w:color="auto" w:fill="FFFFFF"/>
        </w:rPr>
        <w:t>ЗАЩИТА ПРАВ И ЗАКОННЫХ ИНТЕРЕСОВ РЕБЕНКА ПРИ ФОРМИРОВАНИИ СОЦИАЛЬНОЙ ИНФРАСТРУКТУРЫ ДЛЯ ДЕТЕЙ</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Защита прав и законных интересов ребенка при формировании социальной инфраструктуры для детей.</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Федеральные органы исполнительной власти, органы исполнительной власти субъектов Российской Федерации при принятии решений по вопросам социально-экономического развития соответствующих территорий учитывают нормативы строительства объектов социальной инфраструктуры для детей. Такие нормативы устанавливаются Правительством Российской Федерации и применяются с учетом региональных различий, традиций народов Российской Федерации, если иное не установлено законодательством соответствующего субъекта Российской Федерации.</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 (или) муниципальной собственностью, а также о реорганизации или ликвидации государственных организаций, муниципальных организаций, образующих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а также о реорганизации или ликвидации федеральных государственных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 xml:space="preserve">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субъекта Российской Федерации или муниципальной собственностью, а также о реорганизации или ликвидации государственных организаций субъекта Российской </w:t>
      </w:r>
      <w:r w:rsidRPr="00495343">
        <w:rPr>
          <w:color w:val="000000"/>
          <w:sz w:val="22"/>
          <w:szCs w:val="22"/>
          <w:shd w:val="clear" w:color="auto" w:fill="FFFFFF"/>
        </w:rPr>
        <w:lastRenderedPageBreak/>
        <w:t>Федерации, муниципальных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Имущество, которое является государственной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может использоваться только в данных целях.</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Имущество, которое является собственностью субъекта Российской Федерации и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используется в порядке, определенном законодательством Российской Федерации и законодательством субъекта Российской Федерации.</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Если государственная или муниципальная организация, образующая социальную инфраструктуру для детей, сдает в аренду закрепленные за ней объекты собственности, заключению договора об аренде должна предшествовать проводимая учредителем в порядке, установленном пунктом 2 настоящей статьи,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Договор аренды не может заключаться, если в результате проведенной оценки последствий его заключения установлена возможность ухудшения указанных условий.</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Порядок изменения назначения имущества, которое является муниципальной собственностью (земельные участки, здания, строения и сооружения, оборудование и иное имущество) и возникновение, обособление или приобретение которого связано с целями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устанавливается органами местного самоуправления при условии предварительного создания (приобретения, изменения назначения) имущества, достаточного для обеспечения указанных целей.</w:t>
      </w:r>
    </w:p>
    <w:p w:rsidR="00923051" w:rsidRPr="00495343" w:rsidRDefault="00923051"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Изменение формы собственности имущества, которое относится к объектам социальной инфраструктуры для детей и является государственной или муниципальной собственностью, может осуществляться в установленных законом порядке.</w:t>
      </w:r>
    </w:p>
    <w:p w:rsidR="00923051" w:rsidRPr="00495343" w:rsidRDefault="00923051" w:rsidP="003F1178">
      <w:pPr>
        <w:pStyle w:val="af9"/>
        <w:tabs>
          <w:tab w:val="left" w:pos="7110"/>
        </w:tabs>
        <w:ind w:firstLine="709"/>
        <w:contextualSpacing/>
        <w:rPr>
          <w:color w:val="000000"/>
          <w:sz w:val="22"/>
          <w:szCs w:val="22"/>
          <w:shd w:val="clear" w:color="auto" w:fill="FFFFFF"/>
        </w:rPr>
      </w:pPr>
    </w:p>
    <w:p w:rsidR="00495343" w:rsidRPr="001E0481" w:rsidRDefault="00923051" w:rsidP="001E0481">
      <w:pPr>
        <w:pStyle w:val="af9"/>
        <w:tabs>
          <w:tab w:val="left" w:pos="7110"/>
        </w:tabs>
        <w:ind w:firstLine="709"/>
        <w:contextualSpacing/>
        <w:jc w:val="center"/>
        <w:rPr>
          <w:b/>
          <w:bCs/>
          <w:caps/>
          <w:color w:val="333333"/>
          <w:sz w:val="22"/>
          <w:szCs w:val="22"/>
          <w:shd w:val="clear" w:color="auto" w:fill="FFFFFF"/>
        </w:rPr>
      </w:pPr>
      <w:r w:rsidRPr="00495343">
        <w:rPr>
          <w:b/>
          <w:color w:val="000000"/>
          <w:sz w:val="22"/>
          <w:szCs w:val="22"/>
          <w:shd w:val="clear" w:color="auto" w:fill="FFFFFF"/>
        </w:rPr>
        <w:t>44.</w:t>
      </w:r>
      <w:r w:rsidRPr="00495343">
        <w:rPr>
          <w:b/>
          <w:bCs/>
          <w:caps/>
          <w:color w:val="333333"/>
          <w:sz w:val="22"/>
          <w:szCs w:val="22"/>
          <w:shd w:val="clear" w:color="auto" w:fill="FFFFFF"/>
        </w:rPr>
        <w:t xml:space="preserve"> ОБ ОСНОВНЫХ НАПРАВЛЕНИЯХ ДЕЯТЕЛЬНОСТИ ГОСУДАРСТВЕННЫХ ОРГАНОВ ПО ПОВЫШЕНИЮ ЭФФЕКТИВНОСТИ ПРОТИВОДЕЙСТВИЯ КОРРУПЦИИ</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Статьей 7 Федерального закона от 25.12.2008 N 273-ФЗ (ред. от 28.12.2017) "О противодействии коррупции" закреплены основные направления деятельности государственных органов по повышению эффектив</w:t>
      </w:r>
      <w:r w:rsidR="00495343" w:rsidRPr="00495343">
        <w:rPr>
          <w:color w:val="000000"/>
          <w:sz w:val="22"/>
          <w:szCs w:val="22"/>
        </w:rPr>
        <w:t>ности противодействия коррупции</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Так, основными направлениями деятельности государственных органов по повышению эффективности прот</w:t>
      </w:r>
      <w:r w:rsidR="00495343" w:rsidRPr="00495343">
        <w:rPr>
          <w:color w:val="000000"/>
          <w:sz w:val="22"/>
          <w:szCs w:val="22"/>
        </w:rPr>
        <w:t>иводействия коррупции являются:</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 xml:space="preserve">1) проведение единой государственной политики в области </w:t>
      </w:r>
      <w:r w:rsidR="00495343" w:rsidRPr="00495343">
        <w:rPr>
          <w:color w:val="000000"/>
          <w:sz w:val="22"/>
          <w:szCs w:val="22"/>
        </w:rPr>
        <w:t>противодействия коррупции;</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w:t>
      </w:r>
      <w:r w:rsidR="00495343" w:rsidRPr="00495343">
        <w:rPr>
          <w:color w:val="000000"/>
          <w:sz w:val="22"/>
          <w:szCs w:val="22"/>
        </w:rPr>
        <w:t>титутами гражданского общества;</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w:t>
      </w:r>
      <w:r w:rsidR="00495343" w:rsidRPr="00495343">
        <w:rPr>
          <w:color w:val="000000"/>
          <w:sz w:val="22"/>
          <w:szCs w:val="22"/>
        </w:rPr>
        <w:t>ионному поведению;</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4) совершенствование системы и структуры государственных органов, создание механизмов общественног</w:t>
      </w:r>
      <w:r w:rsidR="00495343" w:rsidRPr="00495343">
        <w:rPr>
          <w:color w:val="000000"/>
          <w:sz w:val="22"/>
          <w:szCs w:val="22"/>
        </w:rPr>
        <w:t>о контроля за их деятельностью;</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w:t>
      </w:r>
      <w:r w:rsidR="00495343" w:rsidRPr="00495343">
        <w:rPr>
          <w:color w:val="000000"/>
          <w:sz w:val="22"/>
          <w:szCs w:val="22"/>
        </w:rPr>
        <w:t>ние коррупции в данной области;</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w:t>
      </w:r>
      <w:r w:rsidRPr="00495343">
        <w:rPr>
          <w:color w:val="000000"/>
          <w:sz w:val="22"/>
          <w:szCs w:val="22"/>
        </w:rPr>
        <w:lastRenderedPageBreak/>
        <w:t>Федерации, должности глав муниципальных образований, муниципальные должности, а также устанавливаемых для указанных служащих и лиц ограни</w:t>
      </w:r>
      <w:r w:rsidR="00495343" w:rsidRPr="00495343">
        <w:rPr>
          <w:color w:val="000000"/>
          <w:sz w:val="22"/>
          <w:szCs w:val="22"/>
        </w:rPr>
        <w:t>чений, запретов и обязанностей;</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w:t>
      </w:r>
      <w:r w:rsidR="00495343" w:rsidRPr="00495343">
        <w:rPr>
          <w:color w:val="000000"/>
          <w:sz w:val="22"/>
          <w:szCs w:val="22"/>
        </w:rPr>
        <w:t>рганов местного самоуправления;</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8) обеспечение независимос</w:t>
      </w:r>
      <w:r w:rsidR="00495343" w:rsidRPr="00495343">
        <w:rPr>
          <w:color w:val="000000"/>
          <w:sz w:val="22"/>
          <w:szCs w:val="22"/>
        </w:rPr>
        <w:t>ти средств массовой информации;</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9) неукоснительное соблюдение принципов независимости судей и невмешате</w:t>
      </w:r>
      <w:r w:rsidR="00495343" w:rsidRPr="00495343">
        <w:rPr>
          <w:color w:val="000000"/>
          <w:sz w:val="22"/>
          <w:szCs w:val="22"/>
        </w:rPr>
        <w:t>льства в судебную деятельность;</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10) совершенствование организации деятельности правоохранительных и контролирующих органо</w:t>
      </w:r>
      <w:r w:rsidR="00495343" w:rsidRPr="00495343">
        <w:rPr>
          <w:color w:val="000000"/>
          <w:sz w:val="22"/>
          <w:szCs w:val="22"/>
        </w:rPr>
        <w:t>в по противодействию коррупции;</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11) совершенствование порядка прохождения государс</w:t>
      </w:r>
      <w:r w:rsidR="00495343" w:rsidRPr="00495343">
        <w:rPr>
          <w:color w:val="000000"/>
          <w:sz w:val="22"/>
          <w:szCs w:val="22"/>
        </w:rPr>
        <w:t>твенной и муниципальной службы;</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w:t>
      </w:r>
      <w:r w:rsidR="00495343" w:rsidRPr="00495343">
        <w:rPr>
          <w:color w:val="000000"/>
          <w:sz w:val="22"/>
          <w:szCs w:val="22"/>
        </w:rPr>
        <w:t>твенных или муниципальных нужд;</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13) устранение необоснованных запретов и ограничений, особенно в области эко</w:t>
      </w:r>
      <w:r w:rsidR="00495343" w:rsidRPr="00495343">
        <w:rPr>
          <w:color w:val="000000"/>
          <w:sz w:val="22"/>
          <w:szCs w:val="22"/>
        </w:rPr>
        <w:t>номической деятельности;</w:t>
      </w:r>
    </w:p>
    <w:p w:rsidR="00495343" w:rsidRPr="00495343" w:rsidRDefault="00923051" w:rsidP="00495343">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w:t>
      </w:r>
      <w:r w:rsidR="00495343" w:rsidRPr="00495343">
        <w:rPr>
          <w:color w:val="000000"/>
          <w:sz w:val="22"/>
          <w:szCs w:val="22"/>
        </w:rPr>
        <w:t>ого имущества и его отчуждения;</w:t>
      </w:r>
    </w:p>
    <w:p w:rsidR="00495343" w:rsidRPr="00495343" w:rsidRDefault="00923051" w:rsidP="00495343">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15) повышение уровня оплаты труда и социальной защищенности государств</w:t>
      </w:r>
      <w:r w:rsidR="00495343" w:rsidRPr="00495343">
        <w:rPr>
          <w:color w:val="000000"/>
          <w:sz w:val="22"/>
          <w:szCs w:val="22"/>
        </w:rPr>
        <w:t>енных и муниципальных служащих;</w:t>
      </w:r>
    </w:p>
    <w:p w:rsidR="00495343" w:rsidRPr="00495343" w:rsidRDefault="00923051" w:rsidP="00495343">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w:t>
      </w:r>
      <w:r w:rsidR="00495343" w:rsidRPr="00495343">
        <w:rPr>
          <w:color w:val="000000"/>
          <w:sz w:val="22"/>
          <w:szCs w:val="22"/>
        </w:rPr>
        <w:t>утем и находящегося за рубежом;</w:t>
      </w:r>
    </w:p>
    <w:p w:rsidR="00495343" w:rsidRPr="00495343" w:rsidRDefault="00923051" w:rsidP="00495343">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17) усиление контроля за решением вопросов, содержащихся в обраще</w:t>
      </w:r>
      <w:r w:rsidR="00495343" w:rsidRPr="00495343">
        <w:rPr>
          <w:color w:val="000000"/>
          <w:sz w:val="22"/>
          <w:szCs w:val="22"/>
        </w:rPr>
        <w:t>ниях граждан и юридических лиц;</w:t>
      </w:r>
    </w:p>
    <w:p w:rsidR="00495343" w:rsidRPr="00495343" w:rsidRDefault="00923051" w:rsidP="00495343">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18) передача части функций государственных органов саморегулируемым организациям, а также иным негос</w:t>
      </w:r>
      <w:r w:rsidR="00495343" w:rsidRPr="00495343">
        <w:rPr>
          <w:color w:val="000000"/>
          <w:sz w:val="22"/>
          <w:szCs w:val="22"/>
        </w:rPr>
        <w:t>ударственным организациям;</w:t>
      </w:r>
    </w:p>
    <w:p w:rsidR="00495343" w:rsidRPr="00495343" w:rsidRDefault="00923051" w:rsidP="00495343">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sidR="00495343" w:rsidRPr="00495343">
        <w:rPr>
          <w:color w:val="000000"/>
          <w:sz w:val="22"/>
          <w:szCs w:val="22"/>
        </w:rPr>
        <w:t>квалифицированных специалистов;</w:t>
      </w:r>
    </w:p>
    <w:p w:rsidR="00495343" w:rsidRPr="00495343" w:rsidRDefault="00923051" w:rsidP="00495343">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w:t>
      </w:r>
      <w:r w:rsidR="00495343" w:rsidRPr="00495343">
        <w:rPr>
          <w:color w:val="000000"/>
          <w:sz w:val="22"/>
          <w:szCs w:val="22"/>
        </w:rPr>
        <w:t>по устранению причин коррупции;</w:t>
      </w:r>
    </w:p>
    <w:p w:rsidR="00923051" w:rsidRPr="00495343" w:rsidRDefault="00923051" w:rsidP="00495343">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23051" w:rsidRPr="00495343" w:rsidRDefault="00923051" w:rsidP="003F1178">
      <w:pPr>
        <w:pStyle w:val="af9"/>
        <w:tabs>
          <w:tab w:val="left" w:pos="7110"/>
        </w:tabs>
        <w:ind w:firstLine="709"/>
        <w:contextualSpacing/>
        <w:rPr>
          <w:color w:val="000000"/>
          <w:sz w:val="22"/>
          <w:szCs w:val="22"/>
          <w:shd w:val="clear" w:color="auto" w:fill="FFFFFF"/>
        </w:rPr>
      </w:pPr>
    </w:p>
    <w:p w:rsidR="00495343" w:rsidRPr="001E0481" w:rsidRDefault="00923051" w:rsidP="001E0481">
      <w:pPr>
        <w:pStyle w:val="af9"/>
        <w:tabs>
          <w:tab w:val="left" w:pos="7110"/>
        </w:tabs>
        <w:ind w:firstLine="709"/>
        <w:contextualSpacing/>
        <w:jc w:val="center"/>
        <w:rPr>
          <w:b/>
          <w:bCs/>
          <w:caps/>
          <w:color w:val="333333"/>
          <w:sz w:val="22"/>
          <w:szCs w:val="22"/>
          <w:shd w:val="clear" w:color="auto" w:fill="FFFFFF"/>
        </w:rPr>
      </w:pPr>
      <w:r w:rsidRPr="00495343">
        <w:rPr>
          <w:b/>
          <w:color w:val="000000"/>
          <w:sz w:val="22"/>
          <w:szCs w:val="22"/>
          <w:shd w:val="clear" w:color="auto" w:fill="FFFFFF"/>
        </w:rPr>
        <w:t xml:space="preserve">45. </w:t>
      </w:r>
      <w:r w:rsidRPr="00495343">
        <w:rPr>
          <w:b/>
          <w:bCs/>
          <w:caps/>
          <w:color w:val="333333"/>
          <w:sz w:val="22"/>
          <w:szCs w:val="22"/>
          <w:shd w:val="clear" w:color="auto" w:fill="FFFFFF"/>
        </w:rPr>
        <w:t>О ПОЛНОМОЧИЯХ ОРГАНОВ МЕСТНОГО САМОУПРАВЛЕНИЯ В ОБЛАСТИ ПРОТИВОДЕЙСТВИЯ ТЕРРОРИЗМУ</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Статьей 5.2 Федерального закона от 06.03.2006 N 35-ФЗ "О противодействии терроризму" установлены полномочия органов местного самоуправления в области противодействия терроризму.</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Так, 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lastRenderedPageBreak/>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23051" w:rsidRPr="00495343" w:rsidRDefault="00923051" w:rsidP="00495343">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23051" w:rsidRPr="00495343" w:rsidRDefault="00923051" w:rsidP="003F1178">
      <w:pPr>
        <w:pStyle w:val="af9"/>
        <w:tabs>
          <w:tab w:val="left" w:pos="7110"/>
        </w:tabs>
        <w:ind w:firstLine="709"/>
        <w:contextualSpacing/>
        <w:rPr>
          <w:color w:val="000000"/>
          <w:sz w:val="22"/>
          <w:szCs w:val="22"/>
          <w:shd w:val="clear" w:color="auto" w:fill="FFFFFF"/>
        </w:rPr>
      </w:pPr>
    </w:p>
    <w:p w:rsidR="00495343" w:rsidRPr="00495343" w:rsidRDefault="00923051" w:rsidP="001E0481">
      <w:pPr>
        <w:pStyle w:val="af9"/>
        <w:tabs>
          <w:tab w:val="left" w:pos="7110"/>
        </w:tabs>
        <w:ind w:firstLine="709"/>
        <w:contextualSpacing/>
        <w:jc w:val="center"/>
        <w:rPr>
          <w:b/>
          <w:bCs/>
          <w:caps/>
          <w:color w:val="333333"/>
          <w:sz w:val="22"/>
          <w:szCs w:val="22"/>
          <w:shd w:val="clear" w:color="auto" w:fill="FFFFFF"/>
        </w:rPr>
      </w:pPr>
      <w:r w:rsidRPr="00495343">
        <w:rPr>
          <w:b/>
          <w:color w:val="000000"/>
          <w:sz w:val="22"/>
          <w:szCs w:val="22"/>
          <w:shd w:val="clear" w:color="auto" w:fill="FFFFFF"/>
        </w:rPr>
        <w:t xml:space="preserve">46. </w:t>
      </w:r>
      <w:r w:rsidRPr="00495343">
        <w:rPr>
          <w:b/>
          <w:bCs/>
          <w:caps/>
          <w:color w:val="333333"/>
          <w:sz w:val="22"/>
          <w:szCs w:val="22"/>
          <w:shd w:val="clear" w:color="auto" w:fill="FFFFFF"/>
        </w:rPr>
        <w:t>РАЗЪЯСНЕНИЕ ЗАКОНОДАТЕЛЬСТВА О ПОЛНОМОЧИЯХ ОРГАНОВ ОПЕКИ И ПОПЕЧИТЕЛЬСТВА</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Статья 8 Федерального закона "Об опеке и попечительстве" определены полномочия органов опеки и попечительства в Российской Федерации.</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Установлено, что к полномочиям органов опеки и попечительства относятся:</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1) выявление и учет граждан, нуждающихся в установлении над ними опеки или попечительства;</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3) установление опеки или попечительства;</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5) освобождение и отстранение в соответствии с настоящим Федеральным законом опекунов и попечителей от исполнения ими своих обязанностей;</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6) выдача в соответствии с настоящим Федеральным законом разрешений на совершение сделок с имуществом подопечных;</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7) заключение договоров доверительного управления имуществом подопечных в соответствии со статьей 38 Гражданского кодекса Российской Федерации;</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9) 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13) оказание помощи опекунам и попечителям несовершеннолетних граждан в реализации и защите прав подопечных.</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полномочиями.</w:t>
      </w:r>
    </w:p>
    <w:p w:rsidR="00923051" w:rsidRPr="00495343" w:rsidRDefault="00923051"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495343" w:rsidRPr="00495343" w:rsidRDefault="00495343" w:rsidP="003F1178">
      <w:pPr>
        <w:pStyle w:val="af9"/>
        <w:tabs>
          <w:tab w:val="left" w:pos="7110"/>
        </w:tabs>
        <w:ind w:firstLine="709"/>
        <w:contextualSpacing/>
        <w:rPr>
          <w:color w:val="000000"/>
          <w:sz w:val="22"/>
          <w:szCs w:val="22"/>
          <w:shd w:val="clear" w:color="auto" w:fill="FFFFFF"/>
        </w:rPr>
      </w:pPr>
    </w:p>
    <w:p w:rsidR="00495343" w:rsidRPr="001E0481" w:rsidRDefault="00923051" w:rsidP="001E0481">
      <w:pPr>
        <w:pStyle w:val="af9"/>
        <w:tabs>
          <w:tab w:val="left" w:pos="7110"/>
        </w:tabs>
        <w:ind w:firstLine="709"/>
        <w:contextualSpacing/>
        <w:jc w:val="center"/>
        <w:rPr>
          <w:b/>
          <w:bCs/>
          <w:caps/>
          <w:color w:val="333333"/>
          <w:sz w:val="22"/>
          <w:szCs w:val="22"/>
          <w:shd w:val="clear" w:color="auto" w:fill="FFFFFF"/>
        </w:rPr>
      </w:pPr>
      <w:r w:rsidRPr="00495343">
        <w:rPr>
          <w:b/>
          <w:color w:val="000000"/>
          <w:sz w:val="22"/>
          <w:szCs w:val="22"/>
          <w:shd w:val="clear" w:color="auto" w:fill="FFFFFF"/>
        </w:rPr>
        <w:t xml:space="preserve">47. </w:t>
      </w:r>
      <w:r w:rsidRPr="00495343">
        <w:rPr>
          <w:b/>
          <w:bCs/>
          <w:caps/>
          <w:color w:val="333333"/>
          <w:sz w:val="22"/>
          <w:szCs w:val="22"/>
          <w:shd w:val="clear" w:color="auto" w:fill="FFFFFF"/>
        </w:rPr>
        <w:t>ПРОТИВОДЕЙСТВИЕ КОРРУПЦИИ В РОССИЙСКОЙ ФЕДЕРАЦИИ. ОСНОВНЫЕ ПРИНЦИПЫ ПРОТИВОДЕЙСТВИЯ КОРРУПЦИИ</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lastRenderedPageBreak/>
        <w:t>Согласно ст. 3 Федерального закона "О противодействии коррупции", противодействие коррупции в Российской Федерации основывается н</w:t>
      </w:r>
      <w:r w:rsidR="00495343" w:rsidRPr="00495343">
        <w:rPr>
          <w:color w:val="000000"/>
          <w:sz w:val="22"/>
          <w:szCs w:val="22"/>
        </w:rPr>
        <w:t>а следующих основных принципах:</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 xml:space="preserve">1) признание, обеспечение и защита основных прав </w:t>
      </w:r>
      <w:r w:rsidR="00495343" w:rsidRPr="00495343">
        <w:rPr>
          <w:color w:val="000000"/>
          <w:sz w:val="22"/>
          <w:szCs w:val="22"/>
        </w:rPr>
        <w:t xml:space="preserve">и свобод человека и гражданина; </w:t>
      </w:r>
    </w:p>
    <w:p w:rsidR="00495343" w:rsidRPr="00495343" w:rsidRDefault="00495343"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2) законность;</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3) публичность и открытость деятельности государственных органов и органов местного самоу</w:t>
      </w:r>
      <w:r w:rsidR="00495343" w:rsidRPr="00495343">
        <w:rPr>
          <w:color w:val="000000"/>
          <w:sz w:val="22"/>
          <w:szCs w:val="22"/>
        </w:rPr>
        <w:t>правления;</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4) неотвратимость ответственности за совершени</w:t>
      </w:r>
      <w:r w:rsidR="00495343" w:rsidRPr="00495343">
        <w:rPr>
          <w:color w:val="000000"/>
          <w:sz w:val="22"/>
          <w:szCs w:val="22"/>
        </w:rPr>
        <w:t>е коррупционных правонарушений;</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5) комплексное использование политических, организационных, информационно-пропагандистских, социально-экономических, пр</w:t>
      </w:r>
      <w:r w:rsidR="00495343" w:rsidRPr="00495343">
        <w:rPr>
          <w:color w:val="000000"/>
          <w:sz w:val="22"/>
          <w:szCs w:val="22"/>
        </w:rPr>
        <w:t>авовых, специальных и иных мер;</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6) приоритетное применение м</w:t>
      </w:r>
      <w:r w:rsidR="00495343" w:rsidRPr="00495343">
        <w:rPr>
          <w:color w:val="000000"/>
          <w:sz w:val="22"/>
          <w:szCs w:val="22"/>
        </w:rPr>
        <w:t>ер по предупреждению коррупции;</w:t>
      </w:r>
    </w:p>
    <w:p w:rsidR="00923051"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7) сотрудничество государства с институтами гражданского общества, международными организациями и физическими лицами.</w:t>
      </w:r>
    </w:p>
    <w:p w:rsidR="001E0481" w:rsidRPr="00495343" w:rsidRDefault="001E0481" w:rsidP="003F1178">
      <w:pPr>
        <w:pStyle w:val="afb"/>
        <w:shd w:val="clear" w:color="auto" w:fill="FFFFFF"/>
        <w:spacing w:before="0" w:beforeAutospacing="0" w:after="0" w:afterAutospacing="0"/>
        <w:ind w:firstLine="709"/>
        <w:contextualSpacing/>
        <w:jc w:val="both"/>
        <w:rPr>
          <w:color w:val="000000"/>
          <w:sz w:val="22"/>
          <w:szCs w:val="22"/>
        </w:rPr>
      </w:pPr>
    </w:p>
    <w:p w:rsidR="00495343" w:rsidRPr="001E0481" w:rsidRDefault="00923051" w:rsidP="001E0481">
      <w:pPr>
        <w:pStyle w:val="af9"/>
        <w:tabs>
          <w:tab w:val="left" w:pos="7110"/>
        </w:tabs>
        <w:ind w:firstLine="709"/>
        <w:contextualSpacing/>
        <w:jc w:val="center"/>
        <w:rPr>
          <w:b/>
          <w:bCs/>
          <w:caps/>
          <w:color w:val="333333"/>
          <w:sz w:val="22"/>
          <w:szCs w:val="22"/>
          <w:shd w:val="clear" w:color="auto" w:fill="FFFFFF"/>
        </w:rPr>
      </w:pPr>
      <w:r w:rsidRPr="00495343">
        <w:rPr>
          <w:b/>
          <w:color w:val="000000"/>
          <w:sz w:val="22"/>
          <w:szCs w:val="22"/>
          <w:shd w:val="clear" w:color="auto" w:fill="FFFFFF"/>
        </w:rPr>
        <w:t>48.</w:t>
      </w:r>
      <w:r w:rsidRPr="00495343">
        <w:rPr>
          <w:b/>
          <w:bCs/>
          <w:caps/>
          <w:color w:val="333333"/>
          <w:sz w:val="22"/>
          <w:szCs w:val="22"/>
          <w:shd w:val="clear" w:color="auto" w:fill="FFFFFF"/>
        </w:rPr>
        <w:t xml:space="preserve"> О СОДЕЙСТВИИ РЕБЕНКУ В РЕАЛИЗАЦИИ И ЗАЩИТЕ ЕГО ПРАВ И ЗАКОННЫХ ИНТЕРЕСОВ В СООТВЕТСТВИИ С ЗАКОНОДАТЕЛЬСТВОМ РОССИЙСКОЙ ФЕДЕРАЦИИ</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 соответствии со статьей 7 Федерального закона от 24.07.1998 N 124-ФЗ "Об основных гарантиях прав ребенка в Российской Федерации", 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923051" w:rsidRPr="00495343" w:rsidRDefault="00923051"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p>
    <w:p w:rsidR="00923051" w:rsidRPr="00495343" w:rsidRDefault="00923051" w:rsidP="003F1178">
      <w:pPr>
        <w:pStyle w:val="af9"/>
        <w:tabs>
          <w:tab w:val="left" w:pos="7110"/>
        </w:tabs>
        <w:ind w:firstLine="709"/>
        <w:contextualSpacing/>
        <w:rPr>
          <w:color w:val="000000"/>
          <w:sz w:val="22"/>
          <w:szCs w:val="22"/>
          <w:shd w:val="clear" w:color="auto" w:fill="FFFFFF"/>
        </w:rPr>
      </w:pPr>
    </w:p>
    <w:p w:rsidR="00923051" w:rsidRPr="001E0481" w:rsidRDefault="00923051" w:rsidP="001E0481">
      <w:pPr>
        <w:pStyle w:val="af9"/>
        <w:tabs>
          <w:tab w:val="left" w:pos="7110"/>
        </w:tabs>
        <w:ind w:firstLine="709"/>
        <w:contextualSpacing/>
        <w:jc w:val="center"/>
        <w:rPr>
          <w:b/>
          <w:bCs/>
          <w:caps/>
          <w:color w:val="333333"/>
          <w:sz w:val="22"/>
          <w:szCs w:val="22"/>
          <w:shd w:val="clear" w:color="auto" w:fill="FFFFFF"/>
        </w:rPr>
      </w:pPr>
      <w:r w:rsidRPr="00495343">
        <w:rPr>
          <w:b/>
          <w:bCs/>
          <w:caps/>
          <w:color w:val="333333"/>
          <w:sz w:val="22"/>
          <w:szCs w:val="22"/>
          <w:shd w:val="clear" w:color="auto" w:fill="FFFFFF"/>
        </w:rPr>
        <w:t>49. ОРГАНИЗАЦИОННЫЕ ОСНОВЫ ПРОТИВОДЕЙСТВИЯ ТЕРРОРИЗМУ В РОССИЙСКОЙ ФЕДЕРАЦИИ</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Статьей 5 Федерально</w:t>
      </w:r>
      <w:r w:rsidR="001E0481">
        <w:rPr>
          <w:color w:val="000000"/>
          <w:sz w:val="22"/>
          <w:szCs w:val="22"/>
          <w:shd w:val="clear" w:color="auto" w:fill="FFFFFF"/>
        </w:rPr>
        <w:t>го закона от 06.03.2006 N 35-ФЗ</w:t>
      </w:r>
      <w:r w:rsidRPr="00495343">
        <w:rPr>
          <w:color w:val="000000"/>
          <w:sz w:val="22"/>
          <w:szCs w:val="22"/>
          <w:shd w:val="clear" w:color="auto" w:fill="FFFFFF"/>
        </w:rPr>
        <w:t> "О противодействии терроризму" определены организационные осно</w:t>
      </w:r>
      <w:r w:rsidR="00495343" w:rsidRPr="00495343">
        <w:rPr>
          <w:color w:val="000000"/>
          <w:sz w:val="22"/>
          <w:szCs w:val="22"/>
          <w:shd w:val="clear" w:color="auto" w:fill="FFFFFF"/>
        </w:rPr>
        <w:t xml:space="preserve">вы противодействия терроризму в </w:t>
      </w:r>
      <w:r w:rsidRPr="00495343">
        <w:rPr>
          <w:color w:val="000000"/>
          <w:sz w:val="22"/>
          <w:szCs w:val="22"/>
          <w:shd w:val="clear" w:color="auto" w:fill="FFFFFF"/>
        </w:rPr>
        <w:t>Российской Федерации.</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Так, Президент Российской Федерации:</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1) определяет основные направления государственной политики в области противодействия терроризму;</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Правительство Российской Федерации:</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lastRenderedPageBreak/>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923051" w:rsidRPr="00495343" w:rsidRDefault="00923051" w:rsidP="00495343">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4.1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923051" w:rsidRPr="00495343" w:rsidRDefault="00923051" w:rsidP="003F1178">
      <w:pPr>
        <w:pStyle w:val="af9"/>
        <w:tabs>
          <w:tab w:val="left" w:pos="7110"/>
        </w:tabs>
        <w:ind w:firstLine="709"/>
        <w:contextualSpacing/>
        <w:rPr>
          <w:color w:val="000000"/>
          <w:sz w:val="22"/>
          <w:szCs w:val="22"/>
          <w:shd w:val="clear" w:color="auto" w:fill="FFFFFF"/>
        </w:rPr>
      </w:pPr>
    </w:p>
    <w:p w:rsidR="00495343" w:rsidRPr="001E0481" w:rsidRDefault="00923051" w:rsidP="001E0481">
      <w:pPr>
        <w:pStyle w:val="af9"/>
        <w:tabs>
          <w:tab w:val="left" w:pos="7110"/>
        </w:tabs>
        <w:ind w:firstLine="709"/>
        <w:contextualSpacing/>
        <w:jc w:val="center"/>
        <w:rPr>
          <w:b/>
          <w:bCs/>
          <w:caps/>
          <w:color w:val="333333"/>
          <w:sz w:val="22"/>
          <w:szCs w:val="22"/>
          <w:shd w:val="clear" w:color="auto" w:fill="FFFFFF"/>
        </w:rPr>
      </w:pPr>
      <w:r w:rsidRPr="00495343">
        <w:rPr>
          <w:b/>
          <w:color w:val="000000"/>
          <w:sz w:val="22"/>
          <w:szCs w:val="22"/>
          <w:shd w:val="clear" w:color="auto" w:fill="FFFFFF"/>
        </w:rPr>
        <w:t xml:space="preserve">50. </w:t>
      </w:r>
      <w:r w:rsidRPr="00495343">
        <w:rPr>
          <w:b/>
          <w:bCs/>
          <w:caps/>
          <w:color w:val="333333"/>
          <w:sz w:val="22"/>
          <w:szCs w:val="22"/>
          <w:shd w:val="clear" w:color="auto" w:fill="FFFFFF"/>
        </w:rPr>
        <w:t>ПОНЯТИЕ КОНФЛИКТА ИНТЕРЕСОВ В СООТВЕТСТВИИ С ЗАКОНОДАТЕЛЬСТВОМ РОССИЙСКОЙ ФЕДЕРАЦИИ О ПРОТИВОДЕЙСТВИИ КОРРУПЦИИ</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Понгятие "конфликт интересов" определено в ст. 10 Федеральног</w:t>
      </w:r>
      <w:r w:rsidR="00495343">
        <w:rPr>
          <w:color w:val="000000"/>
          <w:sz w:val="22"/>
          <w:szCs w:val="22"/>
          <w:shd w:val="clear" w:color="auto" w:fill="FFFFFF"/>
        </w:rPr>
        <w:t>о закона от 25.12.2008 N 273-ФЗ</w:t>
      </w:r>
      <w:r w:rsidRPr="00495343">
        <w:rPr>
          <w:color w:val="000000"/>
          <w:sz w:val="22"/>
          <w:szCs w:val="22"/>
          <w:shd w:val="clear" w:color="auto" w:fill="FFFFFF"/>
        </w:rPr>
        <w:t> "О противодействии коррупции".</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Обязанность принимать меры по предотвращению и урегулированию конфликта интересов возлагается:</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1) на государственных и муниципальных служащих;</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23051" w:rsidRPr="00495343" w:rsidRDefault="00923051"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4) на иные категории лиц в случаях, предусмотренных федеральными законами.</w:t>
      </w:r>
    </w:p>
    <w:p w:rsidR="00923051" w:rsidRPr="00495343" w:rsidRDefault="00923051" w:rsidP="003F1178">
      <w:pPr>
        <w:pStyle w:val="af9"/>
        <w:tabs>
          <w:tab w:val="left" w:pos="7110"/>
        </w:tabs>
        <w:ind w:firstLine="709"/>
        <w:contextualSpacing/>
        <w:rPr>
          <w:color w:val="000000"/>
          <w:sz w:val="22"/>
          <w:szCs w:val="22"/>
          <w:shd w:val="clear" w:color="auto" w:fill="FFFFFF"/>
        </w:rPr>
      </w:pPr>
    </w:p>
    <w:p w:rsidR="00495343" w:rsidRPr="001E0481" w:rsidRDefault="00923051" w:rsidP="001E0481">
      <w:pPr>
        <w:pStyle w:val="af9"/>
        <w:tabs>
          <w:tab w:val="left" w:pos="7110"/>
        </w:tabs>
        <w:ind w:firstLine="709"/>
        <w:contextualSpacing/>
        <w:jc w:val="center"/>
        <w:rPr>
          <w:b/>
          <w:bCs/>
          <w:caps/>
          <w:sz w:val="22"/>
          <w:szCs w:val="22"/>
          <w:shd w:val="clear" w:color="auto" w:fill="FFFFFF"/>
        </w:rPr>
      </w:pPr>
      <w:r w:rsidRPr="00495343">
        <w:rPr>
          <w:b/>
          <w:sz w:val="22"/>
          <w:szCs w:val="22"/>
          <w:shd w:val="clear" w:color="auto" w:fill="FFFFFF"/>
        </w:rPr>
        <w:t xml:space="preserve">51. </w:t>
      </w:r>
      <w:r w:rsidRPr="00495343">
        <w:rPr>
          <w:b/>
          <w:bCs/>
          <w:caps/>
          <w:sz w:val="22"/>
          <w:szCs w:val="22"/>
          <w:shd w:val="clear" w:color="auto" w:fill="FFFFFF"/>
        </w:rPr>
        <w:t>О ПЕРЕЧНЕ РАБОЧИХ МЕСТ, В ОТНОШЕНИИ КОТОРЫХ УСТАНОВЛЕНЫ ОСОБЕННОСТИ ПРОВЕДЕНИЯ С</w:t>
      </w:r>
      <w:r w:rsidR="00495343" w:rsidRPr="00495343">
        <w:rPr>
          <w:b/>
          <w:bCs/>
          <w:caps/>
          <w:sz w:val="22"/>
          <w:szCs w:val="22"/>
          <w:shd w:val="clear" w:color="auto" w:fill="FFFFFF"/>
        </w:rPr>
        <w:t>ПЕЦИАЛЬНОЙ ОЦЕНКИ УСЛОВИЙ ТРУДА</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Постановлением Правительства РФ от 24.01.2018 N 52</w:t>
      </w:r>
      <w:r w:rsidRPr="00495343">
        <w:rPr>
          <w:color w:val="000000"/>
          <w:sz w:val="22"/>
          <w:szCs w:val="22"/>
        </w:rPr>
        <w:br/>
        <w:t>"О внесении изменения в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расширен перечень рабочих мест, в отношении которых установлены особенности проведения сп</w:t>
      </w:r>
      <w:r w:rsidR="00495343" w:rsidRPr="00495343">
        <w:rPr>
          <w:color w:val="000000"/>
          <w:sz w:val="22"/>
          <w:szCs w:val="22"/>
        </w:rPr>
        <w:t>ециальной оценки условий труда.</w:t>
      </w:r>
    </w:p>
    <w:p w:rsidR="00495343"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В указанный перечень, утвержденный Постановлением Правительства РФ</w:t>
      </w:r>
      <w:r w:rsidR="00495343" w:rsidRPr="00495343">
        <w:rPr>
          <w:color w:val="000000"/>
          <w:sz w:val="22"/>
          <w:szCs w:val="22"/>
        </w:rPr>
        <w:t xml:space="preserve"> от 14.04.2014 N 290, включены: </w:t>
      </w:r>
      <w:r w:rsidRPr="00495343">
        <w:rPr>
          <w:color w:val="000000"/>
          <w:sz w:val="22"/>
          <w:szCs w:val="22"/>
        </w:rPr>
        <w:t>рабочие места работников, на которых непосредственно осуществляется разработка, изготовление, переработка, испытание, утилизация, межоперационное хранение взрывчатых веществ, пиротехнических составов, порохов, ракетных топлив, средств инициирования и изделий на их основе в организациях, эксплуатирующих радиационно опасные и ядерно опасные производства (объекты) и организациях промышле</w:t>
      </w:r>
      <w:r w:rsidR="00495343" w:rsidRPr="00495343">
        <w:rPr>
          <w:color w:val="000000"/>
          <w:sz w:val="22"/>
          <w:szCs w:val="22"/>
        </w:rPr>
        <w:t>нности боеприпасов и спецхимии.</w:t>
      </w:r>
    </w:p>
    <w:p w:rsidR="00923051" w:rsidRPr="00495343" w:rsidRDefault="00923051"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Конкретные особенности проведения специальной оценки условий труда в отношении указанных рабочих мест должны быть определены Минтрудом России до 1 июля 2018 года.</w:t>
      </w:r>
    </w:p>
    <w:p w:rsidR="00923051" w:rsidRPr="00495343" w:rsidRDefault="00923051" w:rsidP="003F1178">
      <w:pPr>
        <w:pStyle w:val="af9"/>
        <w:tabs>
          <w:tab w:val="left" w:pos="7110"/>
        </w:tabs>
        <w:ind w:firstLine="709"/>
        <w:contextualSpacing/>
        <w:rPr>
          <w:color w:val="000000"/>
          <w:sz w:val="22"/>
          <w:szCs w:val="22"/>
          <w:shd w:val="clear" w:color="auto" w:fill="FFFFFF"/>
        </w:rPr>
      </w:pPr>
    </w:p>
    <w:p w:rsidR="00495343" w:rsidRPr="00495343" w:rsidRDefault="00923051" w:rsidP="001E0481">
      <w:pPr>
        <w:pStyle w:val="af9"/>
        <w:tabs>
          <w:tab w:val="left" w:pos="7110"/>
        </w:tabs>
        <w:ind w:firstLine="709"/>
        <w:contextualSpacing/>
        <w:jc w:val="center"/>
        <w:rPr>
          <w:b/>
          <w:bCs/>
          <w:caps/>
          <w:sz w:val="22"/>
          <w:szCs w:val="22"/>
          <w:shd w:val="clear" w:color="auto" w:fill="FFFFFF"/>
        </w:rPr>
      </w:pPr>
      <w:r w:rsidRPr="00495343">
        <w:rPr>
          <w:b/>
          <w:sz w:val="22"/>
          <w:szCs w:val="22"/>
          <w:shd w:val="clear" w:color="auto" w:fill="FFFFFF"/>
        </w:rPr>
        <w:t xml:space="preserve">52. </w:t>
      </w:r>
      <w:r w:rsidRPr="00495343">
        <w:rPr>
          <w:b/>
          <w:bCs/>
          <w:caps/>
          <w:sz w:val="22"/>
          <w:szCs w:val="22"/>
          <w:shd w:val="clear" w:color="auto" w:fill="FFFFFF"/>
        </w:rPr>
        <w:t>О ПРОЦЕДУРЕ ВЫДАЧИ ЛИЦАМ, ПОЛУЧИВШИМ ГОСУДАРСТВЕННЫЙ СЕРТИФИКАТ НА МАТЕРИНСКИЙ КАПИТАЛ, СПРАВКИ О ЕГО РАЗМЕРЕ</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Приказом Минтруда России от 21.12.2017 N 862н</w:t>
      </w:r>
      <w:r w:rsidRPr="00495343">
        <w:rPr>
          <w:color w:val="000000"/>
          <w:sz w:val="22"/>
          <w:szCs w:val="22"/>
        </w:rPr>
        <w:br/>
      </w:r>
      <w:r w:rsidRPr="00495343">
        <w:rPr>
          <w:color w:val="000000"/>
          <w:sz w:val="22"/>
          <w:szCs w:val="22"/>
          <w:shd w:val="clear" w:color="auto" w:fill="FFFFFF"/>
        </w:rPr>
        <w:t>"Об утверждении Порядка предоставления лицу, получившему государственный сертификат на материнский (семейный) капитал, информации о размере материнского (семейного) капитала либо в случае распоряжения частью материнского (семейного) капитала - о размере его оставшейся части" установлена процедура выдачи лицам, получившим государственный сертификат на материнский капитал, справки о его размере.</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lastRenderedPageBreak/>
        <w:t>Справка выдается на бумажном носителе или в форме электронного документа.</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Заявление о выдаче справки может быть подано заявителем или его законным представителем непосредственно в территориальный орган ПФ РФ по месту жительства (пребывания) или фактического проживания. Заявители, выехавшие на постоянное место жительства за пределы территории РФ и не имеющие подтвержденного регистрацией места жительства (пребывания) на территории РФ, подают заявление непосредственно в ПФ РФ.</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Указаны сведения, которые должны содержаться в заявлении. Заявление подается с предъявлением документов, удостоверяющих личность заявителя, а также личность и полномочия его представителя.</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Заявление может быть направлено посредством почтовой связи способом, позволяющим подтвердить факт и дату его отправления. Заявитель может обратиться с заявлением в форме электронного документа, оформленного в соответствии с Постановлением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посредством Единого портала государственных и муниципальных услуг (функций) или информационной системы ПФ РФ "Личный кабинет застрахованного лица".</w:t>
      </w:r>
    </w:p>
    <w:p w:rsidR="00923051" w:rsidRPr="00495343" w:rsidRDefault="00923051"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Заявители имеют право на неоднократное обращение за получением справки.</w:t>
      </w:r>
    </w:p>
    <w:p w:rsidR="00923051" w:rsidRPr="00495343" w:rsidRDefault="00923051" w:rsidP="003F1178">
      <w:pPr>
        <w:pStyle w:val="af9"/>
        <w:tabs>
          <w:tab w:val="left" w:pos="7110"/>
        </w:tabs>
        <w:ind w:firstLine="709"/>
        <w:contextualSpacing/>
        <w:rPr>
          <w:color w:val="000000"/>
          <w:sz w:val="22"/>
          <w:szCs w:val="22"/>
          <w:shd w:val="clear" w:color="auto" w:fill="FFFFFF"/>
        </w:rPr>
      </w:pPr>
    </w:p>
    <w:p w:rsidR="00495343" w:rsidRPr="001E0481" w:rsidRDefault="00923051" w:rsidP="001E0481">
      <w:pPr>
        <w:pStyle w:val="af9"/>
        <w:tabs>
          <w:tab w:val="left" w:pos="7110"/>
        </w:tabs>
        <w:ind w:firstLine="709"/>
        <w:contextualSpacing/>
        <w:jc w:val="center"/>
        <w:rPr>
          <w:b/>
          <w:bCs/>
          <w:caps/>
          <w:sz w:val="22"/>
          <w:szCs w:val="22"/>
          <w:shd w:val="clear" w:color="auto" w:fill="FFFFFF"/>
        </w:rPr>
      </w:pPr>
      <w:r w:rsidRPr="00495343">
        <w:rPr>
          <w:b/>
          <w:sz w:val="22"/>
          <w:szCs w:val="22"/>
          <w:shd w:val="clear" w:color="auto" w:fill="FFFFFF"/>
        </w:rPr>
        <w:t xml:space="preserve">53. </w:t>
      </w:r>
      <w:r w:rsidRPr="00495343">
        <w:rPr>
          <w:b/>
          <w:bCs/>
          <w:caps/>
          <w:sz w:val="22"/>
          <w:szCs w:val="22"/>
          <w:shd w:val="clear" w:color="auto" w:fill="FFFFFF"/>
        </w:rPr>
        <w:t>О ТРЕБОВАНИЯХ ПО ОБЕСПЕЧЕНИЮ АНТИТЕРРОРИСТИЧЕСКОЙ ЗАЩИЩЕННОСТИ ОБЪЕКТОВ СПОРТА</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Установлено, что данные требования не распространяются на объекты (территории), подлежащие обязательной охране войсками национальной гвардии РФ, на важные государственные объекты, специальные грузы, сооружения на коммуникациях, подлежащие охране войсками национальной гвардии РФ,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r w:rsidR="00495343" w:rsidRPr="00495343">
        <w:rPr>
          <w:color w:val="000000"/>
          <w:sz w:val="22"/>
          <w:szCs w:val="22"/>
        </w:rPr>
        <w:t xml:space="preserve"> </w:t>
      </w:r>
      <w:r w:rsidRPr="00495343">
        <w:rPr>
          <w:color w:val="000000"/>
          <w:sz w:val="22"/>
          <w:szCs w:val="22"/>
          <w:shd w:val="clear" w:color="auto" w:fill="FFFFFF"/>
        </w:rPr>
        <w:t>уточнено, что для проведения категорирования объектов спорта, предназначенных для подготовки и проведения мероприятий чемпионата мира по футболу FIFA 2018 года, комиссия по обследованию и категорированию объекта спорта создается уполномоченным органом исполнительной власти субъекта РФ, на территории которого расположены указанные объекты спорта;</w:t>
      </w:r>
      <w:r w:rsidR="00495343" w:rsidRPr="00495343">
        <w:rPr>
          <w:color w:val="000000"/>
          <w:sz w:val="22"/>
          <w:szCs w:val="22"/>
        </w:rPr>
        <w:t xml:space="preserve"> </w:t>
      </w:r>
      <w:r w:rsidRPr="00495343">
        <w:rPr>
          <w:color w:val="000000"/>
          <w:sz w:val="22"/>
          <w:szCs w:val="22"/>
          <w:shd w:val="clear" w:color="auto" w:fill="FFFFFF"/>
        </w:rPr>
        <w:t>предусмотрено, что паспорт безопасности объекта спорта составляется в 2 экземплярах, согласовывается с руководителями территориального органа безопасности и территориального органа Росгвардии или подразделения вневедомственной охраны войск национальной гвардии РФ по месту нахождения объекта спорта и утверждается ответственным лицом.</w:t>
      </w:r>
    </w:p>
    <w:p w:rsidR="00495343"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Также установлено, что антитеррористическая защищенность объектов спорта обеспечивается путем осуществления мероприятий в целях обеспечения защиты служебной информации ограниченного распространения, содержащейся в паспорте безопасности объекта спорта и иных документах объекта спорта, в том числе в служебной информации ограниченного распространения о принимаемых мерах по его антитеррористической защищенности, что достигается посредством:</w:t>
      </w:r>
      <w:r w:rsidR="00495343" w:rsidRPr="00495343">
        <w:rPr>
          <w:color w:val="000000"/>
          <w:sz w:val="22"/>
          <w:szCs w:val="22"/>
        </w:rPr>
        <w:t xml:space="preserve"> </w:t>
      </w:r>
      <w:r w:rsidRPr="00495343">
        <w:rPr>
          <w:color w:val="000000"/>
          <w:sz w:val="22"/>
          <w:szCs w:val="22"/>
          <w:shd w:val="clear" w:color="auto" w:fill="FFFFFF"/>
        </w:rPr>
        <w:t>определения должностных лиц, ответственных за хранение паспорта безопасности объекта спорта и иных документов объекта спорта, в том числе служебной информации ограниченного расп</w:t>
      </w:r>
      <w:r w:rsidR="00495343" w:rsidRPr="00495343">
        <w:rPr>
          <w:color w:val="000000"/>
          <w:sz w:val="22"/>
          <w:szCs w:val="22"/>
          <w:shd w:val="clear" w:color="auto" w:fill="FFFFFF"/>
        </w:rPr>
        <w:t xml:space="preserve">ространения о принимаемых мерах </w:t>
      </w:r>
      <w:r w:rsidRPr="00495343">
        <w:rPr>
          <w:color w:val="000000"/>
          <w:sz w:val="22"/>
          <w:szCs w:val="22"/>
          <w:shd w:val="clear" w:color="auto" w:fill="FFFFFF"/>
        </w:rPr>
        <w:t>по его антитеррористической защищенности;</w:t>
      </w:r>
      <w:r w:rsidR="00495343" w:rsidRPr="00495343">
        <w:rPr>
          <w:color w:val="000000"/>
          <w:sz w:val="22"/>
          <w:szCs w:val="22"/>
        </w:rPr>
        <w:t xml:space="preserve"> </w:t>
      </w:r>
      <w:r w:rsidRPr="00495343">
        <w:rPr>
          <w:color w:val="000000"/>
          <w:sz w:val="22"/>
          <w:szCs w:val="22"/>
          <w:shd w:val="clear" w:color="auto" w:fill="FFFFFF"/>
        </w:rPr>
        <w:t>определения должностных лиц, имеющих право использования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923051" w:rsidRPr="00495343" w:rsidRDefault="00923051" w:rsidP="00495343">
      <w:pPr>
        <w:pStyle w:val="af9"/>
        <w:tabs>
          <w:tab w:val="left" w:pos="7110"/>
        </w:tabs>
        <w:ind w:firstLine="709"/>
        <w:contextualSpacing/>
        <w:rPr>
          <w:color w:val="000000"/>
          <w:sz w:val="22"/>
          <w:szCs w:val="22"/>
        </w:rPr>
      </w:pPr>
      <w:r w:rsidRPr="00495343">
        <w:rPr>
          <w:color w:val="000000"/>
          <w:sz w:val="22"/>
          <w:szCs w:val="22"/>
          <w:shd w:val="clear" w:color="auto" w:fill="FFFFFF"/>
        </w:rPr>
        <w:t>Кроме того, уточнено, что форма паспорта безопасности объектов спорта подлежит согласованию с руководителем территориального органа Росгвардии или подразделения вневедомственной охраны войск национальной гвардии РФ, а не с руководителем территориального органа МВД России.</w:t>
      </w:r>
    </w:p>
    <w:p w:rsidR="00923051" w:rsidRPr="00495343" w:rsidRDefault="00923051" w:rsidP="003F1178">
      <w:pPr>
        <w:pStyle w:val="af9"/>
        <w:tabs>
          <w:tab w:val="left" w:pos="7110"/>
        </w:tabs>
        <w:ind w:firstLine="709"/>
        <w:contextualSpacing/>
        <w:rPr>
          <w:color w:val="000000"/>
          <w:sz w:val="22"/>
          <w:szCs w:val="22"/>
          <w:shd w:val="clear" w:color="auto" w:fill="FFFFFF"/>
        </w:rPr>
      </w:pPr>
    </w:p>
    <w:p w:rsidR="00495343" w:rsidRPr="001E0481" w:rsidRDefault="00923051" w:rsidP="001E0481">
      <w:pPr>
        <w:pStyle w:val="af9"/>
        <w:tabs>
          <w:tab w:val="left" w:pos="7110"/>
        </w:tabs>
        <w:ind w:firstLine="709"/>
        <w:contextualSpacing/>
        <w:jc w:val="center"/>
        <w:rPr>
          <w:b/>
          <w:bCs/>
          <w:caps/>
          <w:color w:val="333333"/>
          <w:sz w:val="22"/>
          <w:szCs w:val="22"/>
          <w:shd w:val="clear" w:color="auto" w:fill="FFFFFF"/>
        </w:rPr>
      </w:pPr>
      <w:r w:rsidRPr="00495343">
        <w:rPr>
          <w:b/>
          <w:color w:val="000000"/>
          <w:sz w:val="22"/>
          <w:szCs w:val="22"/>
          <w:shd w:val="clear" w:color="auto" w:fill="FFFFFF"/>
        </w:rPr>
        <w:t xml:space="preserve">54. </w:t>
      </w:r>
      <w:r w:rsidRPr="00495343">
        <w:rPr>
          <w:b/>
          <w:bCs/>
          <w:caps/>
          <w:color w:val="333333"/>
          <w:sz w:val="22"/>
          <w:szCs w:val="22"/>
          <w:shd w:val="clear" w:color="auto" w:fill="FFFFFF"/>
        </w:rPr>
        <w:t>МОЖЕТ ЛИ РАБОТОДАТЕЛЬ НАПРАВИТЬ РАСЧЕТНЫЙ ЛИСТОК РАБОТНИКУ ПОСРЕДСТВОМ ЭЛЕКТРОННОЙ ПОЧТЫ?</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При выплате заработной платы работодатель  в соответствии со ст.136 ТК РФ обязан извещать в письменной форме каждого работника, в том числе: о составных частях заработной платы, причитающейся ему за соответствующий период, о размерах иных начисленных сумм (отпускные, компенсации за нарушение сроков выплаты зарплаты и пр.), о размерах удержаний и общей денежной сумме, подлежащей выплате работнику.</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lastRenderedPageBreak/>
        <w:t>При этом в  Трудовом кодексе РФ установлено, что форма расчетного листка утверждается работодателем, порядок его направления не регламентируется.</w:t>
      </w:r>
    </w:p>
    <w:p w:rsidR="00923051" w:rsidRPr="00495343" w:rsidRDefault="00923051"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В этой связи Минтрудом России в письме от 21.02.2017 N 14-1/ООГ-1560 "Об электронных расчетных листках" указано о возможности направления работнику расчетного листка в электронной форме, при условии закрепления соответствующего порядка в локальных нормативных документах работодателя.</w:t>
      </w:r>
    </w:p>
    <w:p w:rsidR="00923051" w:rsidRPr="00495343" w:rsidRDefault="00923051" w:rsidP="003F1178">
      <w:pPr>
        <w:pStyle w:val="af9"/>
        <w:tabs>
          <w:tab w:val="left" w:pos="7110"/>
        </w:tabs>
        <w:ind w:firstLine="709"/>
        <w:contextualSpacing/>
        <w:rPr>
          <w:color w:val="000000"/>
          <w:sz w:val="22"/>
          <w:szCs w:val="22"/>
          <w:shd w:val="clear" w:color="auto" w:fill="FFFFFF"/>
        </w:rPr>
      </w:pPr>
    </w:p>
    <w:p w:rsidR="00495343" w:rsidRPr="001E0481" w:rsidRDefault="00923051" w:rsidP="001E0481">
      <w:pPr>
        <w:pStyle w:val="af9"/>
        <w:tabs>
          <w:tab w:val="left" w:pos="7110"/>
        </w:tabs>
        <w:ind w:firstLine="709"/>
        <w:contextualSpacing/>
        <w:jc w:val="center"/>
        <w:rPr>
          <w:b/>
          <w:bCs/>
          <w:caps/>
          <w:sz w:val="22"/>
          <w:szCs w:val="22"/>
          <w:shd w:val="clear" w:color="auto" w:fill="FFFFFF"/>
        </w:rPr>
      </w:pPr>
      <w:r w:rsidRPr="00495343">
        <w:rPr>
          <w:b/>
          <w:sz w:val="22"/>
          <w:szCs w:val="22"/>
          <w:shd w:val="clear" w:color="auto" w:fill="FFFFFF"/>
        </w:rPr>
        <w:t xml:space="preserve">55. </w:t>
      </w:r>
      <w:r w:rsidRPr="00495343">
        <w:rPr>
          <w:b/>
          <w:bCs/>
          <w:caps/>
          <w:sz w:val="22"/>
          <w:szCs w:val="22"/>
          <w:shd w:val="clear" w:color="auto" w:fill="FFFFFF"/>
        </w:rPr>
        <w:t>МОЖЕТ ЛИ СУД ПРИ ВЫНЕСЕНИИ ПРИГОВОРА ВОЗЛОЖИТЬ НА ОСУЖДЕННОГО ОБЯЗАННОСТЬ ПРОЙТИ ЛЕЧЕНИЕ ОТ НАРКОМАНИИ?</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При определенных условиях суд законодательно наделен правом возложения на осужденного обязанности пройти лечение от наркомании и медицинскую социальную реабилитацию. Статьей 72.1 УК РФ регламентируются некоторые особенности назначения наказания в отношении лиц, больных наркоманией.</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Данная особенность заключается в том, что в дополнение к назначенному основному наказанию суд может возложить на осужденного, признанного больным наркоманией, обязанность пройти лечение от наркомании и медицинскую и (или) социальную реабилитацию. При этом указанная обязанность может быть возложена на осужденного только в том случае, если основным наказанием являются: штраф, лишение права занимать определенные должности или заниматься определенной деятельностью, обязательные работы, исправительные работы или ограничение свободы.</w:t>
      </w:r>
    </w:p>
    <w:p w:rsidR="00495343" w:rsidRPr="00495343" w:rsidRDefault="00923051"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 том случае, когда суд избирает иной вид наказания, обязанность пройти лечение от наркомании и медицинскую и (или) социальную реабилитацию на осужденного не может быть возложена. Следует иметь в виду, что 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23051" w:rsidRPr="00495343" w:rsidRDefault="00923051"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Обязанность осуществления контроля за исполнением осужденным обязанности пройти лечение от наркомании и медицинскую и (или) социальную реабилитацию законом возложена на уголовно-исполнительную инспекцию.</w:t>
      </w:r>
    </w:p>
    <w:p w:rsidR="003F1178" w:rsidRPr="00495343" w:rsidRDefault="003F1178" w:rsidP="003F1178">
      <w:pPr>
        <w:pStyle w:val="af9"/>
        <w:tabs>
          <w:tab w:val="left" w:pos="7110"/>
        </w:tabs>
        <w:ind w:firstLine="709"/>
        <w:contextualSpacing/>
        <w:rPr>
          <w:color w:val="000000"/>
          <w:sz w:val="22"/>
          <w:szCs w:val="22"/>
          <w:shd w:val="clear" w:color="auto" w:fill="FFFFFF"/>
        </w:rPr>
      </w:pPr>
    </w:p>
    <w:p w:rsidR="00495343" w:rsidRPr="00495343" w:rsidRDefault="003F1178" w:rsidP="001E0481">
      <w:pPr>
        <w:pStyle w:val="af9"/>
        <w:tabs>
          <w:tab w:val="left" w:pos="7110"/>
        </w:tabs>
        <w:ind w:firstLine="709"/>
        <w:contextualSpacing/>
        <w:jc w:val="center"/>
        <w:rPr>
          <w:b/>
          <w:bCs/>
          <w:caps/>
          <w:color w:val="333333"/>
          <w:sz w:val="22"/>
          <w:szCs w:val="22"/>
          <w:shd w:val="clear" w:color="auto" w:fill="FFFFFF"/>
        </w:rPr>
      </w:pPr>
      <w:r w:rsidRPr="00495343">
        <w:rPr>
          <w:b/>
          <w:color w:val="000000"/>
          <w:sz w:val="22"/>
          <w:szCs w:val="22"/>
          <w:shd w:val="clear" w:color="auto" w:fill="FFFFFF"/>
        </w:rPr>
        <w:t xml:space="preserve">56. </w:t>
      </w:r>
      <w:r w:rsidRPr="00495343">
        <w:rPr>
          <w:b/>
          <w:bCs/>
          <w:caps/>
          <w:color w:val="333333"/>
          <w:sz w:val="22"/>
          <w:szCs w:val="22"/>
          <w:shd w:val="clear" w:color="auto" w:fill="FFFFFF"/>
        </w:rPr>
        <w:t>В КАКИХ СЛУЧАЯХ ПРИ ПРОИЗВОДСТВЕ СЛЕДСТВЕННЫХ ДЕЙСТВИЙ УЧАСТВУЮТ ПОНЯТЫЕ?</w:t>
      </w:r>
    </w:p>
    <w:p w:rsidR="00495343" w:rsidRPr="00495343" w:rsidRDefault="003F1178" w:rsidP="003F1178">
      <w:pPr>
        <w:pStyle w:val="af9"/>
        <w:tabs>
          <w:tab w:val="left" w:pos="7110"/>
        </w:tabs>
        <w:ind w:firstLine="709"/>
        <w:contextualSpacing/>
        <w:rPr>
          <w:color w:val="000000"/>
          <w:sz w:val="22"/>
          <w:szCs w:val="22"/>
        </w:rPr>
      </w:pPr>
      <w:r w:rsidRPr="00495343">
        <w:rPr>
          <w:color w:val="000000"/>
          <w:sz w:val="22"/>
          <w:szCs w:val="22"/>
          <w:shd w:val="clear" w:color="auto" w:fill="FFFFFF"/>
        </w:rPr>
        <w:t>С обязательным участием не менее двух понятых производятся следующие следственные действия: обыск, выемка электронных носителей информации, личный обыск и предъявление для опознания.</w:t>
      </w:r>
    </w:p>
    <w:p w:rsidR="00495343" w:rsidRPr="00495343" w:rsidRDefault="003F1178"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Наложение ареста на имущество, следственный осмотр, в том числе эксгумация и осмотр трупа, следственный эксперимент, выемка, осмотр, выемка и копирование почтово-телеграфных отправлений, осмотр и прослушивание фонограмм записи переговоров и проверка показаний на месте производятся с участием понятых либо без их участия по усмотрению следователя, которое зависит главным образом от того, насколько понятых могут заменить технические средства фиксации хода и результатов следственного действия, обеспечивающие наглядность и достоверность доказательств.</w:t>
      </w:r>
    </w:p>
    <w:p w:rsidR="003F1178" w:rsidRPr="00495343" w:rsidRDefault="003F1178"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В случаях, когда участие понятых не является обязательным, следователь по собственной инициативе или по ходатайству участников уголовного судопроизводства может принять решение об участии понятых и привлечь их к производству следственного действия, например освидетельствованию (статья 179 УПК), которое представляет собой внешний осмотр человека в целях обнаружения на нем особых примет, следов преступления, телесных повреждений и т.д., если для этого не требуется производство судебной экспертизы.</w:t>
      </w:r>
    </w:p>
    <w:p w:rsidR="003F1178" w:rsidRPr="00495343" w:rsidRDefault="003F1178" w:rsidP="003F1178">
      <w:pPr>
        <w:pStyle w:val="af9"/>
        <w:tabs>
          <w:tab w:val="left" w:pos="7110"/>
        </w:tabs>
        <w:ind w:firstLine="709"/>
        <w:contextualSpacing/>
        <w:rPr>
          <w:color w:val="000000"/>
          <w:sz w:val="22"/>
          <w:szCs w:val="22"/>
          <w:shd w:val="clear" w:color="auto" w:fill="FFFFFF"/>
        </w:rPr>
      </w:pPr>
    </w:p>
    <w:p w:rsidR="00495343" w:rsidRPr="001E0481" w:rsidRDefault="003F1178" w:rsidP="001E0481">
      <w:pPr>
        <w:pStyle w:val="af9"/>
        <w:tabs>
          <w:tab w:val="left" w:pos="7110"/>
        </w:tabs>
        <w:ind w:firstLine="709"/>
        <w:contextualSpacing/>
        <w:jc w:val="center"/>
        <w:rPr>
          <w:b/>
          <w:bCs/>
          <w:caps/>
          <w:sz w:val="22"/>
          <w:szCs w:val="22"/>
          <w:shd w:val="clear" w:color="auto" w:fill="FFFFFF"/>
        </w:rPr>
      </w:pPr>
      <w:r w:rsidRPr="001E0481">
        <w:rPr>
          <w:b/>
          <w:sz w:val="22"/>
          <w:szCs w:val="22"/>
          <w:shd w:val="clear" w:color="auto" w:fill="FFFFFF"/>
        </w:rPr>
        <w:t xml:space="preserve">57. </w:t>
      </w:r>
      <w:r w:rsidRPr="001E0481">
        <w:rPr>
          <w:b/>
          <w:bCs/>
          <w:caps/>
          <w:sz w:val="22"/>
          <w:szCs w:val="22"/>
          <w:shd w:val="clear" w:color="auto" w:fill="FFFFFF"/>
        </w:rPr>
        <w:t>О ПРЕДОСТАВЛЕНИИ ЕЖЕГОДНОГО ОТПУСКА РАБОТНИКАМ В ПЕРИОД ПРОСТОЯ</w:t>
      </w:r>
    </w:p>
    <w:p w:rsidR="00495343" w:rsidRPr="00495343" w:rsidRDefault="003F1178" w:rsidP="003F1178">
      <w:pPr>
        <w:pStyle w:val="af9"/>
        <w:tabs>
          <w:tab w:val="left" w:pos="7110"/>
        </w:tabs>
        <w:ind w:firstLine="709"/>
        <w:contextualSpacing/>
        <w:rPr>
          <w:color w:val="000000"/>
          <w:sz w:val="22"/>
          <w:szCs w:val="22"/>
        </w:rPr>
      </w:pPr>
      <w:r w:rsidRPr="00495343">
        <w:rPr>
          <w:color w:val="000000"/>
          <w:sz w:val="22"/>
          <w:szCs w:val="22"/>
          <w:shd w:val="clear" w:color="auto" w:fill="FFFFFF"/>
        </w:rPr>
        <w:lastRenderedPageBreak/>
        <w:t>Согласно статьи 72.2 Трудового кодекса Российской Федерации под простоем понимается временная приостановка работы по причинам экономического, технологического, технического или организационного характера.</w:t>
      </w:r>
    </w:p>
    <w:p w:rsidR="00495343" w:rsidRPr="00495343" w:rsidRDefault="003F1178"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 силу требований статьи 157 Трудового кодекса Российской Федерации время простоя по вине работодателя оплачивается в размере не менее двух третей средней заработной платы работника.</w:t>
      </w:r>
    </w:p>
    <w:p w:rsidR="00495343" w:rsidRPr="00495343" w:rsidRDefault="003F1178"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Поскольку в период простоя трудовые отношения между работником и работодателем сохраняются, трудовой договор не расторгается, работник имеет право на предоставление ему ежегодного оплачиваемого отпуска (ст. 21, ст. 122 ТК РФ).</w:t>
      </w:r>
    </w:p>
    <w:p w:rsidR="003F1178" w:rsidRPr="00495343" w:rsidRDefault="003F1178"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С учетом изложенного, объявление в организации простоя не препятствует реализации права работника на отпуск.</w:t>
      </w:r>
    </w:p>
    <w:p w:rsidR="003F1178" w:rsidRPr="00495343" w:rsidRDefault="003F1178" w:rsidP="003F1178">
      <w:pPr>
        <w:pStyle w:val="af9"/>
        <w:tabs>
          <w:tab w:val="left" w:pos="7110"/>
        </w:tabs>
        <w:ind w:firstLine="709"/>
        <w:contextualSpacing/>
        <w:rPr>
          <w:color w:val="000000"/>
          <w:sz w:val="22"/>
          <w:szCs w:val="22"/>
          <w:shd w:val="clear" w:color="auto" w:fill="FFFFFF"/>
        </w:rPr>
      </w:pPr>
    </w:p>
    <w:p w:rsidR="00495343" w:rsidRPr="001E0481" w:rsidRDefault="003F1178" w:rsidP="001E0481">
      <w:pPr>
        <w:pStyle w:val="af9"/>
        <w:tabs>
          <w:tab w:val="left" w:pos="7110"/>
        </w:tabs>
        <w:ind w:firstLine="709"/>
        <w:contextualSpacing/>
        <w:jc w:val="center"/>
        <w:rPr>
          <w:b/>
          <w:bCs/>
          <w:caps/>
          <w:sz w:val="22"/>
          <w:szCs w:val="22"/>
          <w:shd w:val="clear" w:color="auto" w:fill="FFFFFF"/>
        </w:rPr>
      </w:pPr>
      <w:r w:rsidRPr="00495343">
        <w:rPr>
          <w:b/>
          <w:sz w:val="22"/>
          <w:szCs w:val="22"/>
          <w:shd w:val="clear" w:color="auto" w:fill="FFFFFF"/>
        </w:rPr>
        <w:t xml:space="preserve">58. </w:t>
      </w:r>
      <w:r w:rsidRPr="00495343">
        <w:rPr>
          <w:b/>
          <w:bCs/>
          <w:caps/>
          <w:sz w:val="22"/>
          <w:szCs w:val="22"/>
          <w:shd w:val="clear" w:color="auto" w:fill="FFFFFF"/>
        </w:rPr>
        <w:t>ОБЛАГАЮТСЯ ЛИ ЗЕМЕЛЬНЫМ НАЛОГОМ ЗЕМЕЛЬНЫЕ УЧАСТКИ, ВХОДЯЩИЕ В СОСТАВ ОБЩЕГО ИМУЩЕСТВА МНОГОКВАРТИРНОГО ДОМА?</w:t>
      </w:r>
    </w:p>
    <w:p w:rsidR="00495343" w:rsidRPr="00495343" w:rsidRDefault="003F1178"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 соответствии с пунктом 1 статьи 388 Налогового кодекса Российской Федерации налогоплательщиками земельного налога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на праве собственности, праве постоянного (бессрочного) пользования или праве пожизненного наследуемого владения, если иное не установлено указанным пунктом статьи 388 Налогового кодекса.</w:t>
      </w:r>
    </w:p>
    <w:p w:rsidR="00495343" w:rsidRPr="00495343" w:rsidRDefault="003F1178"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Пунктом 1 статьи 36 Жилищного кодекса Российской Федерации установлено, что собственникам помещений в многоквартирном доме принадлежит на праве общей долевой собственности общее имущество в многоквартирном доме, включающее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3F1178" w:rsidRPr="00495343" w:rsidRDefault="003F1178" w:rsidP="003F1178">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На основании подпункта 6 пункта 2 статьи 389 Налогового кодекса земельные участки, входящие в состав общего имущества многоквартирного дома, не признаются объектом налогообложения по земельному налогу.</w:t>
      </w:r>
    </w:p>
    <w:p w:rsidR="003F1178" w:rsidRPr="00495343" w:rsidRDefault="003F1178" w:rsidP="003F1178">
      <w:pPr>
        <w:pStyle w:val="af9"/>
        <w:tabs>
          <w:tab w:val="left" w:pos="7110"/>
        </w:tabs>
        <w:ind w:firstLine="709"/>
        <w:contextualSpacing/>
        <w:rPr>
          <w:color w:val="000000"/>
          <w:sz w:val="22"/>
          <w:szCs w:val="22"/>
          <w:shd w:val="clear" w:color="auto" w:fill="FFFFFF"/>
        </w:rPr>
      </w:pPr>
    </w:p>
    <w:p w:rsidR="00495343" w:rsidRPr="001E0481" w:rsidRDefault="003F1178" w:rsidP="001E0481">
      <w:pPr>
        <w:pStyle w:val="af9"/>
        <w:tabs>
          <w:tab w:val="left" w:pos="7110"/>
        </w:tabs>
        <w:ind w:firstLine="709"/>
        <w:contextualSpacing/>
        <w:jc w:val="center"/>
        <w:rPr>
          <w:b/>
          <w:bCs/>
          <w:caps/>
          <w:sz w:val="22"/>
          <w:szCs w:val="22"/>
          <w:shd w:val="clear" w:color="auto" w:fill="FFFFFF"/>
        </w:rPr>
      </w:pPr>
      <w:r w:rsidRPr="00495343">
        <w:rPr>
          <w:b/>
          <w:sz w:val="22"/>
          <w:szCs w:val="22"/>
          <w:shd w:val="clear" w:color="auto" w:fill="FFFFFF"/>
        </w:rPr>
        <w:t xml:space="preserve">59. </w:t>
      </w:r>
      <w:r w:rsidRPr="00495343">
        <w:rPr>
          <w:b/>
          <w:bCs/>
          <w:caps/>
          <w:sz w:val="22"/>
          <w:szCs w:val="22"/>
          <w:shd w:val="clear" w:color="auto" w:fill="FFFFFF"/>
        </w:rPr>
        <w:t>О ПРАВЕ НА ПОЛУЧЕНИЕ НАЛОГОВОГО ВЫЧЕТА НА РАБОТАЮЩИХ НЕСОВЕРШЕННОЛЕТНИХ ДЕТЕЙ</w:t>
      </w:r>
    </w:p>
    <w:p w:rsidR="00495343" w:rsidRPr="00495343" w:rsidRDefault="003F1178"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 соответствии с пп. 4 п. 1 ст. 218 Налогового кодекса РФ при определении размера налоговой базы по НДФЛ в соответствии с п. 3 ст. 210 НК РФ налогоплательщики-родители, на обеспечении которых находится ребенок, имеют право на получение стандартного налогового вычета за каждый месяц налогового периода в размере 1 400 руб. на первого ребенка.</w:t>
      </w:r>
    </w:p>
    <w:p w:rsidR="00495343" w:rsidRPr="00495343" w:rsidRDefault="003F1178"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495343" w:rsidRPr="00495343" w:rsidRDefault="003F1178"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Как видно из приведенных норм, одним из условий предоставления родителям данного налогового вычета является нахождение ребенка на их обеспечении.</w:t>
      </w:r>
    </w:p>
    <w:p w:rsidR="00495343" w:rsidRPr="00495343" w:rsidRDefault="003F1178" w:rsidP="003F1178">
      <w:pPr>
        <w:pStyle w:val="af9"/>
        <w:tabs>
          <w:tab w:val="left" w:pos="7110"/>
        </w:tabs>
        <w:ind w:firstLine="709"/>
        <w:contextualSpacing/>
        <w:rPr>
          <w:color w:val="000000"/>
          <w:sz w:val="22"/>
          <w:szCs w:val="22"/>
        </w:rPr>
      </w:pPr>
      <w:r w:rsidRPr="00495343">
        <w:rPr>
          <w:color w:val="000000"/>
          <w:sz w:val="22"/>
          <w:szCs w:val="22"/>
          <w:shd w:val="clear" w:color="auto" w:fill="FFFFFF"/>
        </w:rPr>
        <w:t>В рассматриваемой ситуации тот факт, что ребенок работает (получает доход),  не означает, что он не находится на обеспечении родителей. Напротив, в период работы (получения дохода) ребенок продолжает находиться и на обеспечении родителей, так как п. 1 ст. 80 Семейного кодекса РФ прямо установлено, что родители обязаны содержать своих несовершеннолетних детей (не достигших возраста 18 лет - п. 1 ст. 54 СК РФ) независимо от наличия у них собственных источников дохода.</w:t>
      </w:r>
    </w:p>
    <w:p w:rsidR="003F1178" w:rsidRDefault="003F1178" w:rsidP="00495343">
      <w:pPr>
        <w:pStyle w:val="af9"/>
        <w:tabs>
          <w:tab w:val="left" w:pos="7110"/>
        </w:tabs>
        <w:ind w:firstLine="709"/>
        <w:contextualSpacing/>
        <w:rPr>
          <w:color w:val="000000"/>
          <w:sz w:val="22"/>
          <w:szCs w:val="22"/>
          <w:shd w:val="clear" w:color="auto" w:fill="FFFFFF"/>
        </w:rPr>
      </w:pPr>
      <w:r w:rsidRPr="00495343">
        <w:rPr>
          <w:color w:val="000000"/>
          <w:sz w:val="22"/>
          <w:szCs w:val="22"/>
          <w:shd w:val="clear" w:color="auto" w:fill="FFFFFF"/>
        </w:rPr>
        <w:t>На основании изложенного  родители имеют право на стандартный вычет по НДФЛ на работающего (получающего доход) ребенка в возрасте 16 лет.</w:t>
      </w:r>
    </w:p>
    <w:p w:rsidR="001E0481" w:rsidRPr="00495343" w:rsidRDefault="001E0481" w:rsidP="00495343">
      <w:pPr>
        <w:pStyle w:val="af9"/>
        <w:tabs>
          <w:tab w:val="left" w:pos="7110"/>
        </w:tabs>
        <w:ind w:firstLine="709"/>
        <w:contextualSpacing/>
        <w:rPr>
          <w:color w:val="000000"/>
          <w:sz w:val="22"/>
          <w:szCs w:val="22"/>
          <w:shd w:val="clear" w:color="auto" w:fill="FFFFFF"/>
        </w:rPr>
      </w:pPr>
    </w:p>
    <w:p w:rsidR="00495343" w:rsidRPr="001E0481" w:rsidRDefault="003F1178" w:rsidP="001E0481">
      <w:pPr>
        <w:pStyle w:val="af9"/>
        <w:tabs>
          <w:tab w:val="left" w:pos="7110"/>
        </w:tabs>
        <w:ind w:firstLine="709"/>
        <w:contextualSpacing/>
        <w:jc w:val="center"/>
        <w:rPr>
          <w:b/>
          <w:bCs/>
          <w:caps/>
          <w:sz w:val="22"/>
          <w:szCs w:val="22"/>
          <w:shd w:val="clear" w:color="auto" w:fill="FFFFFF"/>
        </w:rPr>
      </w:pPr>
      <w:r w:rsidRPr="00495343">
        <w:rPr>
          <w:b/>
          <w:sz w:val="22"/>
          <w:szCs w:val="22"/>
          <w:shd w:val="clear" w:color="auto" w:fill="FFFFFF"/>
        </w:rPr>
        <w:t xml:space="preserve">60. </w:t>
      </w:r>
      <w:r w:rsidRPr="00495343">
        <w:rPr>
          <w:b/>
          <w:bCs/>
          <w:caps/>
          <w:sz w:val="22"/>
          <w:szCs w:val="22"/>
          <w:shd w:val="clear" w:color="auto" w:fill="FFFFFF"/>
        </w:rPr>
        <w:t>О ПОРЯДКЕ ОФОРМЛЕНИЯ ВЫЕЗДА НЕСОВЕРШЕННОЛЕТНЕГО ГРАЖДАНИНА РОССИЙСКОЙ ФЕДЕРАЦИИ ЗА ГРАНИЦУ</w:t>
      </w:r>
    </w:p>
    <w:p w:rsidR="00495343" w:rsidRPr="00495343" w:rsidRDefault="003F1178"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 xml:space="preserve">Несовершеннолетние граждане могут выезжать за границу совместно хотя бы с одним из родителей, усыновителей, опекунов </w:t>
      </w:r>
      <w:r w:rsidR="00495343" w:rsidRPr="00495343">
        <w:rPr>
          <w:color w:val="000000"/>
          <w:sz w:val="22"/>
          <w:szCs w:val="22"/>
        </w:rPr>
        <w:t>или попечителей с их согласия.</w:t>
      </w:r>
    </w:p>
    <w:p w:rsidR="00495343" w:rsidRPr="00495343" w:rsidRDefault="003F1178"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 xml:space="preserve">Достаточно согласие одного из представителей, при условии, что от второго представителя не поступало заявление </w:t>
      </w:r>
      <w:r w:rsidR="00495343" w:rsidRPr="00495343">
        <w:rPr>
          <w:color w:val="000000"/>
          <w:sz w:val="22"/>
          <w:szCs w:val="22"/>
        </w:rPr>
        <w:t>о несогласии на выезд ребенка.</w:t>
      </w:r>
    </w:p>
    <w:p w:rsidR="00495343" w:rsidRPr="00495343" w:rsidRDefault="003F1178"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Споры между родителями по вопросу выезда ребенка за границу р</w:t>
      </w:r>
      <w:r w:rsidR="00495343" w:rsidRPr="00495343">
        <w:rPr>
          <w:color w:val="000000"/>
          <w:sz w:val="22"/>
          <w:szCs w:val="22"/>
        </w:rPr>
        <w:t>азрешаются в судебном порядке.</w:t>
      </w:r>
    </w:p>
    <w:p w:rsidR="00495343" w:rsidRPr="00495343" w:rsidRDefault="003F1178"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lastRenderedPageBreak/>
        <w:t>В случае временного выезда ребенка за границу необходимо подготовить соответствующие документы для получения визы (если требуется), а также документы, предъявляемые при выезде из Российской Федераци</w:t>
      </w:r>
      <w:r w:rsidR="00495343" w:rsidRPr="00495343">
        <w:rPr>
          <w:color w:val="000000"/>
          <w:sz w:val="22"/>
          <w:szCs w:val="22"/>
        </w:rPr>
        <w:t>и и въезде в страну назначения.</w:t>
      </w:r>
    </w:p>
    <w:p w:rsidR="00495343" w:rsidRPr="00495343" w:rsidRDefault="003F1178"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Перечень документов, необходимых для выезда из Российской Федера-ции устанавливается законодат</w:t>
      </w:r>
      <w:r w:rsidR="00495343" w:rsidRPr="00495343">
        <w:rPr>
          <w:color w:val="000000"/>
          <w:sz w:val="22"/>
          <w:szCs w:val="22"/>
        </w:rPr>
        <w:t>ельством Российской Федерации.</w:t>
      </w:r>
    </w:p>
    <w:p w:rsidR="00495343" w:rsidRPr="00495343" w:rsidRDefault="003F1178"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Перечень документов, необходимых для въезда в страну назначения и получения визы устанавливается законодательством стран</w:t>
      </w:r>
      <w:r w:rsidR="00495343" w:rsidRPr="00495343">
        <w:rPr>
          <w:color w:val="000000"/>
          <w:sz w:val="22"/>
          <w:szCs w:val="22"/>
        </w:rPr>
        <w:t>ы, в которую ребенок въезжает.</w:t>
      </w:r>
    </w:p>
    <w:p w:rsidR="00495343" w:rsidRPr="00495343" w:rsidRDefault="003F1178"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Для выезда за пределы Российской Федерации, несовершеннолетним и их родителям (законным представителям) необходи</w:t>
      </w:r>
      <w:r w:rsidR="00495343" w:rsidRPr="00495343">
        <w:rPr>
          <w:color w:val="000000"/>
          <w:sz w:val="22"/>
          <w:szCs w:val="22"/>
        </w:rPr>
        <w:t>мо иметь заграничный паспорт. </w:t>
      </w:r>
    </w:p>
    <w:p w:rsidR="00495343" w:rsidRPr="00495343" w:rsidRDefault="003F1178"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Несовершеннолетним гражданам паспорт выдается по письменному заявлению хотя бы одного из законных представителей. Дети, не достигшие возраста 14 лет, могут быть вписаны в пас</w:t>
      </w:r>
      <w:r w:rsidR="00495343" w:rsidRPr="00495343">
        <w:rPr>
          <w:color w:val="000000"/>
          <w:sz w:val="22"/>
          <w:szCs w:val="22"/>
        </w:rPr>
        <w:t>портах своих родителей.</w:t>
      </w:r>
    </w:p>
    <w:p w:rsidR="00495343" w:rsidRPr="00495343" w:rsidRDefault="003F1178"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В случае выезда несовершеннолетнего за пределы Российской Федерации без сопровождения родителей, он должен иметь при себе кроме загранпаспорта нотариально оформленное согласие одного из законных представителей с указанием срока выезда и государств</w:t>
      </w:r>
      <w:r w:rsidR="00495343" w:rsidRPr="00495343">
        <w:rPr>
          <w:color w:val="000000"/>
          <w:sz w:val="22"/>
          <w:szCs w:val="22"/>
        </w:rPr>
        <w:t>, которые он намерен посетить.</w:t>
      </w:r>
    </w:p>
    <w:p w:rsidR="003F1178" w:rsidRPr="00495343" w:rsidRDefault="003F1178" w:rsidP="003F1178">
      <w:pPr>
        <w:pStyle w:val="afb"/>
        <w:shd w:val="clear" w:color="auto" w:fill="FFFFFF"/>
        <w:spacing w:before="0" w:beforeAutospacing="0" w:after="0" w:afterAutospacing="0"/>
        <w:ind w:firstLine="709"/>
        <w:contextualSpacing/>
        <w:jc w:val="both"/>
        <w:rPr>
          <w:color w:val="000000"/>
          <w:sz w:val="22"/>
          <w:szCs w:val="22"/>
        </w:rPr>
      </w:pPr>
      <w:r w:rsidRPr="00495343">
        <w:rPr>
          <w:color w:val="000000"/>
          <w:sz w:val="22"/>
          <w:szCs w:val="22"/>
        </w:rP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в соответствии со ст.22 Федерального закона от 15.08.1996 №114-ФЗ «О порядке выезда из Российской Федерации и въезда в Российскую Федерацию» обязанности законных представителей несовершеннолетних несут руководители выезжающих групп.</w:t>
      </w:r>
    </w:p>
    <w:p w:rsidR="003F1178" w:rsidRPr="00495343" w:rsidRDefault="003F1178" w:rsidP="003F1178">
      <w:pPr>
        <w:pStyle w:val="af9"/>
        <w:tabs>
          <w:tab w:val="left" w:pos="7110"/>
        </w:tabs>
        <w:ind w:firstLine="709"/>
        <w:contextualSpacing/>
        <w:rPr>
          <w:color w:val="000000"/>
          <w:sz w:val="22"/>
          <w:szCs w:val="22"/>
          <w:shd w:val="clear" w:color="auto" w:fill="FFFFFF"/>
        </w:rPr>
      </w:pPr>
    </w:p>
    <w:sectPr w:rsidR="003F1178" w:rsidRPr="00495343" w:rsidSect="00495343">
      <w:headerReference w:type="even" r:id="rId8"/>
      <w:pgSz w:w="11907" w:h="16840" w:code="9"/>
      <w:pgMar w:top="1134" w:right="567" w:bottom="1134" w:left="1418" w:header="680" w:footer="9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1E" w:rsidRDefault="00F1391E">
      <w:r>
        <w:separator/>
      </w:r>
    </w:p>
  </w:endnote>
  <w:endnote w:type="continuationSeparator" w:id="0">
    <w:p w:rsidR="00F1391E" w:rsidRDefault="00F1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1E" w:rsidRDefault="00F1391E">
      <w:r>
        <w:separator/>
      </w:r>
    </w:p>
  </w:footnote>
  <w:footnote w:type="continuationSeparator" w:id="0">
    <w:p w:rsidR="00F1391E" w:rsidRDefault="00F13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F50" w:rsidRDefault="008D0F5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8D0F50" w:rsidRDefault="008D0F5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FAA5C8"/>
    <w:lvl w:ilvl="0">
      <w:start w:val="1"/>
      <w:numFmt w:val="decimal"/>
      <w:lvlText w:val="%1."/>
      <w:lvlJc w:val="left"/>
      <w:pPr>
        <w:tabs>
          <w:tab w:val="num" w:pos="1492"/>
        </w:tabs>
        <w:ind w:left="1492" w:hanging="360"/>
      </w:pPr>
    </w:lvl>
  </w:abstractNum>
  <w:abstractNum w:abstractNumId="1">
    <w:nsid w:val="FFFFFF7D"/>
    <w:multiLevelType w:val="singleLevel"/>
    <w:tmpl w:val="AEC421B6"/>
    <w:lvl w:ilvl="0">
      <w:start w:val="1"/>
      <w:numFmt w:val="decimal"/>
      <w:lvlText w:val="%1."/>
      <w:lvlJc w:val="left"/>
      <w:pPr>
        <w:tabs>
          <w:tab w:val="num" w:pos="1209"/>
        </w:tabs>
        <w:ind w:left="1209" w:hanging="360"/>
      </w:pPr>
    </w:lvl>
  </w:abstractNum>
  <w:abstractNum w:abstractNumId="2">
    <w:nsid w:val="FFFFFF7E"/>
    <w:multiLevelType w:val="singleLevel"/>
    <w:tmpl w:val="2F6E1DA6"/>
    <w:lvl w:ilvl="0">
      <w:start w:val="1"/>
      <w:numFmt w:val="decimal"/>
      <w:lvlText w:val="%1."/>
      <w:lvlJc w:val="left"/>
      <w:pPr>
        <w:tabs>
          <w:tab w:val="num" w:pos="926"/>
        </w:tabs>
        <w:ind w:left="926" w:hanging="360"/>
      </w:pPr>
    </w:lvl>
  </w:abstractNum>
  <w:abstractNum w:abstractNumId="3">
    <w:nsid w:val="FFFFFF7F"/>
    <w:multiLevelType w:val="singleLevel"/>
    <w:tmpl w:val="728002FE"/>
    <w:lvl w:ilvl="0">
      <w:start w:val="1"/>
      <w:numFmt w:val="decimal"/>
      <w:lvlText w:val="%1."/>
      <w:lvlJc w:val="left"/>
      <w:pPr>
        <w:tabs>
          <w:tab w:val="num" w:pos="643"/>
        </w:tabs>
        <w:ind w:left="643" w:hanging="360"/>
      </w:pPr>
    </w:lvl>
  </w:abstractNum>
  <w:abstractNum w:abstractNumId="4">
    <w:nsid w:val="FFFFFF80"/>
    <w:multiLevelType w:val="singleLevel"/>
    <w:tmpl w:val="9274ED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7A1A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8C5A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2CE3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2C0746"/>
    <w:lvl w:ilvl="0">
      <w:start w:val="1"/>
      <w:numFmt w:val="decimal"/>
      <w:lvlText w:val="%1."/>
      <w:lvlJc w:val="left"/>
      <w:pPr>
        <w:tabs>
          <w:tab w:val="num" w:pos="360"/>
        </w:tabs>
        <w:ind w:left="360" w:hanging="360"/>
      </w:pPr>
    </w:lvl>
  </w:abstractNum>
  <w:abstractNum w:abstractNumId="9">
    <w:nsid w:val="FFFFFF89"/>
    <w:multiLevelType w:val="singleLevel"/>
    <w:tmpl w:val="2C3C47A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9080F90"/>
    <w:lvl w:ilvl="0">
      <w:numFmt w:val="bullet"/>
      <w:lvlText w:val="*"/>
      <w:lvlJc w:val="left"/>
    </w:lvl>
  </w:abstractNum>
  <w:abstractNum w:abstractNumId="11">
    <w:nsid w:val="063A0ABB"/>
    <w:multiLevelType w:val="singleLevel"/>
    <w:tmpl w:val="AA8A1802"/>
    <w:lvl w:ilvl="0">
      <w:start w:val="2"/>
      <w:numFmt w:val="decimal"/>
      <w:lvlText w:val="3.%1."/>
      <w:legacy w:legacy="1" w:legacySpace="0" w:legacyIndent="332"/>
      <w:lvlJc w:val="left"/>
      <w:rPr>
        <w:rFonts w:ascii="Times New Roman" w:hAnsi="Times New Roman" w:cs="Times New Roman" w:hint="default"/>
      </w:rPr>
    </w:lvl>
  </w:abstractNum>
  <w:abstractNum w:abstractNumId="12">
    <w:nsid w:val="06493F56"/>
    <w:multiLevelType w:val="singleLevel"/>
    <w:tmpl w:val="03FE62EE"/>
    <w:lvl w:ilvl="0">
      <w:start w:val="10"/>
      <w:numFmt w:val="decimal"/>
      <w:lvlText w:val="%1."/>
      <w:legacy w:legacy="1" w:legacySpace="0" w:legacyIndent="425"/>
      <w:lvlJc w:val="left"/>
      <w:rPr>
        <w:rFonts w:ascii="Times New Roman" w:hAnsi="Times New Roman" w:cs="Times New Roman" w:hint="default"/>
      </w:rPr>
    </w:lvl>
  </w:abstractNum>
  <w:abstractNum w:abstractNumId="13">
    <w:nsid w:val="140A7ECC"/>
    <w:multiLevelType w:val="multilevel"/>
    <w:tmpl w:val="46C09C90"/>
    <w:lvl w:ilvl="0">
      <w:start w:val="3"/>
      <w:numFmt w:val="decimal"/>
      <w:lvlText w:val="%1."/>
      <w:lvlJc w:val="left"/>
      <w:pPr>
        <w:tabs>
          <w:tab w:val="num" w:pos="555"/>
        </w:tabs>
        <w:ind w:left="555" w:hanging="555"/>
      </w:pPr>
      <w:rPr>
        <w:rFonts w:hint="default"/>
      </w:rPr>
    </w:lvl>
    <w:lvl w:ilvl="1">
      <w:start w:val="1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4">
    <w:nsid w:val="1F7928F1"/>
    <w:multiLevelType w:val="hybridMultilevel"/>
    <w:tmpl w:val="67B28E7C"/>
    <w:lvl w:ilvl="0" w:tplc="1074B48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40470AC"/>
    <w:multiLevelType w:val="singleLevel"/>
    <w:tmpl w:val="2EF6EF96"/>
    <w:lvl w:ilvl="0">
      <w:start w:val="1"/>
      <w:numFmt w:val="decimal"/>
      <w:lvlText w:val="%1."/>
      <w:legacy w:legacy="1" w:legacySpace="0" w:legacyIndent="345"/>
      <w:lvlJc w:val="left"/>
      <w:rPr>
        <w:rFonts w:ascii="Times New Roman" w:hAnsi="Times New Roman" w:cs="Times New Roman" w:hint="default"/>
      </w:rPr>
    </w:lvl>
  </w:abstractNum>
  <w:abstractNum w:abstractNumId="16">
    <w:nsid w:val="26677B7F"/>
    <w:multiLevelType w:val="singleLevel"/>
    <w:tmpl w:val="381A935A"/>
    <w:lvl w:ilvl="0">
      <w:start w:val="28"/>
      <w:numFmt w:val="decimal"/>
      <w:lvlText w:val="%1."/>
      <w:legacy w:legacy="1" w:legacySpace="0" w:legacyIndent="346"/>
      <w:lvlJc w:val="left"/>
      <w:rPr>
        <w:rFonts w:ascii="Times New Roman" w:hAnsi="Times New Roman" w:cs="Times New Roman" w:hint="default"/>
      </w:rPr>
    </w:lvl>
  </w:abstractNum>
  <w:abstractNum w:abstractNumId="17">
    <w:nsid w:val="27F049EA"/>
    <w:multiLevelType w:val="multilevel"/>
    <w:tmpl w:val="BCD27490"/>
    <w:lvl w:ilvl="0">
      <w:start w:val="3"/>
      <w:numFmt w:val="decimal"/>
      <w:lvlText w:val="%1."/>
      <w:lvlJc w:val="left"/>
      <w:pPr>
        <w:tabs>
          <w:tab w:val="num" w:pos="555"/>
        </w:tabs>
        <w:ind w:left="555" w:hanging="55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2D803958"/>
    <w:multiLevelType w:val="singleLevel"/>
    <w:tmpl w:val="6E66C76E"/>
    <w:lvl w:ilvl="0">
      <w:start w:val="5"/>
      <w:numFmt w:val="decimal"/>
      <w:lvlText w:val="3.%1."/>
      <w:legacy w:legacy="1" w:legacySpace="0" w:legacyIndent="334"/>
      <w:lvlJc w:val="left"/>
      <w:rPr>
        <w:rFonts w:ascii="Times New Roman" w:hAnsi="Times New Roman" w:cs="Times New Roman" w:hint="default"/>
      </w:rPr>
    </w:lvl>
  </w:abstractNum>
  <w:abstractNum w:abstractNumId="19">
    <w:nsid w:val="31CA4A40"/>
    <w:multiLevelType w:val="multilevel"/>
    <w:tmpl w:val="758E2BE4"/>
    <w:lvl w:ilvl="0">
      <w:start w:val="3"/>
      <w:numFmt w:val="decimal"/>
      <w:lvlText w:val="%1."/>
      <w:lvlJc w:val="left"/>
      <w:pPr>
        <w:tabs>
          <w:tab w:val="num" w:pos="555"/>
        </w:tabs>
        <w:ind w:left="555" w:hanging="555"/>
      </w:pPr>
      <w:rPr>
        <w:rFonts w:hint="default"/>
      </w:rPr>
    </w:lvl>
    <w:lvl w:ilvl="1">
      <w:start w:val="11"/>
      <w:numFmt w:val="decimal"/>
      <w:lvlText w:val="%1.%2."/>
      <w:lvlJc w:val="left"/>
      <w:pPr>
        <w:tabs>
          <w:tab w:val="num" w:pos="1617"/>
        </w:tabs>
        <w:ind w:left="1617" w:hanging="720"/>
      </w:pPr>
      <w:rPr>
        <w:rFonts w:hint="default"/>
      </w:rPr>
    </w:lvl>
    <w:lvl w:ilvl="2">
      <w:start w:val="1"/>
      <w:numFmt w:val="decimal"/>
      <w:lvlText w:val="%1.%2.%3."/>
      <w:lvlJc w:val="left"/>
      <w:pPr>
        <w:tabs>
          <w:tab w:val="num" w:pos="2514"/>
        </w:tabs>
        <w:ind w:left="2514" w:hanging="720"/>
      </w:pPr>
      <w:rPr>
        <w:rFonts w:hint="default"/>
      </w:rPr>
    </w:lvl>
    <w:lvl w:ilvl="3">
      <w:start w:val="1"/>
      <w:numFmt w:val="decimal"/>
      <w:lvlText w:val="%1.%2.%3.%4."/>
      <w:lvlJc w:val="left"/>
      <w:pPr>
        <w:tabs>
          <w:tab w:val="num" w:pos="3771"/>
        </w:tabs>
        <w:ind w:left="3771" w:hanging="1080"/>
      </w:pPr>
      <w:rPr>
        <w:rFonts w:hint="default"/>
      </w:rPr>
    </w:lvl>
    <w:lvl w:ilvl="4">
      <w:start w:val="1"/>
      <w:numFmt w:val="decimal"/>
      <w:lvlText w:val="%1.%2.%3.%4.%5."/>
      <w:lvlJc w:val="left"/>
      <w:pPr>
        <w:tabs>
          <w:tab w:val="num" w:pos="4668"/>
        </w:tabs>
        <w:ind w:left="4668" w:hanging="1080"/>
      </w:pPr>
      <w:rPr>
        <w:rFonts w:hint="default"/>
      </w:rPr>
    </w:lvl>
    <w:lvl w:ilvl="5">
      <w:start w:val="1"/>
      <w:numFmt w:val="decimal"/>
      <w:lvlText w:val="%1.%2.%3.%4.%5.%6."/>
      <w:lvlJc w:val="left"/>
      <w:pPr>
        <w:tabs>
          <w:tab w:val="num" w:pos="5925"/>
        </w:tabs>
        <w:ind w:left="5925" w:hanging="1440"/>
      </w:pPr>
      <w:rPr>
        <w:rFonts w:hint="default"/>
      </w:rPr>
    </w:lvl>
    <w:lvl w:ilvl="6">
      <w:start w:val="1"/>
      <w:numFmt w:val="decimal"/>
      <w:lvlText w:val="%1.%2.%3.%4.%5.%6.%7."/>
      <w:lvlJc w:val="left"/>
      <w:pPr>
        <w:tabs>
          <w:tab w:val="num" w:pos="7182"/>
        </w:tabs>
        <w:ind w:left="7182" w:hanging="1800"/>
      </w:pPr>
      <w:rPr>
        <w:rFonts w:hint="default"/>
      </w:rPr>
    </w:lvl>
    <w:lvl w:ilvl="7">
      <w:start w:val="1"/>
      <w:numFmt w:val="decimal"/>
      <w:lvlText w:val="%1.%2.%3.%4.%5.%6.%7.%8."/>
      <w:lvlJc w:val="left"/>
      <w:pPr>
        <w:tabs>
          <w:tab w:val="num" w:pos="8079"/>
        </w:tabs>
        <w:ind w:left="8079" w:hanging="1800"/>
      </w:pPr>
      <w:rPr>
        <w:rFonts w:hint="default"/>
      </w:rPr>
    </w:lvl>
    <w:lvl w:ilvl="8">
      <w:start w:val="1"/>
      <w:numFmt w:val="decimal"/>
      <w:lvlText w:val="%1.%2.%3.%4.%5.%6.%7.%8.%9."/>
      <w:lvlJc w:val="left"/>
      <w:pPr>
        <w:tabs>
          <w:tab w:val="num" w:pos="9336"/>
        </w:tabs>
        <w:ind w:left="9336" w:hanging="2160"/>
      </w:pPr>
      <w:rPr>
        <w:rFonts w:hint="default"/>
      </w:rPr>
    </w:lvl>
  </w:abstractNum>
  <w:abstractNum w:abstractNumId="20">
    <w:nsid w:val="3BFC7E2B"/>
    <w:multiLevelType w:val="singleLevel"/>
    <w:tmpl w:val="F75E701C"/>
    <w:lvl w:ilvl="0">
      <w:start w:val="11"/>
      <w:numFmt w:val="decimal"/>
      <w:lvlText w:val="3.%1."/>
      <w:legacy w:legacy="1" w:legacySpace="0" w:legacyIndent="417"/>
      <w:lvlJc w:val="left"/>
      <w:rPr>
        <w:rFonts w:ascii="Times New Roman" w:hAnsi="Times New Roman" w:cs="Times New Roman" w:hint="default"/>
      </w:rPr>
    </w:lvl>
  </w:abstractNum>
  <w:abstractNum w:abstractNumId="21">
    <w:nsid w:val="3ED93C76"/>
    <w:multiLevelType w:val="singleLevel"/>
    <w:tmpl w:val="5F3AA02A"/>
    <w:lvl w:ilvl="0">
      <w:start w:val="34"/>
      <w:numFmt w:val="decimal"/>
      <w:lvlText w:val="%1."/>
      <w:legacy w:legacy="1" w:legacySpace="0" w:legacyIndent="410"/>
      <w:lvlJc w:val="left"/>
      <w:rPr>
        <w:rFonts w:ascii="Times New Roman" w:hAnsi="Times New Roman" w:cs="Times New Roman" w:hint="default"/>
      </w:rPr>
    </w:lvl>
  </w:abstractNum>
  <w:abstractNum w:abstractNumId="22">
    <w:nsid w:val="3F042ED7"/>
    <w:multiLevelType w:val="singleLevel"/>
    <w:tmpl w:val="3A2C1940"/>
    <w:lvl w:ilvl="0">
      <w:start w:val="2"/>
      <w:numFmt w:val="decimal"/>
      <w:lvlText w:val="%1."/>
      <w:legacy w:legacy="1" w:legacySpace="0" w:legacyIndent="209"/>
      <w:lvlJc w:val="left"/>
      <w:rPr>
        <w:rFonts w:ascii="Times New Roman" w:hAnsi="Times New Roman" w:cs="Times New Roman" w:hint="default"/>
      </w:rPr>
    </w:lvl>
  </w:abstractNum>
  <w:abstractNum w:abstractNumId="23">
    <w:nsid w:val="53883D81"/>
    <w:multiLevelType w:val="singleLevel"/>
    <w:tmpl w:val="8902AE9C"/>
    <w:lvl w:ilvl="0">
      <w:start w:val="24"/>
      <w:numFmt w:val="decimal"/>
      <w:lvlText w:val="%1."/>
      <w:legacy w:legacy="1" w:legacySpace="0" w:legacyIndent="418"/>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65535"/>
        <w:numFmt w:val="bullet"/>
        <w:lvlText w:val="-"/>
        <w:legacy w:legacy="1" w:legacySpace="0" w:legacyIndent="166"/>
        <w:lvlJc w:val="left"/>
        <w:rPr>
          <w:rFonts w:ascii="Times New Roman" w:hAnsi="Times New Roman" w:cs="Times New Roman" w:hint="default"/>
        </w:rPr>
      </w:lvl>
    </w:lvlOverride>
  </w:num>
  <w:num w:numId="1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13">
    <w:abstractNumId w:val="15"/>
  </w:num>
  <w:num w:numId="14">
    <w:abstractNumId w:val="15"/>
    <w:lvlOverride w:ilvl="0">
      <w:lvl w:ilvl="0">
        <w:start w:val="1"/>
        <w:numFmt w:val="decimal"/>
        <w:lvlText w:val="%1."/>
        <w:legacy w:legacy="1" w:legacySpace="0" w:legacyIndent="346"/>
        <w:lvlJc w:val="left"/>
        <w:rPr>
          <w:rFonts w:ascii="Times New Roman" w:hAnsi="Times New Roman" w:cs="Times New Roman" w:hint="default"/>
        </w:rPr>
      </w:lvl>
    </w:lvlOverride>
  </w:num>
  <w:num w:numId="15">
    <w:abstractNumId w:val="12"/>
  </w:num>
  <w:num w:numId="16">
    <w:abstractNumId w:val="23"/>
  </w:num>
  <w:num w:numId="17">
    <w:abstractNumId w:val="16"/>
  </w:num>
  <w:num w:numId="18">
    <w:abstractNumId w:val="21"/>
  </w:num>
  <w:num w:numId="19">
    <w:abstractNumId w:val="22"/>
  </w:num>
  <w:num w:numId="20">
    <w:abstractNumId w:val="11"/>
  </w:num>
  <w:num w:numId="21">
    <w:abstractNumId w:val="18"/>
  </w:num>
  <w:num w:numId="22">
    <w:abstractNumId w:val="20"/>
  </w:num>
  <w:num w:numId="23">
    <w:abstractNumId w:val="14"/>
  </w:num>
  <w:num w:numId="24">
    <w:abstractNumId w:val="19"/>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131078" w:nlCheck="1" w:checkStyle="1"/>
  <w:activeWritingStyle w:appName="MSWord" w:lang="ru-RU" w:vendorID="64" w:dllVersion="131078" w:nlCheck="1" w:checkStyle="0"/>
  <w:activeWritingStyle w:appName="MSWord" w:lang="ru-RU" w:vendorID="1" w:dllVersion="51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2F"/>
    <w:rsid w:val="00002BDB"/>
    <w:rsid w:val="0000394B"/>
    <w:rsid w:val="00003CE1"/>
    <w:rsid w:val="00007DFB"/>
    <w:rsid w:val="00011787"/>
    <w:rsid w:val="00012EEA"/>
    <w:rsid w:val="000228E3"/>
    <w:rsid w:val="00031FD8"/>
    <w:rsid w:val="00034EBE"/>
    <w:rsid w:val="000463B3"/>
    <w:rsid w:val="000560A2"/>
    <w:rsid w:val="00057654"/>
    <w:rsid w:val="000715C6"/>
    <w:rsid w:val="000746C2"/>
    <w:rsid w:val="00075AD6"/>
    <w:rsid w:val="00075D66"/>
    <w:rsid w:val="00076F4C"/>
    <w:rsid w:val="00077248"/>
    <w:rsid w:val="0008104A"/>
    <w:rsid w:val="000877C6"/>
    <w:rsid w:val="000A152F"/>
    <w:rsid w:val="000A1E3D"/>
    <w:rsid w:val="000A4AD6"/>
    <w:rsid w:val="000B20D5"/>
    <w:rsid w:val="000B3367"/>
    <w:rsid w:val="000C0C26"/>
    <w:rsid w:val="000C2754"/>
    <w:rsid w:val="000C36AA"/>
    <w:rsid w:val="000C5AE3"/>
    <w:rsid w:val="000D3E89"/>
    <w:rsid w:val="000E45C5"/>
    <w:rsid w:val="000E4B36"/>
    <w:rsid w:val="000E635B"/>
    <w:rsid w:val="000F282A"/>
    <w:rsid w:val="000F6C1E"/>
    <w:rsid w:val="0010353B"/>
    <w:rsid w:val="00105E1C"/>
    <w:rsid w:val="00106A36"/>
    <w:rsid w:val="0010761D"/>
    <w:rsid w:val="001134B3"/>
    <w:rsid w:val="00117BE7"/>
    <w:rsid w:val="00120794"/>
    <w:rsid w:val="001223C3"/>
    <w:rsid w:val="001304C8"/>
    <w:rsid w:val="00132AD4"/>
    <w:rsid w:val="001338C6"/>
    <w:rsid w:val="0014165F"/>
    <w:rsid w:val="001453C9"/>
    <w:rsid w:val="00152980"/>
    <w:rsid w:val="0016500C"/>
    <w:rsid w:val="00165F4A"/>
    <w:rsid w:val="0017059A"/>
    <w:rsid w:val="00170604"/>
    <w:rsid w:val="00175217"/>
    <w:rsid w:val="0017533C"/>
    <w:rsid w:val="00184E82"/>
    <w:rsid w:val="00192C63"/>
    <w:rsid w:val="001A79EF"/>
    <w:rsid w:val="001B15AE"/>
    <w:rsid w:val="001B78BC"/>
    <w:rsid w:val="001D2331"/>
    <w:rsid w:val="001D2621"/>
    <w:rsid w:val="001D413F"/>
    <w:rsid w:val="001E0481"/>
    <w:rsid w:val="001E1C67"/>
    <w:rsid w:val="001E4DCA"/>
    <w:rsid w:val="001F2C34"/>
    <w:rsid w:val="001F3674"/>
    <w:rsid w:val="001F6C6A"/>
    <w:rsid w:val="002043CD"/>
    <w:rsid w:val="00214601"/>
    <w:rsid w:val="0022079D"/>
    <w:rsid w:val="0024014B"/>
    <w:rsid w:val="002413CA"/>
    <w:rsid w:val="00241F71"/>
    <w:rsid w:val="00246478"/>
    <w:rsid w:val="002474E0"/>
    <w:rsid w:val="00252DBC"/>
    <w:rsid w:val="002628FE"/>
    <w:rsid w:val="00262A9D"/>
    <w:rsid w:val="00273326"/>
    <w:rsid w:val="0028146F"/>
    <w:rsid w:val="002849CD"/>
    <w:rsid w:val="00292C32"/>
    <w:rsid w:val="002A209B"/>
    <w:rsid w:val="002B5182"/>
    <w:rsid w:val="002B71A0"/>
    <w:rsid w:val="002B7223"/>
    <w:rsid w:val="002C4D71"/>
    <w:rsid w:val="002C4F10"/>
    <w:rsid w:val="002D5047"/>
    <w:rsid w:val="002E78DE"/>
    <w:rsid w:val="002F3017"/>
    <w:rsid w:val="00302F2D"/>
    <w:rsid w:val="00304142"/>
    <w:rsid w:val="00311E6A"/>
    <w:rsid w:val="00317A52"/>
    <w:rsid w:val="003227C5"/>
    <w:rsid w:val="00325E56"/>
    <w:rsid w:val="003278B8"/>
    <w:rsid w:val="00333096"/>
    <w:rsid w:val="0034162D"/>
    <w:rsid w:val="00342CB2"/>
    <w:rsid w:val="00351AD8"/>
    <w:rsid w:val="00352906"/>
    <w:rsid w:val="00360E64"/>
    <w:rsid w:val="00361222"/>
    <w:rsid w:val="00361BAD"/>
    <w:rsid w:val="00361E7D"/>
    <w:rsid w:val="0036204E"/>
    <w:rsid w:val="003656A4"/>
    <w:rsid w:val="0036602D"/>
    <w:rsid w:val="00372DA6"/>
    <w:rsid w:val="00375BDB"/>
    <w:rsid w:val="00375EEE"/>
    <w:rsid w:val="00384E21"/>
    <w:rsid w:val="00385207"/>
    <w:rsid w:val="0039002B"/>
    <w:rsid w:val="00392134"/>
    <w:rsid w:val="003951AA"/>
    <w:rsid w:val="00396852"/>
    <w:rsid w:val="003A2671"/>
    <w:rsid w:val="003A2677"/>
    <w:rsid w:val="003B28E1"/>
    <w:rsid w:val="003B2D6F"/>
    <w:rsid w:val="003B51E3"/>
    <w:rsid w:val="003C6EE1"/>
    <w:rsid w:val="003D0A33"/>
    <w:rsid w:val="003D7A47"/>
    <w:rsid w:val="003E0E7E"/>
    <w:rsid w:val="003E4FAF"/>
    <w:rsid w:val="003F1178"/>
    <w:rsid w:val="003F1B14"/>
    <w:rsid w:val="00403978"/>
    <w:rsid w:val="00411E97"/>
    <w:rsid w:val="0041423D"/>
    <w:rsid w:val="00421977"/>
    <w:rsid w:val="004271E1"/>
    <w:rsid w:val="00427924"/>
    <w:rsid w:val="004529E4"/>
    <w:rsid w:val="00456A72"/>
    <w:rsid w:val="00472AD8"/>
    <w:rsid w:val="00472E60"/>
    <w:rsid w:val="004862B3"/>
    <w:rsid w:val="00486941"/>
    <w:rsid w:val="00495343"/>
    <w:rsid w:val="004B4355"/>
    <w:rsid w:val="004B4CF8"/>
    <w:rsid w:val="004B5E50"/>
    <w:rsid w:val="004B6C6A"/>
    <w:rsid w:val="004B705D"/>
    <w:rsid w:val="004C0449"/>
    <w:rsid w:val="004F05E3"/>
    <w:rsid w:val="004F3737"/>
    <w:rsid w:val="004F7208"/>
    <w:rsid w:val="00507284"/>
    <w:rsid w:val="0051187F"/>
    <w:rsid w:val="0051470B"/>
    <w:rsid w:val="00545C64"/>
    <w:rsid w:val="00550F54"/>
    <w:rsid w:val="00555AB6"/>
    <w:rsid w:val="00562989"/>
    <w:rsid w:val="00563A91"/>
    <w:rsid w:val="00563DEF"/>
    <w:rsid w:val="005647DB"/>
    <w:rsid w:val="005722AD"/>
    <w:rsid w:val="00572C98"/>
    <w:rsid w:val="00575434"/>
    <w:rsid w:val="00581E9F"/>
    <w:rsid w:val="0058404C"/>
    <w:rsid w:val="0059231F"/>
    <w:rsid w:val="005A5141"/>
    <w:rsid w:val="005C3CA1"/>
    <w:rsid w:val="005C5ABB"/>
    <w:rsid w:val="005C6D09"/>
    <w:rsid w:val="005D0F5A"/>
    <w:rsid w:val="005D2B62"/>
    <w:rsid w:val="005E170C"/>
    <w:rsid w:val="005E28E0"/>
    <w:rsid w:val="005F3CA0"/>
    <w:rsid w:val="005F40E5"/>
    <w:rsid w:val="005F6FFA"/>
    <w:rsid w:val="006001A2"/>
    <w:rsid w:val="0060191D"/>
    <w:rsid w:val="00623127"/>
    <w:rsid w:val="00626D02"/>
    <w:rsid w:val="00650358"/>
    <w:rsid w:val="006526D9"/>
    <w:rsid w:val="00655D7C"/>
    <w:rsid w:val="00663983"/>
    <w:rsid w:val="0067300D"/>
    <w:rsid w:val="00674624"/>
    <w:rsid w:val="0067620D"/>
    <w:rsid w:val="00676656"/>
    <w:rsid w:val="00684271"/>
    <w:rsid w:val="006A04B6"/>
    <w:rsid w:val="006B59F5"/>
    <w:rsid w:val="006C07CE"/>
    <w:rsid w:val="006C362E"/>
    <w:rsid w:val="006E35CA"/>
    <w:rsid w:val="006E3ED5"/>
    <w:rsid w:val="006F63C1"/>
    <w:rsid w:val="00703483"/>
    <w:rsid w:val="00711664"/>
    <w:rsid w:val="00714D95"/>
    <w:rsid w:val="00714E02"/>
    <w:rsid w:val="00720C41"/>
    <w:rsid w:val="00720F25"/>
    <w:rsid w:val="00722D5C"/>
    <w:rsid w:val="0072540C"/>
    <w:rsid w:val="00737201"/>
    <w:rsid w:val="00746E26"/>
    <w:rsid w:val="00750C2A"/>
    <w:rsid w:val="00751036"/>
    <w:rsid w:val="00766D15"/>
    <w:rsid w:val="00772BB8"/>
    <w:rsid w:val="007756CF"/>
    <w:rsid w:val="00781105"/>
    <w:rsid w:val="0079066D"/>
    <w:rsid w:val="00794BDF"/>
    <w:rsid w:val="007B2259"/>
    <w:rsid w:val="007C5A66"/>
    <w:rsid w:val="007C5AD2"/>
    <w:rsid w:val="007C7C74"/>
    <w:rsid w:val="007D0109"/>
    <w:rsid w:val="007D4912"/>
    <w:rsid w:val="007E06DD"/>
    <w:rsid w:val="007E3B35"/>
    <w:rsid w:val="007E5353"/>
    <w:rsid w:val="007E7545"/>
    <w:rsid w:val="007F25C0"/>
    <w:rsid w:val="007F66C9"/>
    <w:rsid w:val="007F678F"/>
    <w:rsid w:val="007F732F"/>
    <w:rsid w:val="00804250"/>
    <w:rsid w:val="00820A34"/>
    <w:rsid w:val="00822498"/>
    <w:rsid w:val="00823329"/>
    <w:rsid w:val="00847B9B"/>
    <w:rsid w:val="008513AA"/>
    <w:rsid w:val="00865142"/>
    <w:rsid w:val="008658A7"/>
    <w:rsid w:val="0087471F"/>
    <w:rsid w:val="00880AC1"/>
    <w:rsid w:val="00881FA4"/>
    <w:rsid w:val="0089244B"/>
    <w:rsid w:val="00893C50"/>
    <w:rsid w:val="008A0FB4"/>
    <w:rsid w:val="008A3706"/>
    <w:rsid w:val="008B4181"/>
    <w:rsid w:val="008C07FA"/>
    <w:rsid w:val="008C3CC5"/>
    <w:rsid w:val="008D067C"/>
    <w:rsid w:val="008D0F50"/>
    <w:rsid w:val="008E351C"/>
    <w:rsid w:val="008E6A7E"/>
    <w:rsid w:val="0090557A"/>
    <w:rsid w:val="00916F10"/>
    <w:rsid w:val="00917CFA"/>
    <w:rsid w:val="00922E2F"/>
    <w:rsid w:val="00923051"/>
    <w:rsid w:val="00924739"/>
    <w:rsid w:val="0093020E"/>
    <w:rsid w:val="0093534C"/>
    <w:rsid w:val="009403BD"/>
    <w:rsid w:val="0094477B"/>
    <w:rsid w:val="009472E4"/>
    <w:rsid w:val="00954EF9"/>
    <w:rsid w:val="00985065"/>
    <w:rsid w:val="0098701F"/>
    <w:rsid w:val="00990017"/>
    <w:rsid w:val="009907E1"/>
    <w:rsid w:val="0099251A"/>
    <w:rsid w:val="009A24A1"/>
    <w:rsid w:val="009A313A"/>
    <w:rsid w:val="009A4D51"/>
    <w:rsid w:val="009A7778"/>
    <w:rsid w:val="009B0C44"/>
    <w:rsid w:val="009B1308"/>
    <w:rsid w:val="009C40BB"/>
    <w:rsid w:val="009D00BA"/>
    <w:rsid w:val="009D776E"/>
    <w:rsid w:val="009E32DD"/>
    <w:rsid w:val="009F2419"/>
    <w:rsid w:val="009F4693"/>
    <w:rsid w:val="00A330E7"/>
    <w:rsid w:val="00A3568F"/>
    <w:rsid w:val="00A35DA1"/>
    <w:rsid w:val="00A403A7"/>
    <w:rsid w:val="00A417E1"/>
    <w:rsid w:val="00A548D1"/>
    <w:rsid w:val="00A60CC9"/>
    <w:rsid w:val="00A6745F"/>
    <w:rsid w:val="00A7132E"/>
    <w:rsid w:val="00A824DA"/>
    <w:rsid w:val="00A83E00"/>
    <w:rsid w:val="00A93A33"/>
    <w:rsid w:val="00A93C84"/>
    <w:rsid w:val="00A956DF"/>
    <w:rsid w:val="00AA4B87"/>
    <w:rsid w:val="00AA5148"/>
    <w:rsid w:val="00AB782D"/>
    <w:rsid w:val="00AC5175"/>
    <w:rsid w:val="00AC687B"/>
    <w:rsid w:val="00AD221C"/>
    <w:rsid w:val="00AE36BD"/>
    <w:rsid w:val="00AE493E"/>
    <w:rsid w:val="00AE641A"/>
    <w:rsid w:val="00AF06D0"/>
    <w:rsid w:val="00AF4117"/>
    <w:rsid w:val="00AF540F"/>
    <w:rsid w:val="00AF6733"/>
    <w:rsid w:val="00B01DFB"/>
    <w:rsid w:val="00B04C03"/>
    <w:rsid w:val="00B273D1"/>
    <w:rsid w:val="00B32220"/>
    <w:rsid w:val="00B363BA"/>
    <w:rsid w:val="00B40193"/>
    <w:rsid w:val="00B43F54"/>
    <w:rsid w:val="00B4417D"/>
    <w:rsid w:val="00B46684"/>
    <w:rsid w:val="00B53536"/>
    <w:rsid w:val="00B57807"/>
    <w:rsid w:val="00B62A6E"/>
    <w:rsid w:val="00B63C53"/>
    <w:rsid w:val="00B64BFD"/>
    <w:rsid w:val="00B71699"/>
    <w:rsid w:val="00B8072F"/>
    <w:rsid w:val="00B8530C"/>
    <w:rsid w:val="00B874DF"/>
    <w:rsid w:val="00BA37D4"/>
    <w:rsid w:val="00BB02E9"/>
    <w:rsid w:val="00BB0BC0"/>
    <w:rsid w:val="00BB2F12"/>
    <w:rsid w:val="00BB6593"/>
    <w:rsid w:val="00BC40E6"/>
    <w:rsid w:val="00BD52E2"/>
    <w:rsid w:val="00BE4A7F"/>
    <w:rsid w:val="00BF45F4"/>
    <w:rsid w:val="00C018A4"/>
    <w:rsid w:val="00C13380"/>
    <w:rsid w:val="00C14D4F"/>
    <w:rsid w:val="00C14FA2"/>
    <w:rsid w:val="00C33F0D"/>
    <w:rsid w:val="00C42269"/>
    <w:rsid w:val="00C44D75"/>
    <w:rsid w:val="00C53592"/>
    <w:rsid w:val="00C54057"/>
    <w:rsid w:val="00C610ED"/>
    <w:rsid w:val="00C6413C"/>
    <w:rsid w:val="00C64E51"/>
    <w:rsid w:val="00C73792"/>
    <w:rsid w:val="00C73BFC"/>
    <w:rsid w:val="00C84665"/>
    <w:rsid w:val="00C9711B"/>
    <w:rsid w:val="00C9789E"/>
    <w:rsid w:val="00CA46EE"/>
    <w:rsid w:val="00CB3ED3"/>
    <w:rsid w:val="00CB5466"/>
    <w:rsid w:val="00CB6993"/>
    <w:rsid w:val="00CC1931"/>
    <w:rsid w:val="00CC2BC2"/>
    <w:rsid w:val="00CE36CD"/>
    <w:rsid w:val="00CE54E1"/>
    <w:rsid w:val="00D01ED1"/>
    <w:rsid w:val="00D040D5"/>
    <w:rsid w:val="00D07A15"/>
    <w:rsid w:val="00D107CE"/>
    <w:rsid w:val="00D13727"/>
    <w:rsid w:val="00D43830"/>
    <w:rsid w:val="00D43BD2"/>
    <w:rsid w:val="00D47DF1"/>
    <w:rsid w:val="00D47E91"/>
    <w:rsid w:val="00D507E9"/>
    <w:rsid w:val="00D546F8"/>
    <w:rsid w:val="00D630F2"/>
    <w:rsid w:val="00D67CE5"/>
    <w:rsid w:val="00D80012"/>
    <w:rsid w:val="00D814F0"/>
    <w:rsid w:val="00DA4A96"/>
    <w:rsid w:val="00DA6302"/>
    <w:rsid w:val="00DA7A87"/>
    <w:rsid w:val="00DD600E"/>
    <w:rsid w:val="00DE4D6A"/>
    <w:rsid w:val="00E010FC"/>
    <w:rsid w:val="00E23EE0"/>
    <w:rsid w:val="00E249C1"/>
    <w:rsid w:val="00E35879"/>
    <w:rsid w:val="00E364AE"/>
    <w:rsid w:val="00E37CE5"/>
    <w:rsid w:val="00E45A9F"/>
    <w:rsid w:val="00E551D2"/>
    <w:rsid w:val="00E6301F"/>
    <w:rsid w:val="00E64884"/>
    <w:rsid w:val="00E743CA"/>
    <w:rsid w:val="00E752E5"/>
    <w:rsid w:val="00E81492"/>
    <w:rsid w:val="00E83910"/>
    <w:rsid w:val="00E84A66"/>
    <w:rsid w:val="00E86726"/>
    <w:rsid w:val="00EB0E67"/>
    <w:rsid w:val="00EC0951"/>
    <w:rsid w:val="00ED0396"/>
    <w:rsid w:val="00ED12E3"/>
    <w:rsid w:val="00ED2E50"/>
    <w:rsid w:val="00ED3074"/>
    <w:rsid w:val="00EE510F"/>
    <w:rsid w:val="00EF3052"/>
    <w:rsid w:val="00EF549D"/>
    <w:rsid w:val="00F02FB3"/>
    <w:rsid w:val="00F07B9F"/>
    <w:rsid w:val="00F1391E"/>
    <w:rsid w:val="00F23201"/>
    <w:rsid w:val="00F23426"/>
    <w:rsid w:val="00F26D56"/>
    <w:rsid w:val="00F41947"/>
    <w:rsid w:val="00F60838"/>
    <w:rsid w:val="00F64E4F"/>
    <w:rsid w:val="00F65467"/>
    <w:rsid w:val="00F6696E"/>
    <w:rsid w:val="00F704DE"/>
    <w:rsid w:val="00F83888"/>
    <w:rsid w:val="00F90DCE"/>
    <w:rsid w:val="00F934B8"/>
    <w:rsid w:val="00FA43B1"/>
    <w:rsid w:val="00FA5391"/>
    <w:rsid w:val="00FB7495"/>
    <w:rsid w:val="00FD6781"/>
    <w:rsid w:val="00FE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34BFFF84-4937-449F-9B03-829CC8C4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4DA"/>
    <w:pPr>
      <w:spacing w:line="312" w:lineRule="auto"/>
      <w:ind w:firstLine="720"/>
      <w:jc w:val="both"/>
    </w:pPr>
    <w:rPr>
      <w:sz w:val="28"/>
    </w:rPr>
  </w:style>
  <w:style w:type="paragraph" w:styleId="1">
    <w:name w:val="heading 1"/>
    <w:basedOn w:val="a"/>
    <w:next w:val="a"/>
    <w:link w:val="10"/>
    <w:qFormat/>
    <w:rsid w:val="00A824DA"/>
    <w:pPr>
      <w:keepNext/>
      <w:suppressAutoHyphens/>
      <w:spacing w:before="120" w:after="240" w:line="240" w:lineRule="auto"/>
      <w:ind w:left="113" w:right="4253" w:firstLine="0"/>
      <w:jc w:val="left"/>
      <w:outlineLvl w:val="0"/>
    </w:pPr>
    <w:rPr>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24DA"/>
    <w:pPr>
      <w:spacing w:line="240" w:lineRule="auto"/>
      <w:ind w:firstLine="0"/>
      <w:jc w:val="center"/>
    </w:pPr>
  </w:style>
  <w:style w:type="character" w:styleId="a4">
    <w:name w:val="page number"/>
    <w:basedOn w:val="a0"/>
    <w:rsid w:val="00A824DA"/>
  </w:style>
  <w:style w:type="paragraph" w:styleId="a5">
    <w:name w:val="Plain Text"/>
    <w:basedOn w:val="a"/>
    <w:rsid w:val="00A824DA"/>
    <w:pPr>
      <w:ind w:firstLine="0"/>
    </w:pPr>
    <w:rPr>
      <w:rFonts w:ascii="Courier New" w:hAnsi="Courier New"/>
      <w:sz w:val="20"/>
    </w:rPr>
  </w:style>
  <w:style w:type="character" w:styleId="a6">
    <w:name w:val="annotation reference"/>
    <w:basedOn w:val="a0"/>
    <w:semiHidden/>
    <w:rsid w:val="00A824DA"/>
    <w:rPr>
      <w:sz w:val="16"/>
    </w:rPr>
  </w:style>
  <w:style w:type="paragraph" w:styleId="a7">
    <w:name w:val="annotation text"/>
    <w:basedOn w:val="a"/>
    <w:semiHidden/>
    <w:rsid w:val="00A824DA"/>
    <w:pPr>
      <w:spacing w:line="240" w:lineRule="auto"/>
      <w:ind w:firstLine="765"/>
    </w:pPr>
    <w:rPr>
      <w:sz w:val="20"/>
    </w:rPr>
  </w:style>
  <w:style w:type="paragraph" w:styleId="a8">
    <w:name w:val="caption"/>
    <w:basedOn w:val="a"/>
    <w:next w:val="a"/>
    <w:qFormat/>
    <w:rsid w:val="00A824DA"/>
    <w:pPr>
      <w:framePr w:w="4139" w:h="3652" w:hRule="exact" w:hSpace="3969" w:wrap="around" w:hAnchor="margin" w:yAlign="top"/>
      <w:suppressAutoHyphens/>
      <w:ind w:firstLine="0"/>
      <w:jc w:val="center"/>
    </w:pPr>
    <w:rPr>
      <w:b/>
      <w:sz w:val="34"/>
    </w:rPr>
  </w:style>
  <w:style w:type="paragraph" w:styleId="a9">
    <w:name w:val="Body Text"/>
    <w:basedOn w:val="a"/>
    <w:rsid w:val="00A824DA"/>
    <w:pPr>
      <w:suppressAutoHyphens/>
      <w:spacing w:line="240" w:lineRule="auto"/>
      <w:jc w:val="center"/>
    </w:pPr>
  </w:style>
  <w:style w:type="paragraph" w:customStyle="1" w:styleId="aa">
    <w:name w:val="Должность"/>
    <w:basedOn w:val="a"/>
    <w:next w:val="ab"/>
    <w:rsid w:val="00A824DA"/>
    <w:pPr>
      <w:suppressAutoHyphens/>
      <w:spacing w:before="360" w:after="180" w:line="240" w:lineRule="auto"/>
      <w:ind w:right="4820" w:firstLine="0"/>
      <w:jc w:val="left"/>
    </w:pPr>
  </w:style>
  <w:style w:type="paragraph" w:customStyle="1" w:styleId="ac">
    <w:name w:val="Штамп"/>
    <w:basedOn w:val="a"/>
    <w:rsid w:val="00A824DA"/>
    <w:pPr>
      <w:framePr w:w="4139" w:h="4139" w:hSpace="181" w:wrap="notBeside" w:hAnchor="margin" w:y="-679"/>
      <w:spacing w:line="720" w:lineRule="auto"/>
      <w:ind w:firstLine="0"/>
      <w:jc w:val="center"/>
    </w:pPr>
  </w:style>
  <w:style w:type="paragraph" w:customStyle="1" w:styleId="ab">
    <w:name w:val="Звание"/>
    <w:basedOn w:val="a"/>
    <w:next w:val="ad"/>
    <w:rsid w:val="00A824DA"/>
    <w:pPr>
      <w:suppressAutoHyphens/>
      <w:spacing w:line="240" w:lineRule="auto"/>
      <w:ind w:right="4820" w:firstLine="0"/>
      <w:jc w:val="left"/>
    </w:pPr>
  </w:style>
  <w:style w:type="paragraph" w:customStyle="1" w:styleId="ad">
    <w:name w:val="Звание Подпись"/>
    <w:basedOn w:val="a"/>
    <w:next w:val="a"/>
    <w:rsid w:val="00A824DA"/>
    <w:pPr>
      <w:tabs>
        <w:tab w:val="right" w:pos="9356"/>
      </w:tabs>
      <w:suppressAutoHyphens/>
      <w:spacing w:line="240" w:lineRule="auto"/>
      <w:ind w:firstLine="0"/>
      <w:jc w:val="left"/>
    </w:pPr>
  </w:style>
  <w:style w:type="paragraph" w:customStyle="1" w:styleId="ae">
    <w:name w:val="Приложения"/>
    <w:basedOn w:val="a"/>
    <w:next w:val="aa"/>
    <w:rsid w:val="00A824DA"/>
    <w:pPr>
      <w:tabs>
        <w:tab w:val="left" w:pos="1701"/>
      </w:tabs>
      <w:suppressAutoHyphens/>
      <w:spacing w:before="180" w:line="240" w:lineRule="auto"/>
      <w:ind w:left="1701" w:hanging="1701"/>
    </w:pPr>
  </w:style>
  <w:style w:type="paragraph" w:customStyle="1" w:styleId="af">
    <w:name w:val="Реквизит Адрес"/>
    <w:basedOn w:val="a"/>
    <w:rsid w:val="00A824DA"/>
    <w:pPr>
      <w:framePr w:w="4423" w:h="2835" w:hSpace="181" w:vSpace="181" w:wrap="notBeside" w:hAnchor="margin" w:xAlign="right" w:y="852"/>
      <w:suppressAutoHyphens/>
      <w:spacing w:after="180" w:line="240" w:lineRule="auto"/>
      <w:ind w:firstLine="0"/>
      <w:jc w:val="left"/>
    </w:pPr>
  </w:style>
  <w:style w:type="paragraph" w:styleId="af0">
    <w:name w:val="footer"/>
    <w:basedOn w:val="a"/>
    <w:rsid w:val="00A824DA"/>
    <w:pPr>
      <w:spacing w:line="240" w:lineRule="auto"/>
      <w:ind w:firstLine="0"/>
      <w:jc w:val="right"/>
    </w:pPr>
  </w:style>
  <w:style w:type="paragraph" w:styleId="2">
    <w:name w:val="Body Text Indent 2"/>
    <w:basedOn w:val="a"/>
    <w:rsid w:val="00F83888"/>
    <w:pPr>
      <w:spacing w:after="120" w:line="480" w:lineRule="auto"/>
      <w:ind w:left="283"/>
    </w:pPr>
  </w:style>
  <w:style w:type="paragraph" w:customStyle="1" w:styleId="af1">
    <w:name w:val="Секретно"/>
    <w:basedOn w:val="a"/>
    <w:rsid w:val="00A824DA"/>
    <w:pPr>
      <w:framePr w:w="4423" w:h="851" w:hSpace="181" w:vSpace="181" w:wrap="notBeside" w:hAnchor="margin" w:xAlign="right" w:y="-679"/>
      <w:spacing w:line="240" w:lineRule="auto"/>
      <w:ind w:firstLine="0"/>
      <w:jc w:val="right"/>
    </w:pPr>
  </w:style>
  <w:style w:type="paragraph" w:customStyle="1" w:styleId="af2">
    <w:name w:val="Утверждаю дата"/>
    <w:basedOn w:val="a"/>
    <w:next w:val="1"/>
    <w:rsid w:val="00A824DA"/>
    <w:pPr>
      <w:framePr w:w="3856" w:h="2835" w:hSpace="181" w:vSpace="312" w:wrap="notBeside" w:hAnchor="margin" w:xAlign="right" w:y="857"/>
      <w:spacing w:line="240" w:lineRule="auto"/>
      <w:ind w:firstLine="0"/>
      <w:jc w:val="left"/>
    </w:pPr>
  </w:style>
  <w:style w:type="paragraph" w:customStyle="1" w:styleId="af3">
    <w:name w:val="Утверждаю подпись"/>
    <w:basedOn w:val="a"/>
    <w:next w:val="af2"/>
    <w:rsid w:val="00A824DA"/>
    <w:pPr>
      <w:framePr w:w="3856" w:h="2835" w:hSpace="181" w:vSpace="312" w:wrap="notBeside" w:hAnchor="margin" w:xAlign="right" w:y="857"/>
      <w:suppressAutoHyphens/>
      <w:ind w:firstLine="0"/>
      <w:jc w:val="right"/>
    </w:pPr>
  </w:style>
  <w:style w:type="paragraph" w:customStyle="1" w:styleId="af4">
    <w:name w:val="Утверждаю звание"/>
    <w:basedOn w:val="a"/>
    <w:next w:val="af3"/>
    <w:rsid w:val="00A824DA"/>
    <w:pPr>
      <w:framePr w:w="3856" w:h="2835" w:hSpace="181" w:vSpace="312" w:wrap="notBeside" w:hAnchor="margin" w:xAlign="right" w:y="857"/>
      <w:suppressAutoHyphens/>
      <w:spacing w:after="120" w:line="240" w:lineRule="auto"/>
      <w:ind w:firstLine="0"/>
      <w:jc w:val="left"/>
    </w:pPr>
  </w:style>
  <w:style w:type="paragraph" w:customStyle="1" w:styleId="af5">
    <w:name w:val="Утверждаю должность"/>
    <w:basedOn w:val="a"/>
    <w:next w:val="af4"/>
    <w:rsid w:val="00A824DA"/>
    <w:pPr>
      <w:framePr w:w="3856" w:h="2835" w:hSpace="181" w:vSpace="312" w:wrap="notBeside" w:hAnchor="margin" w:xAlign="right" w:y="857"/>
      <w:suppressAutoHyphens/>
      <w:spacing w:after="120" w:line="240" w:lineRule="auto"/>
      <w:ind w:firstLine="0"/>
      <w:jc w:val="left"/>
    </w:pPr>
  </w:style>
  <w:style w:type="paragraph" w:customStyle="1" w:styleId="af6">
    <w:name w:val="Утверждаю"/>
    <w:basedOn w:val="a"/>
    <w:next w:val="af5"/>
    <w:rsid w:val="00A824DA"/>
    <w:pPr>
      <w:framePr w:w="3856" w:h="2835" w:hSpace="181" w:vSpace="312" w:wrap="notBeside" w:hAnchor="margin" w:xAlign="right" w:y="857"/>
      <w:suppressAutoHyphens/>
      <w:spacing w:after="120" w:line="240" w:lineRule="auto"/>
      <w:ind w:firstLine="0"/>
      <w:jc w:val="left"/>
    </w:pPr>
    <w:rPr>
      <w:caps/>
      <w:spacing w:val="40"/>
    </w:rPr>
  </w:style>
  <w:style w:type="paragraph" w:styleId="af7">
    <w:name w:val="Balloon Text"/>
    <w:basedOn w:val="a"/>
    <w:semiHidden/>
    <w:rsid w:val="006001A2"/>
    <w:rPr>
      <w:rFonts w:ascii="Tahoma" w:hAnsi="Tahoma" w:cs="Tahoma"/>
      <w:sz w:val="16"/>
      <w:szCs w:val="16"/>
    </w:rPr>
  </w:style>
  <w:style w:type="table" w:styleId="af8">
    <w:name w:val="Table Grid"/>
    <w:basedOn w:val="a1"/>
    <w:rsid w:val="004271E1"/>
    <w:pPr>
      <w:spacing w:line="312"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5E170C"/>
    <w:pPr>
      <w:spacing w:after="120" w:line="480" w:lineRule="auto"/>
    </w:pPr>
  </w:style>
  <w:style w:type="paragraph" w:customStyle="1" w:styleId="af9">
    <w:name w:val="Полная строка"/>
    <w:basedOn w:val="a"/>
    <w:rsid w:val="008C3CC5"/>
    <w:pPr>
      <w:spacing w:line="240" w:lineRule="auto"/>
      <w:ind w:firstLine="0"/>
    </w:pPr>
  </w:style>
  <w:style w:type="paragraph" w:customStyle="1" w:styleId="afa">
    <w:name w:val="Знак"/>
    <w:basedOn w:val="a"/>
    <w:rsid w:val="008C3CC5"/>
    <w:pPr>
      <w:spacing w:before="100" w:beforeAutospacing="1" w:after="100" w:afterAutospacing="1" w:line="240" w:lineRule="auto"/>
      <w:ind w:firstLine="0"/>
      <w:jc w:val="left"/>
    </w:pPr>
    <w:rPr>
      <w:rFonts w:ascii="Tahoma" w:hAnsi="Tahoma"/>
      <w:sz w:val="20"/>
      <w:lang w:val="en-US" w:eastAsia="en-US"/>
    </w:rPr>
  </w:style>
  <w:style w:type="character" w:customStyle="1" w:styleId="10">
    <w:name w:val="Заголовок 1 Знак"/>
    <w:basedOn w:val="a0"/>
    <w:link w:val="1"/>
    <w:rsid w:val="00352906"/>
    <w:rPr>
      <w:kern w:val="28"/>
      <w:sz w:val="28"/>
      <w:lang w:val="ru-RU" w:eastAsia="ru-RU" w:bidi="ar-SA"/>
    </w:rPr>
  </w:style>
  <w:style w:type="paragraph" w:customStyle="1" w:styleId="justifyfull">
    <w:name w:val="justifyfull"/>
    <w:basedOn w:val="a"/>
    <w:rsid w:val="002B5182"/>
    <w:pPr>
      <w:spacing w:before="100" w:beforeAutospacing="1" w:after="100" w:afterAutospacing="1" w:line="240" w:lineRule="auto"/>
      <w:ind w:firstLine="0"/>
      <w:jc w:val="left"/>
    </w:pPr>
    <w:rPr>
      <w:sz w:val="24"/>
      <w:szCs w:val="24"/>
    </w:rPr>
  </w:style>
  <w:style w:type="paragraph" w:styleId="afb">
    <w:name w:val="Normal (Web)"/>
    <w:basedOn w:val="a"/>
    <w:uiPriority w:val="99"/>
    <w:unhideWhenUsed/>
    <w:rsid w:val="00922E2F"/>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2855">
      <w:bodyDiv w:val="1"/>
      <w:marLeft w:val="0"/>
      <w:marRight w:val="0"/>
      <w:marTop w:val="0"/>
      <w:marBottom w:val="0"/>
      <w:divBdr>
        <w:top w:val="none" w:sz="0" w:space="0" w:color="auto"/>
        <w:left w:val="none" w:sz="0" w:space="0" w:color="auto"/>
        <w:bottom w:val="none" w:sz="0" w:space="0" w:color="auto"/>
        <w:right w:val="none" w:sz="0" w:space="0" w:color="auto"/>
      </w:divBdr>
    </w:div>
    <w:div w:id="329914908">
      <w:bodyDiv w:val="1"/>
      <w:marLeft w:val="0"/>
      <w:marRight w:val="0"/>
      <w:marTop w:val="0"/>
      <w:marBottom w:val="0"/>
      <w:divBdr>
        <w:top w:val="none" w:sz="0" w:space="0" w:color="auto"/>
        <w:left w:val="none" w:sz="0" w:space="0" w:color="auto"/>
        <w:bottom w:val="none" w:sz="0" w:space="0" w:color="auto"/>
        <w:right w:val="none" w:sz="0" w:space="0" w:color="auto"/>
      </w:divBdr>
    </w:div>
    <w:div w:id="444077464">
      <w:bodyDiv w:val="1"/>
      <w:marLeft w:val="0"/>
      <w:marRight w:val="0"/>
      <w:marTop w:val="0"/>
      <w:marBottom w:val="0"/>
      <w:divBdr>
        <w:top w:val="none" w:sz="0" w:space="0" w:color="auto"/>
        <w:left w:val="none" w:sz="0" w:space="0" w:color="auto"/>
        <w:bottom w:val="none" w:sz="0" w:space="0" w:color="auto"/>
        <w:right w:val="none" w:sz="0" w:space="0" w:color="auto"/>
      </w:divBdr>
    </w:div>
    <w:div w:id="1061178048">
      <w:bodyDiv w:val="1"/>
      <w:marLeft w:val="0"/>
      <w:marRight w:val="0"/>
      <w:marTop w:val="0"/>
      <w:marBottom w:val="0"/>
      <w:divBdr>
        <w:top w:val="none" w:sz="0" w:space="0" w:color="auto"/>
        <w:left w:val="none" w:sz="0" w:space="0" w:color="auto"/>
        <w:bottom w:val="none" w:sz="0" w:space="0" w:color="auto"/>
        <w:right w:val="none" w:sz="0" w:space="0" w:color="auto"/>
      </w:divBdr>
    </w:div>
    <w:div w:id="1084572113">
      <w:bodyDiv w:val="1"/>
      <w:marLeft w:val="0"/>
      <w:marRight w:val="0"/>
      <w:marTop w:val="0"/>
      <w:marBottom w:val="0"/>
      <w:divBdr>
        <w:top w:val="none" w:sz="0" w:space="0" w:color="auto"/>
        <w:left w:val="none" w:sz="0" w:space="0" w:color="auto"/>
        <w:bottom w:val="none" w:sz="0" w:space="0" w:color="auto"/>
        <w:right w:val="none" w:sz="0" w:space="0" w:color="auto"/>
      </w:divBdr>
    </w:div>
    <w:div w:id="1142581827">
      <w:bodyDiv w:val="1"/>
      <w:marLeft w:val="0"/>
      <w:marRight w:val="0"/>
      <w:marTop w:val="0"/>
      <w:marBottom w:val="0"/>
      <w:divBdr>
        <w:top w:val="none" w:sz="0" w:space="0" w:color="auto"/>
        <w:left w:val="none" w:sz="0" w:space="0" w:color="auto"/>
        <w:bottom w:val="none" w:sz="0" w:space="0" w:color="auto"/>
        <w:right w:val="none" w:sz="0" w:space="0" w:color="auto"/>
      </w:divBdr>
    </w:div>
    <w:div w:id="1162236421">
      <w:bodyDiv w:val="1"/>
      <w:marLeft w:val="0"/>
      <w:marRight w:val="0"/>
      <w:marTop w:val="0"/>
      <w:marBottom w:val="0"/>
      <w:divBdr>
        <w:top w:val="none" w:sz="0" w:space="0" w:color="auto"/>
        <w:left w:val="none" w:sz="0" w:space="0" w:color="auto"/>
        <w:bottom w:val="none" w:sz="0" w:space="0" w:color="auto"/>
        <w:right w:val="none" w:sz="0" w:space="0" w:color="auto"/>
      </w:divBdr>
    </w:div>
    <w:div w:id="1170483986">
      <w:bodyDiv w:val="1"/>
      <w:marLeft w:val="0"/>
      <w:marRight w:val="0"/>
      <w:marTop w:val="0"/>
      <w:marBottom w:val="0"/>
      <w:divBdr>
        <w:top w:val="none" w:sz="0" w:space="0" w:color="auto"/>
        <w:left w:val="none" w:sz="0" w:space="0" w:color="auto"/>
        <w:bottom w:val="none" w:sz="0" w:space="0" w:color="auto"/>
        <w:right w:val="none" w:sz="0" w:space="0" w:color="auto"/>
      </w:divBdr>
    </w:div>
    <w:div w:id="1317029587">
      <w:bodyDiv w:val="1"/>
      <w:marLeft w:val="0"/>
      <w:marRight w:val="0"/>
      <w:marTop w:val="0"/>
      <w:marBottom w:val="0"/>
      <w:divBdr>
        <w:top w:val="none" w:sz="0" w:space="0" w:color="auto"/>
        <w:left w:val="none" w:sz="0" w:space="0" w:color="auto"/>
        <w:bottom w:val="none" w:sz="0" w:space="0" w:color="auto"/>
        <w:right w:val="none" w:sz="0" w:space="0" w:color="auto"/>
      </w:divBdr>
    </w:div>
    <w:div w:id="1329334259">
      <w:bodyDiv w:val="1"/>
      <w:marLeft w:val="0"/>
      <w:marRight w:val="0"/>
      <w:marTop w:val="0"/>
      <w:marBottom w:val="0"/>
      <w:divBdr>
        <w:top w:val="none" w:sz="0" w:space="0" w:color="auto"/>
        <w:left w:val="none" w:sz="0" w:space="0" w:color="auto"/>
        <w:bottom w:val="none" w:sz="0" w:space="0" w:color="auto"/>
        <w:right w:val="none" w:sz="0" w:space="0" w:color="auto"/>
      </w:divBdr>
    </w:div>
    <w:div w:id="1716662273">
      <w:bodyDiv w:val="1"/>
      <w:marLeft w:val="0"/>
      <w:marRight w:val="0"/>
      <w:marTop w:val="0"/>
      <w:marBottom w:val="0"/>
      <w:divBdr>
        <w:top w:val="none" w:sz="0" w:space="0" w:color="auto"/>
        <w:left w:val="none" w:sz="0" w:space="0" w:color="auto"/>
        <w:bottom w:val="none" w:sz="0" w:space="0" w:color="auto"/>
        <w:right w:val="none" w:sz="0" w:space="0" w:color="auto"/>
      </w:divBdr>
    </w:div>
    <w:div w:id="1806850333">
      <w:bodyDiv w:val="1"/>
      <w:marLeft w:val="0"/>
      <w:marRight w:val="0"/>
      <w:marTop w:val="0"/>
      <w:marBottom w:val="0"/>
      <w:divBdr>
        <w:top w:val="none" w:sz="0" w:space="0" w:color="auto"/>
        <w:left w:val="none" w:sz="0" w:space="0" w:color="auto"/>
        <w:bottom w:val="none" w:sz="0" w:space="0" w:color="auto"/>
        <w:right w:val="none" w:sz="0" w:space="0" w:color="auto"/>
      </w:divBdr>
    </w:div>
    <w:div w:id="1903786677">
      <w:bodyDiv w:val="1"/>
      <w:marLeft w:val="0"/>
      <w:marRight w:val="0"/>
      <w:marTop w:val="0"/>
      <w:marBottom w:val="0"/>
      <w:divBdr>
        <w:top w:val="none" w:sz="0" w:space="0" w:color="auto"/>
        <w:left w:val="none" w:sz="0" w:space="0" w:color="auto"/>
        <w:bottom w:val="none" w:sz="0" w:space="0" w:color="auto"/>
        <w:right w:val="none" w:sz="0" w:space="0" w:color="auto"/>
      </w:divBdr>
    </w:div>
    <w:div w:id="2036883947">
      <w:bodyDiv w:val="1"/>
      <w:marLeft w:val="0"/>
      <w:marRight w:val="0"/>
      <w:marTop w:val="0"/>
      <w:marBottom w:val="0"/>
      <w:divBdr>
        <w:top w:val="none" w:sz="0" w:space="0" w:color="auto"/>
        <w:left w:val="none" w:sz="0" w:space="0" w:color="auto"/>
        <w:bottom w:val="none" w:sz="0" w:space="0" w:color="auto"/>
        <w:right w:val="none" w:sz="0" w:space="0" w:color="auto"/>
      </w:divBdr>
    </w:div>
    <w:div w:id="2064597279">
      <w:bodyDiv w:val="1"/>
      <w:marLeft w:val="0"/>
      <w:marRight w:val="0"/>
      <w:marTop w:val="0"/>
      <w:marBottom w:val="0"/>
      <w:divBdr>
        <w:top w:val="none" w:sz="0" w:space="0" w:color="auto"/>
        <w:left w:val="none" w:sz="0" w:space="0" w:color="auto"/>
        <w:bottom w:val="none" w:sz="0" w:space="0" w:color="auto"/>
        <w:right w:val="none" w:sz="0" w:space="0" w:color="auto"/>
      </w:divBdr>
    </w:div>
    <w:div w:id="214631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korokova.n\&#1056;&#1072;&#1073;&#1086;&#1095;&#1080;&#1081;%20&#1089;&#1090;&#1086;&#1083;\&#1052;&#1054;&#1071;%20&#1054;&#1041;&#1065;&#1040;&#1071;%20&#1055;&#1040;&#1055;&#1050;&#1040;\&#1064;&#1072;&#1073;&#1083;&#1086;&#1085;&#1099;\&#1055;&#1080;&#1089;&#1100;&#1084;&#1086;%20&#104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3EADE-D3FD-42F1-928B-09332283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А4</Template>
  <TotalTime>122</TotalTime>
  <Pages>30</Pages>
  <Words>18012</Words>
  <Characters>102669</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Бланк</vt:lpstr>
    </vt:vector>
  </TitlesOfParts>
  <Company>Прокуратура СК</Company>
  <LinksUpToDate>false</LinksUpToDate>
  <CharactersWithSpaces>120441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dc:title>
  <dc:subject>Бланк письма А4</dc:subject>
  <dc:creator>okorokova.n</dc:creator>
  <cp:keywords>Бланк</cp:keywords>
  <dc:description/>
  <cp:lastModifiedBy>User114</cp:lastModifiedBy>
  <cp:revision>1</cp:revision>
  <cp:lastPrinted>2018-06-29T13:28:00Z</cp:lastPrinted>
  <dcterms:created xsi:type="dcterms:W3CDTF">2018-05-22T11:48:00Z</dcterms:created>
  <dcterms:modified xsi:type="dcterms:W3CDTF">2018-06-29T13:31:00Z</dcterms:modified>
</cp:coreProperties>
</file>