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bookmarkStart w:id="0" w:name="_GoBack"/>
      <w:bookmarkEnd w:id="0"/>
      <w:r w:rsidRPr="00C37FC1">
        <w:rPr>
          <w:rFonts w:ascii="Times New Roman" w:eastAsia="Times New Roman" w:hAnsi="Times New Roman" w:cs="Times New Roman"/>
          <w:b/>
          <w:bCs/>
          <w:sz w:val="24"/>
          <w:szCs w:val="24"/>
          <w:u w:val="single"/>
          <w:lang w:eastAsia="ru-RU"/>
        </w:rPr>
        <w:t>ОБРАЗЕЦ</w:t>
      </w:r>
    </w:p>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p>
    <w:p w:rsidR="00C37FC1" w:rsidRPr="00C37FC1" w:rsidRDefault="00C37FC1" w:rsidP="00C37FC1">
      <w:pPr>
        <w:spacing w:after="0" w:line="240" w:lineRule="auto"/>
        <w:jc w:val="center"/>
        <w:rPr>
          <w:rFonts w:ascii="Times New Roman" w:eastAsia="Times New Roman" w:hAnsi="Times New Roman" w:cs="Times New Roman"/>
          <w:sz w:val="24"/>
          <w:szCs w:val="24"/>
          <w:u w:val="single"/>
          <w:lang w:eastAsia="ru-RU"/>
        </w:rPr>
      </w:pPr>
      <w:r w:rsidRPr="00C37FC1">
        <w:rPr>
          <w:rFonts w:ascii="Times New Roman" w:eastAsia="Times New Roman" w:hAnsi="Times New Roman" w:cs="Times New Roman"/>
          <w:u w:val="single"/>
          <w:lang w:eastAsia="ru-RU"/>
        </w:rPr>
        <w:t xml:space="preserve">Администрация      </w:t>
      </w:r>
      <w:proofErr w:type="spellStart"/>
      <w:r w:rsidRPr="00C37FC1">
        <w:rPr>
          <w:rFonts w:ascii="Times New Roman" w:eastAsia="Times New Roman" w:hAnsi="Times New Roman" w:cs="Times New Roman"/>
          <w:sz w:val="24"/>
          <w:szCs w:val="24"/>
          <w:u w:val="single"/>
          <w:lang w:eastAsia="ru-RU"/>
        </w:rPr>
        <w:t>Новоалександровского</w:t>
      </w:r>
      <w:proofErr w:type="spellEnd"/>
      <w:r w:rsidRPr="00C37FC1">
        <w:rPr>
          <w:rFonts w:ascii="Times New Roman" w:eastAsia="Times New Roman" w:hAnsi="Times New Roman" w:cs="Times New Roman"/>
          <w:sz w:val="24"/>
          <w:szCs w:val="24"/>
          <w:u w:val="single"/>
          <w:lang w:eastAsia="ru-RU"/>
        </w:rPr>
        <w:t xml:space="preserve"> городского округа Ставропольского края</w:t>
      </w:r>
    </w:p>
    <w:p w:rsidR="00C37FC1" w:rsidRPr="00C37FC1" w:rsidRDefault="00C37FC1" w:rsidP="00C37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37FC1">
        <w:rPr>
          <w:rFonts w:ascii="Times New Roman" w:eastAsia="Times New Roman" w:hAnsi="Times New Roman" w:cs="Times New Roman"/>
          <w:lang w:eastAsia="ru-RU"/>
        </w:rPr>
        <w:t xml:space="preserve"> (наименование организатора торгов)</w:t>
      </w:r>
    </w:p>
    <w:p w:rsidR="00C37FC1" w:rsidRPr="00C37FC1" w:rsidRDefault="00C37FC1" w:rsidP="00C37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37FC1">
        <w:rPr>
          <w:rFonts w:ascii="Times New Roman" w:eastAsia="Times New Roman" w:hAnsi="Times New Roman" w:cs="Times New Roman"/>
          <w:lang w:eastAsia="ru-RU"/>
        </w:rPr>
        <w:t xml:space="preserve"> (улица Гагарина, дом315, город Новоалександровск, </w:t>
      </w:r>
      <w:proofErr w:type="spellStart"/>
      <w:r w:rsidRPr="00C37FC1">
        <w:rPr>
          <w:rFonts w:ascii="Times New Roman" w:eastAsia="Times New Roman" w:hAnsi="Times New Roman" w:cs="Times New Roman"/>
          <w:lang w:eastAsia="ru-RU"/>
        </w:rPr>
        <w:t>Новоалександровский</w:t>
      </w:r>
      <w:proofErr w:type="spellEnd"/>
      <w:r w:rsidRPr="00C37FC1">
        <w:rPr>
          <w:rFonts w:ascii="Times New Roman" w:eastAsia="Times New Roman" w:hAnsi="Times New Roman" w:cs="Times New Roman"/>
          <w:lang w:eastAsia="ru-RU"/>
        </w:rPr>
        <w:t xml:space="preserve"> район, Ставропольский край)</w:t>
      </w:r>
    </w:p>
    <w:p w:rsidR="00C37FC1" w:rsidRPr="00C37FC1" w:rsidRDefault="00C37FC1" w:rsidP="00C37FC1">
      <w:pPr>
        <w:spacing w:after="60" w:line="240" w:lineRule="auto"/>
        <w:jc w:val="center"/>
        <w:rPr>
          <w:rFonts w:ascii="Times New Roman" w:eastAsia="Times New Roman" w:hAnsi="Times New Roman" w:cs="Times New Roman"/>
          <w:sz w:val="24"/>
          <w:szCs w:val="24"/>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8"/>
          <w:szCs w:val="28"/>
          <w:lang w:eastAsia="ru-RU"/>
        </w:rPr>
      </w:pPr>
      <w:r w:rsidRPr="00C37FC1">
        <w:rPr>
          <w:rFonts w:ascii="Times New Roman" w:eastAsia="Times New Roman" w:hAnsi="Times New Roman" w:cs="Times New Roman"/>
          <w:b/>
          <w:bCs/>
          <w:sz w:val="28"/>
          <w:szCs w:val="28"/>
          <w:lang w:eastAsia="ru-RU"/>
        </w:rPr>
        <w:t>Заявка на участие в электронном аукционе</w:t>
      </w:r>
    </w:p>
    <w:p w:rsidR="00C37FC1" w:rsidRPr="00C37FC1" w:rsidRDefault="00C37FC1" w:rsidP="00C37FC1">
      <w:pPr>
        <w:spacing w:after="60" w:line="240" w:lineRule="auto"/>
        <w:jc w:val="center"/>
        <w:rPr>
          <w:rFonts w:ascii="Times New Roman" w:eastAsia="Times New Roman" w:hAnsi="Times New Roman" w:cs="Times New Roman"/>
          <w:b/>
          <w:bCs/>
          <w:sz w:val="28"/>
          <w:szCs w:val="28"/>
          <w:lang w:eastAsia="ru-RU"/>
        </w:rPr>
      </w:pPr>
      <w:r w:rsidRPr="00C37FC1">
        <w:rPr>
          <w:rFonts w:ascii="Times New Roman" w:eastAsia="Times New Roman" w:hAnsi="Times New Roman" w:cs="Times New Roman"/>
          <w:b/>
          <w:bCs/>
          <w:sz w:val="28"/>
          <w:szCs w:val="28"/>
          <w:lang w:eastAsia="ru-RU"/>
        </w:rPr>
        <w:t>Лот № ___</w:t>
      </w:r>
    </w:p>
    <w:p w:rsidR="00C37FC1" w:rsidRPr="00C37FC1" w:rsidRDefault="00C37FC1" w:rsidP="00C37FC1">
      <w:pPr>
        <w:spacing w:after="60" w:line="240" w:lineRule="auto"/>
        <w:jc w:val="center"/>
        <w:rPr>
          <w:rFonts w:ascii="Times New Roman" w:eastAsia="Times New Roman" w:hAnsi="Times New Roman" w:cs="Times New Roman"/>
          <w:sz w:val="28"/>
          <w:szCs w:val="28"/>
          <w:lang w:eastAsia="ru-RU"/>
        </w:rPr>
      </w:pPr>
      <w:r w:rsidRPr="00C37FC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4365625</wp:posOffset>
                </wp:positionH>
                <wp:positionV relativeFrom="paragraph">
                  <wp:posOffset>160655</wp:posOffset>
                </wp:positionV>
                <wp:extent cx="257175" cy="266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rect">
                          <a:avLst/>
                        </a:prstGeom>
                        <a:solidFill>
                          <a:sysClr val="window" lastClr="FFFFFF"/>
                        </a:solidFill>
                        <a:ln w="25400" cap="flat" cmpd="sng" algn="ctr">
                          <a:solidFill>
                            <a:srgbClr val="F79646"/>
                          </a:solidFill>
                          <a:prstDash val="solid"/>
                        </a:ln>
                        <a:effectLst/>
                      </wps:spPr>
                      <wps:txbx>
                        <w:txbxContent>
                          <w:p w:rsidR="00C37FC1" w:rsidRDefault="00C37FC1" w:rsidP="00C37FC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43.75pt;margin-top:12.6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3ZjgIAAOQEAAAOAAAAZHJzL2Uyb0RvYy54bWysVM1u2zAMvg/YOwi6r06MNFmNOkXQIsOA&#10;YC3QDTsrshwbk0RNUuJkpwG7Dugj7CF2GfbTZ3DeaJTipunW0zAfBFKkSH4fSZ+erZUkK2FdDTqn&#10;/aMeJUJzKGq9yOmb19NnzylxnumCSdAipxvh6Nn46ZPTxmQihQpkISzBINpljclp5b3JksTxSijm&#10;jsAIjcYSrGIeVbtICssajK5kkvZ6w6QBWxgLXDiHtxc7Ix3H+GUpuL8sSyc8kTnF2nw8bTzn4UzG&#10;pyxbWGaqmndlsH+oQrFaY9J9qAvmGVna+q9QquYWHJT+iINKoCxrLiIGRNPv/YHmumJGRCxIjjN7&#10;mtz/C8tfra4sqYucppRoprBF7Zftx+1N+7O93X5qv7a37Y/t5/ZX+639TtLAV2Nchs+uzZUNiJ2Z&#10;AX/n0JA8sATFdT7r0qrgi3jJOpK/2ZMv1p5wvEyPR/3RMSUcTelwOOrF5iQsu3tsrPMvBCgShJxa&#10;7G2knK1mzof0LLtziXWBrItpLWVUNu5cWrJiOAY4PQU0lEjmPF7mdBq/AA1DuMNnUpMmVDbAYghn&#10;OJ+lZB5FZZAxpxeUMLnAwefexloevHZ2Md9nnY5OhoPhY0lC0RfMVbvqYoTOTepQu4hj3GG8ZzVI&#10;fj1fdx2ZQ7HBTlrYjbgzfFpj4BmCvGIWZxoR4J76SzxKCQgLOomSCuyHx+6DP44aWilpcEcQ8vsl&#10;swK5e6lxCE/6g0FYqqgMjkcpKvbQMj+06KU6B+S/j38Ew6MY/L28E0sL6i2u8yRkRRPTHHPvyO2U&#10;c7/bXfwhcDGZRDdcJMP8TF8bHoIHyjRMlh7KOo5FIGrHTjeiuEqx1d3ah1091KPX/c9p/BsAAP//&#10;AwBQSwMEFAAGAAgAAAAhABA6cAHhAAAACQEAAA8AAABkcnMvZG93bnJldi54bWxMj01PwkAURfcm&#10;/ofJM3EnU0tKm9IpARsXLiQIasJu6DzbhvloOgPUf+9zBcuXe3LfucViNJqdcfCdswKeJxEwtLVT&#10;nW0EfO5enzJgPkirpHYWBfyih0V5f1fIXLmL/cDzNjSMSqzPpYA2hD7n3NctGuknrkdL2Y8bjAx0&#10;Dg1Xg7xQudE8jqIZN7Kz9KGVPb60WB+3JyNgv1qv31ffX8tKV5t6V6k33R0TIR4fxuUcWMAxXGH4&#10;1yd1KMnp4E5WeaYFzLI0IVRAnEyBEZDGGY07UJJOgZcFv11Q/gEAAP//AwBQSwECLQAUAAYACAAA&#10;ACEAtoM4kv4AAADhAQAAEwAAAAAAAAAAAAAAAAAAAAAAW0NvbnRlbnRfVHlwZXNdLnhtbFBLAQIt&#10;ABQABgAIAAAAIQA4/SH/1gAAAJQBAAALAAAAAAAAAAAAAAAAAC8BAABfcmVscy8ucmVsc1BLAQIt&#10;ABQABgAIAAAAIQBGgl3ZjgIAAOQEAAAOAAAAAAAAAAAAAAAAAC4CAABkcnMvZTJvRG9jLnhtbFBL&#10;AQItABQABgAIAAAAIQAQOnAB4QAAAAkBAAAPAAAAAAAAAAAAAAAAAOgEAABkcnMvZG93bnJldi54&#10;bWxQSwUGAAAAAAQABADzAAAA9gUAAAAA&#10;" fillcolor="window" strokecolor="#f79646" strokeweight="2pt">
                <v:path arrowok="t"/>
                <v:textbox>
                  <w:txbxContent>
                    <w:p w:rsidR="00C37FC1" w:rsidRDefault="00C37FC1" w:rsidP="00C37FC1">
                      <w:pPr>
                        <w:jc w:val="center"/>
                      </w:pPr>
                    </w:p>
                  </w:txbxContent>
                </v:textbox>
              </v:rect>
            </w:pict>
          </mc:Fallback>
        </mc:AlternateContent>
      </w:r>
      <w:r w:rsidRPr="00C37FC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2155825</wp:posOffset>
                </wp:positionH>
                <wp:positionV relativeFrom="paragraph">
                  <wp:posOffset>179705</wp:posOffset>
                </wp:positionV>
                <wp:extent cx="257175" cy="2571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rect">
                          <a:avLst/>
                        </a:prstGeom>
                        <a:solidFill>
                          <a:sysClr val="window" lastClr="FFFFFF"/>
                        </a:solidFill>
                        <a:ln w="25400" cap="flat" cmpd="sng" algn="ctr">
                          <a:solidFill>
                            <a:srgbClr val="F79646"/>
                          </a:solidFill>
                          <a:prstDash val="solid"/>
                        </a:ln>
                        <a:effectLst/>
                      </wps:spPr>
                      <wps:txbx>
                        <w:txbxContent>
                          <w:p w:rsidR="00C37FC1" w:rsidRDefault="00C37FC1" w:rsidP="00C37FC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69.75pt;margin-top:14.1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1oiQIAAOsEAAAOAAAAZHJzL2Uyb0RvYy54bWysVM1uEzEQviPxDpbvdJMobWjUTRW1CkKK&#10;aKWAODteO7vC9hjbySackLgi9RF4CC6Inz7D5o0YO9s0hZ4Qe7BmPOP5+eabPTtfa0VWwvkKTE67&#10;Rx1KhOFQVGaR0zevJ8+eU+IDMwVTYERON8LT89HTJ2e1HYoelKAK4QgGMX5Y25yWIdhhlnleCs38&#10;EVhh0CjBaRZQdYuscKzG6FplvU7nJKvBFdYBF97j7eXOSEcpvpSChyspvQhE5RRrC+l06ZzHMxud&#10;seHCMVtWvC2D/UMVmlUGk+5DXbLAyNJVf4XSFXfgQYYjDjoDKSsuUg/YTbfzRzezklmRekFwvN3D&#10;5P9fWP5qde1IVeDsKDFM44iaL9uP25vmZ3O7/dR8bW6bH9vPza/mW/OddCNetfVDfDaz1y527O0U&#10;+DuPhuyBJSq+9VlLp6Mv9kvWCfzNHnyxDoTjZe940B0cU8LR1MoxJhvePbbOhxcCNIlCTh3ONkHO&#10;VlMfdq53LqkuUFUxqZRKysZfKEdWDGmA7CmgpkQxH/Ayp5P0xdYwmz98pgypYzX9DnKHM+SnVCyg&#10;qC0i5s2CEqYWSHweXKrlwWvvFvN91sng9KR/8liSWPQl8+WuuhShdVMm1i4Sjdse71GNUljP1+3w&#10;sPp4M4digwN1sGO6t3xSYfwp9nrNHFIbG8F1DVd4SAXYHbQSJSW4D4/dR39kHFopqXFVsPP3S+YE&#10;QvjSIBdPu/1+3K2k9I8HPVTcoWV+aDFLfQE4BuQbVpfE6B/UnSgd6Le41eOYFU3McMy9w7hVLsJu&#10;hfG/wMV4nNxwnywLUzOzPAaPyBkYLwPIKrHjHp2WqbhRaeLt9seVPdST1/0/avQbAAD//wMAUEsD&#10;BBQABgAIAAAAIQBz3orN4QAAAAkBAAAPAAAAZHJzL2Rvd25yZXYueG1sTI/LTsMwEEX3SPyDNUjs&#10;qEOjViFkUrVELFhQQR9I7Nx4SKL6EcVuG/6eYQXL0Rzde26xGK0RZxpC5x3C/SQBQa72unMNwm77&#10;fJeBCFE5rYx3hPBNARbl9VWhcu0v7p3Om9gIDnEhVwhtjH0uZahbsipMfE+Of19+sCryOTRSD+rC&#10;4dbIaZLMpVWd44ZW9fTUUn3cnCzC52q9fl197JeVqd7qbaVfTHecId7ejMtHEJHG+AfDrz6rQ8lO&#10;B39yOgiDkKYPM0YRplkKgoE0S3jcAWGeZSDLQv5fUP4AAAD//wMAUEsBAi0AFAAGAAgAAAAhALaD&#10;OJL+AAAA4QEAABMAAAAAAAAAAAAAAAAAAAAAAFtDb250ZW50X1R5cGVzXS54bWxQSwECLQAUAAYA&#10;CAAAACEAOP0h/9YAAACUAQAACwAAAAAAAAAAAAAAAAAvAQAAX3JlbHMvLnJlbHNQSwECLQAUAAYA&#10;CAAAACEAHIjdaIkCAADrBAAADgAAAAAAAAAAAAAAAAAuAgAAZHJzL2Uyb0RvYy54bWxQSwECLQAU&#10;AAYACAAAACEAc96KzeEAAAAJAQAADwAAAAAAAAAAAAAAAADjBAAAZHJzL2Rvd25yZXYueG1sUEsF&#10;BgAAAAAEAAQA8wAAAPEFAAAAAA==&#10;" fillcolor="window" strokecolor="#f79646" strokeweight="2pt">
                <v:path arrowok="t"/>
                <v:textbox>
                  <w:txbxContent>
                    <w:p w:rsidR="00C37FC1" w:rsidRDefault="00C37FC1" w:rsidP="00C37FC1">
                      <w:pPr>
                        <w:jc w:val="center"/>
                      </w:pPr>
                    </w:p>
                  </w:txbxContent>
                </v:textbox>
              </v:rect>
            </w:pict>
          </mc:Fallback>
        </mc:AlternateContent>
      </w:r>
    </w:p>
    <w:p w:rsidR="00C37FC1" w:rsidRPr="00C37FC1" w:rsidRDefault="00C37FC1" w:rsidP="00C37FC1">
      <w:pPr>
        <w:widowControl w:val="0"/>
        <w:spacing w:after="0" w:line="240" w:lineRule="exact"/>
        <w:ind w:left="220"/>
        <w:rPr>
          <w:rFonts w:ascii="Times New Roman" w:eastAsia="Times New Roman" w:hAnsi="Times New Roman" w:cs="Times New Roman"/>
          <w:sz w:val="20"/>
          <w:szCs w:val="20"/>
          <w:lang w:eastAsia="ru-RU"/>
        </w:rPr>
      </w:pPr>
      <w:r w:rsidRPr="00C37FC1">
        <w:rPr>
          <w:rFonts w:ascii="Times New Roman" w:eastAsia="Times New Roman" w:hAnsi="Times New Roman" w:cs="Times New Roman"/>
          <w:b/>
          <w:bCs/>
          <w:color w:val="000000"/>
          <w:sz w:val="24"/>
          <w:szCs w:val="24"/>
          <w:shd w:val="clear" w:color="auto" w:fill="FFFFFF"/>
          <w:lang w:eastAsia="ru-RU" w:bidi="ru-RU"/>
        </w:rPr>
        <w:t xml:space="preserve">Заявитель </w:t>
      </w:r>
      <w:r w:rsidRPr="00C37FC1">
        <w:rPr>
          <w:rFonts w:ascii="Times New Roman" w:eastAsia="Times New Roman" w:hAnsi="Times New Roman" w:cs="Times New Roman"/>
          <w:color w:val="000000"/>
          <w:sz w:val="24"/>
          <w:szCs w:val="24"/>
          <w:lang w:eastAsia="ru-RU" w:bidi="ru-RU"/>
        </w:rPr>
        <w:t xml:space="preserve">физическое лицо                          юридическое лицо     </w:t>
      </w:r>
    </w:p>
    <w:p w:rsidR="00C37FC1" w:rsidRPr="00C37FC1" w:rsidRDefault="00C37FC1" w:rsidP="00C37FC1">
      <w:pPr>
        <w:spacing w:after="60" w:line="240" w:lineRule="auto"/>
        <w:jc w:val="center"/>
        <w:rPr>
          <w:rFonts w:ascii="Times New Roman" w:eastAsia="Times New Roman" w:hAnsi="Times New Roman" w:cs="Times New Roman"/>
          <w:sz w:val="28"/>
          <w:szCs w:val="28"/>
          <w:lang w:eastAsia="ru-RU"/>
        </w:rPr>
      </w:pPr>
    </w:p>
    <w:p w:rsidR="00C37FC1" w:rsidRPr="00C37FC1" w:rsidRDefault="00C37FC1" w:rsidP="00C37FC1">
      <w:pPr>
        <w:spacing w:after="60" w:line="240" w:lineRule="auto"/>
        <w:jc w:val="center"/>
        <w:rPr>
          <w:rFonts w:ascii="Times New Roman" w:eastAsia="Times New Roman" w:hAnsi="Times New Roman" w:cs="Times New Roman"/>
          <w:sz w:val="28"/>
          <w:szCs w:val="28"/>
          <w:lang w:eastAsia="ru-RU"/>
        </w:rPr>
      </w:pPr>
      <w:r w:rsidRPr="00C37FC1">
        <w:rPr>
          <w:rFonts w:ascii="Times New Roman" w:eastAsia="Times New Roman" w:hAnsi="Times New Roman" w:cs="Times New Roman"/>
          <w:sz w:val="28"/>
          <w:szCs w:val="28"/>
          <w:lang w:eastAsia="ru-RU"/>
        </w:rPr>
        <w:t>__________________________________________________________________</w:t>
      </w:r>
    </w:p>
    <w:p w:rsidR="00C37FC1" w:rsidRPr="00C37FC1" w:rsidRDefault="00C37FC1" w:rsidP="00C37FC1">
      <w:pPr>
        <w:spacing w:after="60" w:line="240" w:lineRule="auto"/>
        <w:jc w:val="center"/>
        <w:rPr>
          <w:rFonts w:ascii="Times New Roman" w:eastAsia="Times New Roman" w:hAnsi="Times New Roman" w:cs="Times New Roman"/>
          <w:sz w:val="20"/>
          <w:szCs w:val="20"/>
          <w:lang w:eastAsia="ru-RU"/>
        </w:rPr>
      </w:pPr>
      <w:r w:rsidRPr="00C37FC1">
        <w:rPr>
          <w:rFonts w:ascii="Times New Roman" w:eastAsia="Times New Roman" w:hAnsi="Times New Roman" w:cs="Times New Roman"/>
          <w:sz w:val="20"/>
          <w:szCs w:val="20"/>
          <w:lang w:eastAsia="ru-RU"/>
        </w:rPr>
        <w:t>(Ф.И.О., гражданина, индивидуального предпринимателя, наименование юридического лица с указанием организационно-правовой формы)</w:t>
      </w:r>
    </w:p>
    <w:p w:rsidR="00C37FC1" w:rsidRPr="00C37FC1" w:rsidRDefault="00C37FC1" w:rsidP="00C37FC1">
      <w:pPr>
        <w:spacing w:after="60" w:line="240" w:lineRule="auto"/>
        <w:jc w:val="center"/>
        <w:rPr>
          <w:rFonts w:ascii="Times New Roman" w:eastAsia="Times New Roman" w:hAnsi="Times New Roman" w:cs="Times New Roman"/>
          <w:b/>
          <w:bCs/>
          <w:sz w:val="20"/>
          <w:szCs w:val="20"/>
          <w:lang w:eastAsia="ru-RU"/>
        </w:rPr>
      </w:pPr>
      <w:r w:rsidRPr="00C37FC1">
        <w:rPr>
          <w:rFonts w:ascii="Times New Roman" w:eastAsia="Times New Roman" w:hAnsi="Times New Roman" w:cs="Times New Roman"/>
          <w:b/>
          <w:bCs/>
          <w:sz w:val="20"/>
          <w:szCs w:val="20"/>
          <w:lang w:eastAsia="ru-RU"/>
        </w:rPr>
        <w:t>в лице</w:t>
      </w:r>
    </w:p>
    <w:p w:rsidR="00C37FC1" w:rsidRPr="00C37FC1" w:rsidRDefault="00C37FC1" w:rsidP="00C37FC1">
      <w:pPr>
        <w:spacing w:after="60" w:line="240" w:lineRule="auto"/>
        <w:jc w:val="center"/>
        <w:rPr>
          <w:rFonts w:ascii="Times New Roman" w:eastAsia="Times New Roman" w:hAnsi="Times New Roman" w:cs="Times New Roman"/>
          <w:b/>
          <w:bCs/>
          <w:sz w:val="20"/>
          <w:szCs w:val="20"/>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0"/>
          <w:szCs w:val="20"/>
          <w:lang w:eastAsia="ru-RU"/>
        </w:rPr>
      </w:pPr>
      <w:r w:rsidRPr="00C37FC1">
        <w:rPr>
          <w:rFonts w:ascii="Times New Roman" w:eastAsia="Times New Roman" w:hAnsi="Times New Roman" w:cs="Times New Roman"/>
          <w:b/>
          <w:bCs/>
          <w:sz w:val="20"/>
          <w:szCs w:val="20"/>
          <w:lang w:eastAsia="ru-RU"/>
        </w:rPr>
        <w:t>________________________________________________________________________________________________</w:t>
      </w:r>
    </w:p>
    <w:p w:rsidR="00C37FC1" w:rsidRPr="00C37FC1" w:rsidRDefault="00C37FC1" w:rsidP="00C37FC1">
      <w:pPr>
        <w:spacing w:after="60" w:line="240" w:lineRule="auto"/>
        <w:jc w:val="center"/>
        <w:rPr>
          <w:rFonts w:ascii="Times New Roman" w:eastAsia="Times New Roman" w:hAnsi="Times New Roman" w:cs="Times New Roman"/>
          <w:color w:val="000000"/>
          <w:sz w:val="16"/>
          <w:szCs w:val="16"/>
          <w:shd w:val="clear" w:color="auto" w:fill="FFFFFF"/>
          <w:lang w:eastAsia="ru-RU" w:bidi="ru-RU"/>
        </w:rPr>
      </w:pPr>
      <w:r w:rsidRPr="00C37FC1">
        <w:rPr>
          <w:rFonts w:ascii="Times New Roman" w:eastAsia="Times New Roman" w:hAnsi="Times New Roman" w:cs="Times New Roman"/>
          <w:color w:val="000000"/>
          <w:sz w:val="16"/>
          <w:szCs w:val="16"/>
          <w:shd w:val="clear" w:color="auto" w:fill="FFFFFF"/>
          <w:lang w:eastAsia="ru-RU" w:bidi="ru-RU"/>
        </w:rPr>
        <w:t xml:space="preserve">(Ф.И.О. руководителя юридического лица или уполномоченного лица, лица действующего на основании доверенности) </w:t>
      </w:r>
    </w:p>
    <w:p w:rsidR="00C37FC1" w:rsidRPr="00C37FC1" w:rsidRDefault="00C37FC1" w:rsidP="00C37FC1">
      <w:pPr>
        <w:spacing w:after="60" w:line="240" w:lineRule="auto"/>
        <w:jc w:val="center"/>
        <w:rPr>
          <w:rFonts w:ascii="Times New Roman" w:eastAsia="Times New Roman" w:hAnsi="Times New Roman" w:cs="Times New Roman"/>
          <w:color w:val="000000"/>
          <w:sz w:val="16"/>
          <w:szCs w:val="16"/>
          <w:shd w:val="clear" w:color="auto" w:fill="FFFFFF"/>
          <w:lang w:eastAsia="ru-RU" w:bidi="ru-RU"/>
        </w:rPr>
      </w:pPr>
    </w:p>
    <w:p w:rsidR="00C37FC1" w:rsidRPr="00C37FC1" w:rsidRDefault="00C37FC1" w:rsidP="00C37FC1">
      <w:pPr>
        <w:spacing w:after="60" w:line="240" w:lineRule="auto"/>
        <w:jc w:val="both"/>
        <w:rPr>
          <w:rFonts w:ascii="Times New Roman" w:eastAsia="Times New Roman" w:hAnsi="Times New Roman" w:cs="Times New Roman"/>
          <w:b/>
          <w:bCs/>
          <w:color w:val="000000"/>
          <w:sz w:val="20"/>
          <w:szCs w:val="20"/>
          <w:shd w:val="clear" w:color="auto" w:fill="FFFFFF"/>
          <w:lang w:eastAsia="ru-RU" w:bidi="ru-RU"/>
        </w:rPr>
      </w:pPr>
      <w:r w:rsidRPr="00C37FC1">
        <w:rPr>
          <w:rFonts w:ascii="Times New Roman" w:eastAsia="Times New Roman" w:hAnsi="Times New Roman" w:cs="Times New Roman"/>
          <w:b/>
          <w:bCs/>
          <w:color w:val="000000"/>
          <w:sz w:val="20"/>
          <w:szCs w:val="20"/>
          <w:shd w:val="clear" w:color="auto" w:fill="FFFFFF"/>
          <w:lang w:eastAsia="ru-RU" w:bidi="ru-RU"/>
        </w:rPr>
        <w:t>действующего на основании</w:t>
      </w:r>
      <w:r w:rsidRPr="00C37FC1">
        <w:rPr>
          <w:rFonts w:ascii="Times New Roman" w:eastAsia="Times New Roman" w:hAnsi="Times New Roman" w:cs="Times New Roman"/>
          <w:b/>
          <w:bCs/>
          <w:sz w:val="20"/>
          <w:szCs w:val="20"/>
          <w:vertAlign w:val="superscript"/>
          <w:lang w:eastAsia="ru-RU"/>
        </w:rPr>
        <w:footnoteReference w:id="1"/>
      </w:r>
      <w:r w:rsidRPr="00C37FC1">
        <w:rPr>
          <w:rFonts w:ascii="Times New Roman" w:eastAsia="Times New Roman" w:hAnsi="Times New Roman" w:cs="Times New Roman"/>
          <w:b/>
          <w:bCs/>
          <w:color w:val="000000"/>
          <w:sz w:val="20"/>
          <w:szCs w:val="20"/>
          <w:shd w:val="clear" w:color="auto" w:fill="FFFFFF"/>
          <w:lang w:eastAsia="ru-RU" w:bidi="ru-RU"/>
        </w:rPr>
        <w:t>________________________________________________________________________</w:t>
      </w:r>
    </w:p>
    <w:p w:rsidR="00C37FC1" w:rsidRPr="00C37FC1" w:rsidRDefault="00C37FC1" w:rsidP="00C37FC1">
      <w:pPr>
        <w:spacing w:after="60" w:line="240" w:lineRule="auto"/>
        <w:ind w:firstLineChars="1700" w:firstLine="3072"/>
        <w:jc w:val="both"/>
        <w:rPr>
          <w:rFonts w:ascii="Times New Roman" w:eastAsia="Times New Roman" w:hAnsi="Times New Roman" w:cs="Times New Roman"/>
          <w:color w:val="000000"/>
          <w:sz w:val="18"/>
          <w:szCs w:val="18"/>
          <w:shd w:val="clear" w:color="auto" w:fill="FFFFFF"/>
          <w:lang w:eastAsia="ru-RU" w:bidi="ru-RU"/>
        </w:rPr>
      </w:pPr>
      <w:r w:rsidRPr="00C37FC1">
        <w:rPr>
          <w:rFonts w:ascii="Times New Roman" w:eastAsia="Times New Roman" w:hAnsi="Times New Roman" w:cs="Times New Roman"/>
          <w:b/>
          <w:bCs/>
          <w:color w:val="000000"/>
          <w:sz w:val="18"/>
          <w:szCs w:val="18"/>
          <w:shd w:val="clear" w:color="auto" w:fill="FFFFFF"/>
          <w:lang w:eastAsia="ru-RU" w:bidi="ru-RU"/>
        </w:rPr>
        <w:t xml:space="preserve"> (Устав, Положение, Соглашение, Доверенности и т.д.)</w:t>
      </w:r>
    </w:p>
    <w:tbl>
      <w:tblPr>
        <w:tblStyle w:val="a3"/>
        <w:tblW w:w="0" w:type="auto"/>
        <w:tblInd w:w="-5" w:type="dxa"/>
        <w:tblLook w:val="04A0" w:firstRow="1" w:lastRow="0" w:firstColumn="1" w:lastColumn="0" w:noHBand="0" w:noVBand="1"/>
      </w:tblPr>
      <w:tblGrid>
        <w:gridCol w:w="9350"/>
      </w:tblGrid>
      <w:tr w:rsidR="00C37FC1" w:rsidRPr="00C37FC1" w:rsidTr="003D03C3">
        <w:trPr>
          <w:trHeight w:val="1496"/>
        </w:trPr>
        <w:tc>
          <w:tcPr>
            <w:tcW w:w="9576" w:type="dxa"/>
          </w:tcPr>
          <w:p w:rsidR="00C37FC1" w:rsidRPr="00C37FC1" w:rsidRDefault="00C37FC1" w:rsidP="00C37FC1">
            <w:pPr>
              <w:spacing w:after="60"/>
              <w:jc w:val="both"/>
              <w:rPr>
                <w:color w:val="000000"/>
                <w:sz w:val="18"/>
                <w:szCs w:val="18"/>
                <w:shd w:val="clear" w:color="auto" w:fill="FFFFFF"/>
                <w:lang w:bidi="ru-RU"/>
              </w:rPr>
            </w:pP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 xml:space="preserve">Паспортные данные Заявителя: серия..................№.................................дата </w:t>
            </w:r>
            <w:proofErr w:type="gramStart"/>
            <w:r w:rsidRPr="00C37FC1">
              <w:rPr>
                <w:b/>
                <w:bCs/>
                <w:color w:val="000000"/>
                <w:sz w:val="18"/>
                <w:szCs w:val="18"/>
                <w:shd w:val="clear" w:color="auto" w:fill="FFFFFF"/>
                <w:lang w:bidi="ru-RU"/>
              </w:rPr>
              <w:t>выдачи  «</w:t>
            </w:r>
            <w:proofErr w:type="gramEnd"/>
            <w:r w:rsidRPr="00C37FC1">
              <w:rPr>
                <w:b/>
                <w:bCs/>
                <w:color w:val="000000"/>
                <w:sz w:val="18"/>
                <w:szCs w:val="18"/>
                <w:shd w:val="clear" w:color="auto" w:fill="FFFFFF"/>
                <w:lang w:bidi="ru-RU"/>
              </w:rPr>
              <w:t>.......»......................................</w:t>
            </w: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Кем выдан.............................................................................................................................................................................</w:t>
            </w:r>
          </w:p>
          <w:p w:rsidR="00C37FC1" w:rsidRPr="00C37FC1" w:rsidRDefault="00C37FC1" w:rsidP="00C37FC1">
            <w:pPr>
              <w:spacing w:after="60"/>
              <w:jc w:val="both"/>
              <w:rPr>
                <w:color w:val="000000"/>
                <w:sz w:val="18"/>
                <w:szCs w:val="18"/>
                <w:shd w:val="clear" w:color="auto" w:fill="FFFFFF"/>
                <w:lang w:bidi="ru-RU"/>
              </w:rPr>
            </w:pPr>
            <w:proofErr w:type="gramStart"/>
            <w:r w:rsidRPr="00C37FC1">
              <w:rPr>
                <w:b/>
                <w:bCs/>
                <w:color w:val="000000"/>
                <w:sz w:val="18"/>
                <w:szCs w:val="18"/>
                <w:shd w:val="clear" w:color="auto" w:fill="FFFFFF"/>
                <w:lang w:bidi="ru-RU"/>
              </w:rPr>
              <w:t>Адрес:....................................................................................................................................................................................</w:t>
            </w:r>
            <w:proofErr w:type="gramEnd"/>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Контактный телефон...........................................................................................................................................................</w:t>
            </w:r>
          </w:p>
          <w:p w:rsidR="00C37FC1" w:rsidRPr="00C37FC1" w:rsidRDefault="00C37FC1" w:rsidP="00C37FC1">
            <w:pPr>
              <w:spacing w:after="60"/>
              <w:jc w:val="both"/>
              <w:rPr>
                <w:color w:val="000000"/>
                <w:sz w:val="18"/>
                <w:szCs w:val="18"/>
                <w:shd w:val="clear" w:color="auto" w:fill="FFFFFF"/>
                <w:lang w:val="en-US" w:bidi="ru-RU"/>
              </w:rPr>
            </w:pPr>
            <w:r w:rsidRPr="00C37FC1">
              <w:rPr>
                <w:b/>
                <w:bCs/>
                <w:color w:val="000000"/>
                <w:sz w:val="18"/>
                <w:szCs w:val="18"/>
                <w:shd w:val="clear" w:color="auto" w:fill="FFFFFF"/>
                <w:lang w:val="en-US" w:bidi="ru-RU"/>
              </w:rPr>
              <w:t>ОГРНИП...............................................................................................................................................................................</w:t>
            </w:r>
          </w:p>
          <w:p w:rsidR="00C37FC1" w:rsidRPr="00C37FC1" w:rsidRDefault="00C37FC1" w:rsidP="00C37FC1">
            <w:pPr>
              <w:spacing w:after="60"/>
              <w:jc w:val="both"/>
              <w:rPr>
                <w:color w:val="000000"/>
                <w:sz w:val="18"/>
                <w:szCs w:val="18"/>
                <w:shd w:val="clear" w:color="auto" w:fill="FFFFFF"/>
                <w:lang w:val="en-US" w:bidi="ru-RU"/>
              </w:rPr>
            </w:pPr>
            <w:r w:rsidRPr="00C37FC1">
              <w:rPr>
                <w:b/>
                <w:bCs/>
                <w:color w:val="000000"/>
                <w:sz w:val="18"/>
                <w:szCs w:val="18"/>
                <w:shd w:val="clear" w:color="auto" w:fill="FFFFFF"/>
                <w:lang w:val="en-US" w:bidi="ru-RU"/>
              </w:rPr>
              <w:t>ИНН.............................................................................КПП.................................................................................................</w:t>
            </w:r>
          </w:p>
          <w:p w:rsidR="00C37FC1" w:rsidRPr="00C37FC1" w:rsidRDefault="00C37FC1" w:rsidP="00C37FC1">
            <w:pPr>
              <w:spacing w:after="60"/>
              <w:jc w:val="both"/>
              <w:rPr>
                <w:color w:val="000000"/>
                <w:sz w:val="18"/>
                <w:szCs w:val="18"/>
                <w:shd w:val="clear" w:color="auto" w:fill="FFFFFF"/>
                <w:lang w:val="en-US" w:bidi="ru-RU"/>
              </w:rPr>
            </w:pPr>
            <w:r w:rsidRPr="00C37FC1">
              <w:rPr>
                <w:b/>
                <w:bCs/>
                <w:color w:val="000000"/>
                <w:sz w:val="18"/>
                <w:szCs w:val="18"/>
                <w:shd w:val="clear" w:color="auto" w:fill="FFFFFF"/>
                <w:lang w:val="en-US" w:bidi="ru-RU"/>
              </w:rPr>
              <w:t>ОГРН.....................................................................................................................................................................................</w:t>
            </w:r>
          </w:p>
        </w:tc>
      </w:tr>
      <w:tr w:rsidR="00C37FC1" w:rsidRPr="00C37FC1" w:rsidTr="003D03C3">
        <w:trPr>
          <w:trHeight w:val="232"/>
        </w:trPr>
        <w:tc>
          <w:tcPr>
            <w:tcW w:w="9576" w:type="dxa"/>
          </w:tcPr>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Представитель Заявителя</w:t>
            </w:r>
            <w:r w:rsidRPr="00C37FC1">
              <w:rPr>
                <w:b/>
                <w:bCs/>
                <w:color w:val="000000"/>
                <w:sz w:val="18"/>
                <w:szCs w:val="18"/>
                <w:shd w:val="clear" w:color="auto" w:fill="FFFFFF"/>
                <w:vertAlign w:val="superscript"/>
                <w:lang w:val="en-US" w:bidi="ru-RU"/>
              </w:rPr>
              <w:footnoteReference w:id="2"/>
            </w:r>
            <w:r w:rsidRPr="00C37FC1">
              <w:rPr>
                <w:b/>
                <w:bCs/>
                <w:color w:val="000000"/>
                <w:sz w:val="18"/>
                <w:szCs w:val="18"/>
                <w:shd w:val="clear" w:color="auto" w:fill="FFFFFF"/>
                <w:lang w:bidi="ru-RU"/>
              </w:rPr>
              <w:t>.(Ф.И.О.)...........................................................................................................................................</w:t>
            </w: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 xml:space="preserve">Паспортные данные представителя: серия..................№.................................дата </w:t>
            </w:r>
            <w:proofErr w:type="gramStart"/>
            <w:r w:rsidRPr="00C37FC1">
              <w:rPr>
                <w:b/>
                <w:bCs/>
                <w:color w:val="000000"/>
                <w:sz w:val="18"/>
                <w:szCs w:val="18"/>
                <w:shd w:val="clear" w:color="auto" w:fill="FFFFFF"/>
                <w:lang w:bidi="ru-RU"/>
              </w:rPr>
              <w:t>выдачи  «</w:t>
            </w:r>
            <w:proofErr w:type="gramEnd"/>
            <w:r w:rsidRPr="00C37FC1">
              <w:rPr>
                <w:b/>
                <w:bCs/>
                <w:color w:val="000000"/>
                <w:sz w:val="18"/>
                <w:szCs w:val="18"/>
                <w:shd w:val="clear" w:color="auto" w:fill="FFFFFF"/>
                <w:lang w:bidi="ru-RU"/>
              </w:rPr>
              <w:t>.......»...............................</w:t>
            </w: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Кем выдан.............................................................................................................................................................................</w:t>
            </w:r>
          </w:p>
          <w:p w:rsidR="00C37FC1" w:rsidRPr="00C37FC1" w:rsidRDefault="00C37FC1" w:rsidP="00C37FC1">
            <w:pPr>
              <w:spacing w:after="60"/>
              <w:jc w:val="both"/>
              <w:rPr>
                <w:color w:val="000000"/>
                <w:sz w:val="18"/>
                <w:szCs w:val="18"/>
                <w:shd w:val="clear" w:color="auto" w:fill="FFFFFF"/>
                <w:lang w:bidi="ru-RU"/>
              </w:rPr>
            </w:pPr>
            <w:proofErr w:type="gramStart"/>
            <w:r w:rsidRPr="00C37FC1">
              <w:rPr>
                <w:b/>
                <w:bCs/>
                <w:color w:val="000000"/>
                <w:sz w:val="18"/>
                <w:szCs w:val="18"/>
                <w:shd w:val="clear" w:color="auto" w:fill="FFFFFF"/>
                <w:lang w:bidi="ru-RU"/>
              </w:rPr>
              <w:t>Адрес:....................................................................................................................................................................................</w:t>
            </w:r>
            <w:proofErr w:type="gramEnd"/>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Контактный телефон...........................................................................................................................................................</w:t>
            </w:r>
          </w:p>
        </w:tc>
      </w:tr>
    </w:tbl>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eastAsia="ru-RU" w:bidi="ru-RU"/>
        </w:rPr>
      </w:pPr>
    </w:p>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принял решение об участии в аукционе в электронной форме, и обязуется обеспечить поступление задатка в размере___________________</w:t>
      </w:r>
      <w:proofErr w:type="spellStart"/>
      <w:r w:rsidRPr="00C37FC1">
        <w:rPr>
          <w:rFonts w:ascii="Times New Roman" w:eastAsia="Times New Roman" w:hAnsi="Times New Roman" w:cs="Times New Roman"/>
          <w:b/>
          <w:bCs/>
          <w:color w:val="000000"/>
          <w:sz w:val="21"/>
          <w:szCs w:val="21"/>
          <w:shd w:val="clear" w:color="auto" w:fill="FFFFFF"/>
          <w:lang w:eastAsia="ru-RU" w:bidi="ru-RU"/>
        </w:rPr>
        <w:t>руб</w:t>
      </w:r>
      <w:proofErr w:type="spellEnd"/>
      <w:r w:rsidRPr="00C37FC1">
        <w:rPr>
          <w:rFonts w:ascii="Times New Roman" w:eastAsia="Times New Roman" w:hAnsi="Times New Roman" w:cs="Times New Roman"/>
          <w:b/>
          <w:bCs/>
          <w:color w:val="000000"/>
          <w:sz w:val="21"/>
          <w:szCs w:val="21"/>
          <w:shd w:val="clear" w:color="auto" w:fill="FFFFFF"/>
          <w:lang w:eastAsia="ru-RU" w:bidi="ru-RU"/>
        </w:rPr>
        <w:t>. ____________________________________</w:t>
      </w:r>
      <w:proofErr w:type="gramStart"/>
      <w:r w:rsidRPr="00C37FC1">
        <w:rPr>
          <w:rFonts w:ascii="Times New Roman" w:eastAsia="Times New Roman" w:hAnsi="Times New Roman" w:cs="Times New Roman"/>
          <w:b/>
          <w:bCs/>
          <w:color w:val="000000"/>
          <w:sz w:val="21"/>
          <w:szCs w:val="21"/>
          <w:shd w:val="clear" w:color="auto" w:fill="FFFFFF"/>
          <w:lang w:eastAsia="ru-RU" w:bidi="ru-RU"/>
        </w:rPr>
        <w:t>_(</w:t>
      </w:r>
      <w:proofErr w:type="gramEnd"/>
      <w:r w:rsidRPr="00C37FC1">
        <w:rPr>
          <w:rFonts w:ascii="Times New Roman" w:eastAsia="Times New Roman" w:hAnsi="Times New Roman" w:cs="Times New Roman"/>
          <w:b/>
          <w:bCs/>
          <w:color w:val="000000"/>
          <w:sz w:val="21"/>
          <w:szCs w:val="21"/>
          <w:shd w:val="clear" w:color="auto" w:fill="FFFFFF"/>
          <w:lang w:eastAsia="ru-RU" w:bidi="ru-RU"/>
        </w:rPr>
        <w:t>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C37FC1" w:rsidRPr="00C37FC1" w:rsidRDefault="00C37FC1" w:rsidP="00C37FC1">
      <w:pPr>
        <w:widowControl w:val="0"/>
        <w:spacing w:after="128" w:line="259"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37FC1" w:rsidRPr="00C37FC1" w:rsidRDefault="00C37FC1" w:rsidP="00C37FC1">
      <w:pPr>
        <w:widowControl w:val="0"/>
        <w:spacing w:after="24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lastRenderedPageBreak/>
        <w:t>Заявитель подтверждает, что располагает данными об Организаторе аукциона, предмете аукциона, начальной цене предмета аукциона, величине повышения начальной цены предмета аукциона ("шаг аукциона"), дате, времени проведения аукциона, порядке его проведения, порядке определения победителя, заключения договора аренды земельного участка и его условиями, последствиях уклонения или отказа от подписания договора аренды земельного участка.</w:t>
      </w:r>
    </w:p>
    <w:p w:rsidR="00C37FC1" w:rsidRPr="00C37FC1" w:rsidRDefault="00C37FC1" w:rsidP="00C37FC1">
      <w:pPr>
        <w:widowControl w:val="0"/>
        <w:spacing w:after="12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Заявитель подтверждает, что на дату подписания настоящей заявки ознакомлен с характеристиками земельного участка, указанными в извещении о проведении электронного аукциона, что ему была представлена возможность ознакомиться с состоянием земельного участка в результате осмотра, претензий не имеет.</w:t>
      </w:r>
    </w:p>
    <w:p w:rsidR="00C37FC1" w:rsidRPr="00C37FC1" w:rsidRDefault="00C37FC1" w:rsidP="00C37FC1">
      <w:pPr>
        <w:widowControl w:val="0"/>
        <w:spacing w:after="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Задаток для участия в аукционе служит обеспечением исполнения обязательства победителя аукциона по заключению договора аренды земельного участка и засчитываются в счет арендной платы за него.</w:t>
      </w:r>
    </w:p>
    <w:p w:rsidR="00C37FC1" w:rsidRPr="00C37FC1" w:rsidRDefault="00C37FC1" w:rsidP="00C37FC1">
      <w:pPr>
        <w:widowControl w:val="0"/>
        <w:spacing w:after="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37FC1" w:rsidRPr="00C37FC1" w:rsidRDefault="00C37FC1" w:rsidP="00C37FC1">
      <w:pPr>
        <w:widowControl w:val="0"/>
        <w:spacing w:after="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В случаях недопущения заявителя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C37FC1" w:rsidRPr="00C37FC1" w:rsidRDefault="00C37FC1" w:rsidP="00C37FC1">
      <w:pPr>
        <w:widowControl w:val="0"/>
        <w:spacing w:after="0" w:line="250" w:lineRule="exact"/>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Банковские реквизиты для возврата задатка:</w:t>
      </w:r>
    </w:p>
    <w:p w:rsidR="00C37FC1" w:rsidRPr="00C37FC1" w:rsidRDefault="00C37FC1" w:rsidP="00C37FC1">
      <w:pPr>
        <w:widowControl w:val="0"/>
        <w:spacing w:after="0" w:line="250" w:lineRule="exact"/>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Наименование банка получателя:</w:t>
      </w:r>
    </w:p>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r w:rsidRPr="00C37FC1">
        <w:rPr>
          <w:rFonts w:ascii="Times New Roman" w:eastAsia="Times New Roman" w:hAnsi="Times New Roman" w:cs="Times New Roman"/>
          <w:b/>
          <w:bCs/>
          <w:color w:val="000000"/>
          <w:sz w:val="21"/>
          <w:szCs w:val="21"/>
          <w:shd w:val="clear" w:color="auto" w:fill="FFFFFF"/>
          <w:lang w:val="en-US" w:eastAsia="ru-RU" w:bidi="ru-RU"/>
        </w:rPr>
        <w:t>_________________________________________________________________________</w:t>
      </w:r>
    </w:p>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p>
    <w:tbl>
      <w:tblPr>
        <w:tblW w:w="0" w:type="auto"/>
        <w:tblLayout w:type="fixed"/>
        <w:tblCellMar>
          <w:left w:w="10" w:type="dxa"/>
          <w:right w:w="10" w:type="dxa"/>
        </w:tblCellMar>
        <w:tblLook w:val="04A0" w:firstRow="1" w:lastRow="0" w:firstColumn="1" w:lastColumn="0" w:noHBand="0" w:noVBand="1"/>
      </w:tblPr>
      <w:tblGrid>
        <w:gridCol w:w="1056"/>
        <w:gridCol w:w="221"/>
        <w:gridCol w:w="226"/>
        <w:gridCol w:w="226"/>
        <w:gridCol w:w="230"/>
        <w:gridCol w:w="230"/>
        <w:gridCol w:w="250"/>
        <w:gridCol w:w="245"/>
        <w:gridCol w:w="245"/>
        <w:gridCol w:w="240"/>
        <w:gridCol w:w="245"/>
        <w:gridCol w:w="230"/>
        <w:gridCol w:w="230"/>
        <w:gridCol w:w="235"/>
        <w:gridCol w:w="274"/>
        <w:gridCol w:w="278"/>
        <w:gridCol w:w="278"/>
        <w:gridCol w:w="235"/>
        <w:gridCol w:w="235"/>
        <w:gridCol w:w="250"/>
        <w:gridCol w:w="302"/>
        <w:gridCol w:w="283"/>
        <w:gridCol w:w="283"/>
        <w:gridCol w:w="605"/>
      </w:tblGrid>
      <w:tr w:rsidR="00C37FC1" w:rsidRPr="00C37FC1" w:rsidTr="003D03C3">
        <w:trPr>
          <w:trHeight w:hRule="exact" w:val="264"/>
        </w:trPr>
        <w:tc>
          <w:tcPr>
            <w:tcW w:w="1056" w:type="dxa"/>
            <w:tcBorders>
              <w:top w:val="single" w:sz="4" w:space="0" w:color="auto"/>
              <w:left w:val="single" w:sz="4" w:space="0" w:color="auto"/>
            </w:tcBorders>
            <w:shd w:val="clear" w:color="auto" w:fill="FFFFFF"/>
            <w:vAlign w:val="bottom"/>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БИК</w:t>
            </w:r>
          </w:p>
        </w:tc>
        <w:tc>
          <w:tcPr>
            <w:tcW w:w="221"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92" w:type="dxa"/>
            <w:gridSpan w:val="11"/>
            <w:tcBorders>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1171" w:type="dxa"/>
            <w:gridSpan w:val="3"/>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r w:rsidR="00C37FC1" w:rsidRPr="00C37FC1" w:rsidTr="003D03C3">
        <w:trPr>
          <w:trHeight w:hRule="exact" w:val="264"/>
        </w:trPr>
        <w:tc>
          <w:tcPr>
            <w:tcW w:w="1056" w:type="dxa"/>
            <w:tcBorders>
              <w:top w:val="single" w:sz="4" w:space="0" w:color="auto"/>
              <w:left w:val="single" w:sz="4" w:space="0" w:color="auto"/>
            </w:tcBorders>
            <w:shd w:val="clear" w:color="auto" w:fill="FFFFFF"/>
            <w:vAlign w:val="bottom"/>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proofErr w:type="spellStart"/>
            <w:r w:rsidRPr="00C37FC1">
              <w:rPr>
                <w:rFonts w:ascii="Times New Roman" w:eastAsia="Times New Roman" w:hAnsi="Times New Roman" w:cs="Times New Roman"/>
                <w:color w:val="000000"/>
                <w:shd w:val="clear" w:color="auto" w:fill="FFFFFF"/>
                <w:lang w:eastAsia="ru-RU" w:bidi="ru-RU"/>
              </w:rPr>
              <w:t>Кор.счёт</w:t>
            </w:r>
            <w:proofErr w:type="spellEnd"/>
          </w:p>
        </w:tc>
        <w:tc>
          <w:tcPr>
            <w:tcW w:w="221"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4"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302"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566" w:type="dxa"/>
            <w:gridSpan w:val="2"/>
            <w:tcBorders>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605" w:type="dxa"/>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r w:rsidR="00C37FC1" w:rsidRPr="00C37FC1" w:rsidTr="003D03C3">
        <w:trPr>
          <w:trHeight w:hRule="exact" w:val="264"/>
        </w:trPr>
        <w:tc>
          <w:tcPr>
            <w:tcW w:w="1056" w:type="dxa"/>
            <w:tcBorders>
              <w:top w:val="single" w:sz="4" w:space="0" w:color="auto"/>
              <w:left w:val="single" w:sz="4" w:space="0" w:color="auto"/>
            </w:tcBorders>
            <w:shd w:val="clear" w:color="auto" w:fill="FFFFFF"/>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ИНН</w:t>
            </w:r>
          </w:p>
        </w:tc>
        <w:tc>
          <w:tcPr>
            <w:tcW w:w="221"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4"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302"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605" w:type="dxa"/>
            <w:tcBorders>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r w:rsidR="00C37FC1" w:rsidRPr="00C37FC1" w:rsidTr="003D03C3">
        <w:trPr>
          <w:trHeight w:hRule="exact" w:val="274"/>
        </w:trPr>
        <w:tc>
          <w:tcPr>
            <w:tcW w:w="105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КПП</w:t>
            </w: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4"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302"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bl>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p>
    <w:p w:rsidR="00C37FC1" w:rsidRPr="00C37FC1" w:rsidRDefault="00C37FC1" w:rsidP="00C37FC1">
      <w:pPr>
        <w:widowControl w:val="0"/>
        <w:spacing w:after="0" w:line="220" w:lineRule="exact"/>
        <w:rPr>
          <w:rFonts w:ascii="Times New Roman" w:eastAsia="Times New Roman" w:hAnsi="Times New Roman" w:cs="Times New Roman"/>
          <w:color w:val="000000"/>
          <w:lang w:val="en-US" w:eastAsia="ru-RU" w:bidi="ru-RU"/>
        </w:rPr>
      </w:pPr>
      <w:r w:rsidRPr="00C37FC1">
        <w:rPr>
          <w:rFonts w:ascii="Times New Roman" w:eastAsia="Times New Roman" w:hAnsi="Times New Roman" w:cs="Times New Roman"/>
          <w:color w:val="000000"/>
          <w:lang w:eastAsia="ru-RU" w:bidi="ru-RU"/>
        </w:rPr>
        <w:t>Наименование получателя</w:t>
      </w:r>
      <w:r w:rsidRPr="00C37FC1">
        <w:rPr>
          <w:rFonts w:ascii="Times New Roman" w:eastAsia="Times New Roman" w:hAnsi="Times New Roman" w:cs="Times New Roman"/>
          <w:color w:val="000000"/>
          <w:lang w:val="en-US" w:eastAsia="ru-RU" w:bidi="ru-RU"/>
        </w:rPr>
        <w:t xml:space="preserve"> __________________________________________________</w:t>
      </w:r>
    </w:p>
    <w:p w:rsidR="00C37FC1" w:rsidRPr="00C37FC1" w:rsidRDefault="00C37FC1" w:rsidP="00C37FC1">
      <w:pPr>
        <w:widowControl w:val="0"/>
        <w:spacing w:after="0" w:line="220" w:lineRule="exact"/>
        <w:rPr>
          <w:rFonts w:ascii="Times New Roman" w:eastAsia="Times New Roman" w:hAnsi="Times New Roman" w:cs="Times New Roman"/>
          <w:color w:val="000000"/>
          <w:lang w:val="en-US" w:eastAsia="ru-RU" w:bidi="ru-RU"/>
        </w:rPr>
      </w:pPr>
      <w:r w:rsidRPr="00C37FC1">
        <w:rPr>
          <w:rFonts w:ascii="Times New Roman" w:eastAsia="Times New Roman" w:hAnsi="Times New Roman" w:cs="Times New Roman"/>
          <w:color w:val="000000"/>
          <w:lang w:val="en-US" w:eastAsia="ru-RU" w:bidi="ru-RU"/>
        </w:rPr>
        <w:t>__________________________________________________________________________</w:t>
      </w:r>
    </w:p>
    <w:p w:rsidR="00C37FC1" w:rsidRPr="00C37FC1" w:rsidRDefault="00C37FC1" w:rsidP="00C37FC1">
      <w:pPr>
        <w:widowControl w:val="0"/>
        <w:spacing w:after="0" w:line="220" w:lineRule="exact"/>
        <w:rPr>
          <w:rFonts w:ascii="Times New Roman" w:eastAsia="Times New Roman" w:hAnsi="Times New Roman" w:cs="Times New Roman"/>
          <w:color w:val="000000"/>
          <w:lang w:val="en-US" w:eastAsia="ru-RU" w:bidi="ru-RU"/>
        </w:rPr>
      </w:pPr>
    </w:p>
    <w:tbl>
      <w:tblPr>
        <w:tblW w:w="0" w:type="auto"/>
        <w:tblLayout w:type="fixed"/>
        <w:tblCellMar>
          <w:left w:w="10" w:type="dxa"/>
          <w:right w:w="10" w:type="dxa"/>
        </w:tblCellMar>
        <w:tblLook w:val="04A0" w:firstRow="1" w:lastRow="0" w:firstColumn="1" w:lastColumn="0" w:noHBand="0" w:noVBand="1"/>
      </w:tblPr>
      <w:tblGrid>
        <w:gridCol w:w="1685"/>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30"/>
      </w:tblGrid>
      <w:tr w:rsidR="00C37FC1" w:rsidRPr="00C37FC1" w:rsidTr="003D03C3">
        <w:trPr>
          <w:trHeight w:hRule="exact" w:val="274"/>
        </w:trPr>
        <w:tc>
          <w:tcPr>
            <w:tcW w:w="1685" w:type="dxa"/>
            <w:tcBorders>
              <w:top w:val="single" w:sz="4" w:space="0" w:color="auto"/>
              <w:left w:val="single" w:sz="4" w:space="0" w:color="auto"/>
              <w:bottom w:val="single" w:sz="4" w:space="0" w:color="auto"/>
            </w:tcBorders>
            <w:shd w:val="clear" w:color="auto" w:fill="FFFFFF"/>
            <w:vAlign w:val="bottom"/>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Расчётный счёт</w:t>
            </w: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bl>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В случае уклонения или отказа победителя аукциона от заключения договора аренды земельного участка, внесенный задаток не возвращается.</w:t>
      </w: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Настоящим заявитель удостоверяет, что ознакомлен с состоянием предмета торгов и согласен с условиями электронного аукциона.</w:t>
      </w: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разъяснены.</w:t>
      </w: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Заявитель согласен на обработку своих персональных данных и персональных данных доверителя (в случае передоверия).</w:t>
      </w:r>
    </w:p>
    <w:p w:rsidR="00891E37" w:rsidRDefault="00891E37"/>
    <w:sectPr w:rsidR="00891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C1" w:rsidRDefault="00C37FC1" w:rsidP="00C37FC1">
      <w:pPr>
        <w:spacing w:after="0" w:line="240" w:lineRule="auto"/>
      </w:pPr>
      <w:r>
        <w:separator/>
      </w:r>
    </w:p>
  </w:endnote>
  <w:endnote w:type="continuationSeparator" w:id="0">
    <w:p w:rsidR="00C37FC1" w:rsidRDefault="00C37FC1" w:rsidP="00C3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C1" w:rsidRDefault="00C37FC1" w:rsidP="00C37FC1">
      <w:pPr>
        <w:spacing w:after="0" w:line="240" w:lineRule="auto"/>
      </w:pPr>
      <w:r>
        <w:separator/>
      </w:r>
    </w:p>
  </w:footnote>
  <w:footnote w:type="continuationSeparator" w:id="0">
    <w:p w:rsidR="00C37FC1" w:rsidRDefault="00C37FC1" w:rsidP="00C37FC1">
      <w:pPr>
        <w:spacing w:after="0" w:line="240" w:lineRule="auto"/>
      </w:pPr>
      <w:r>
        <w:continuationSeparator/>
      </w:r>
    </w:p>
  </w:footnote>
  <w:footnote w:id="1">
    <w:p w:rsidR="00C37FC1" w:rsidRDefault="00C37FC1" w:rsidP="00C37FC1">
      <w:pPr>
        <w:pStyle w:val="a4"/>
        <w:snapToGrid w:val="0"/>
      </w:pPr>
      <w:r>
        <w:rPr>
          <w:rStyle w:val="a6"/>
        </w:rPr>
        <w:footnoteRef/>
      </w:r>
      <w:r>
        <w:t xml:space="preserve">  Заполняется при подаче Заявки юридическим лицом или лицом, действующим на основании доверенности.</w:t>
      </w:r>
    </w:p>
  </w:footnote>
  <w:footnote w:id="2">
    <w:p w:rsidR="00C37FC1" w:rsidRDefault="00C37FC1" w:rsidP="00C37FC1">
      <w:pPr>
        <w:pStyle w:val="a4"/>
        <w:snapToGrid w:val="0"/>
      </w:pPr>
      <w:r>
        <w:rPr>
          <w:rStyle w:val="a6"/>
        </w:rPr>
        <w:footnoteRef/>
      </w:r>
      <w:r>
        <w:t xml:space="preserve">  Заполняется при подаче Заявки лицом, действующим на основании доверенности.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C1"/>
    <w:rsid w:val="00891E37"/>
    <w:rsid w:val="00C3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B1D696A-EA6A-41D4-9D13-8E3CCC92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37F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37FC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C37FC1"/>
    <w:rPr>
      <w:rFonts w:ascii="Times New Roman" w:eastAsia="Times New Roman" w:hAnsi="Times New Roman" w:cs="Times New Roman"/>
      <w:sz w:val="20"/>
      <w:szCs w:val="20"/>
      <w:lang w:eastAsia="ru-RU"/>
    </w:rPr>
  </w:style>
  <w:style w:type="character" w:styleId="a6">
    <w:name w:val="footnote reference"/>
    <w:uiPriority w:val="99"/>
    <w:unhideWhenUsed/>
    <w:qFormat/>
    <w:rsid w:val="00C37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Толмачева</dc:creator>
  <cp:keywords/>
  <dc:description/>
  <cp:lastModifiedBy>Наталья Толмачева</cp:lastModifiedBy>
  <cp:revision>1</cp:revision>
  <dcterms:created xsi:type="dcterms:W3CDTF">2023-06-09T10:43:00Z</dcterms:created>
  <dcterms:modified xsi:type="dcterms:W3CDTF">2023-06-09T10:44:00Z</dcterms:modified>
</cp:coreProperties>
</file>