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506E7C"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«Приватизация жилых помещений в муниципальном жилищном фонде, занимаемых гражданами на условиях социального найма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686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="00686C5D"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686C5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5D" w:rsidRPr="00013953" w:rsidRDefault="00B14EEB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</w:t>
            </w:r>
            <w:r w:rsidR="00126007"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B14EEB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 Российской Федерации»,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126007" w:rsidRDefault="00724D86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238-239, 08.12.1994</w:t>
            </w:r>
          </w:p>
          <w:p w:rsidR="00686C5D" w:rsidRDefault="00686C5D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EEB" w:rsidRDefault="00B14EEB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013953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29.01.1996, N 5, ст. 410,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23, 06.02.1996, N 24, 07.02.1996, N 25, 08.02.1996, N 27, 10.02.1996.</w:t>
            </w:r>
          </w:p>
          <w:p w:rsidR="00126007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013953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третья)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224, 28.11.2001,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233, 28.11.2001,</w:t>
            </w:r>
          </w:p>
          <w:p w:rsidR="00126007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"Собрание законодательства РФ", 03.12.2001, N 49, ст. 4552.</w:t>
            </w:r>
          </w:p>
          <w:p w:rsidR="00126007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00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Pr="00013953" w:rsidRDefault="00126007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четвертая)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214-215, 21.12.2006,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N 289, 22.12.2006,</w:t>
            </w:r>
          </w:p>
          <w:p w:rsidR="00126007" w:rsidRDefault="00F0216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007">
              <w:rPr>
                <w:rFonts w:ascii="Times New Roman" w:hAnsi="Times New Roman" w:cs="Times New Roman"/>
                <w:sz w:val="24"/>
                <w:szCs w:val="24"/>
              </w:rPr>
              <w:t>, 25.12.2006, N 52 (1 ч.), ст. 5496.</w:t>
            </w:r>
          </w:p>
          <w:p w:rsidR="00126007" w:rsidRDefault="00126007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F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Pr="00013953" w:rsidRDefault="002905F4" w:rsidP="001260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F4" w:rsidRDefault="00F02167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2905F4">
              <w:rPr>
                <w:rFonts w:ascii="Times New Roman" w:hAnsi="Times New Roman" w:cs="Times New Roman"/>
                <w:sz w:val="24"/>
                <w:szCs w:val="24"/>
              </w:rPr>
              <w:t>, 03.01.2005, N 1 (часть 1), ст. 14,</w:t>
            </w:r>
          </w:p>
          <w:p w:rsidR="002905F4" w:rsidRDefault="00F02167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</w:t>
            </w:r>
            <w:r w:rsidR="002905F4">
              <w:rPr>
                <w:rFonts w:ascii="Times New Roman" w:hAnsi="Times New Roman" w:cs="Times New Roman"/>
                <w:sz w:val="24"/>
                <w:szCs w:val="24"/>
              </w:rPr>
              <w:t>, N 1, 12.01.2005,</w:t>
            </w:r>
          </w:p>
          <w:p w:rsidR="002905F4" w:rsidRDefault="00F02167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2905F4">
              <w:rPr>
                <w:rFonts w:ascii="Times New Roman" w:hAnsi="Times New Roman" w:cs="Times New Roman"/>
                <w:sz w:val="24"/>
                <w:szCs w:val="24"/>
              </w:rPr>
              <w:t>, N 7-8, 15.01.2005.</w:t>
            </w:r>
          </w:p>
          <w:p w:rsidR="002905F4" w:rsidRDefault="002905F4" w:rsidP="0012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CC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C" w:rsidRPr="00013953" w:rsidRDefault="006300CC" w:rsidP="005E01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21.12.2001  № 178-ФЗ «О приватизации государственного и муниципального имущества»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C" w:rsidRDefault="00F02167" w:rsidP="0063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</w:t>
            </w:r>
            <w:r w:rsidR="006300CC">
              <w:rPr>
                <w:rFonts w:ascii="Times New Roman" w:hAnsi="Times New Roman" w:cs="Times New Roman"/>
                <w:sz w:val="24"/>
                <w:szCs w:val="24"/>
              </w:rPr>
              <w:t>, N 19, 26.01.2002,</w:t>
            </w:r>
          </w:p>
          <w:p w:rsidR="006300CC" w:rsidRDefault="00F02167" w:rsidP="0063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</w:t>
            </w:r>
            <w:r w:rsidR="006300CC">
              <w:rPr>
                <w:rFonts w:ascii="Times New Roman" w:hAnsi="Times New Roman" w:cs="Times New Roman"/>
                <w:sz w:val="24"/>
                <w:szCs w:val="24"/>
              </w:rPr>
              <w:t>, N 16, 26.01.2002,</w:t>
            </w:r>
          </w:p>
          <w:p w:rsidR="006300CC" w:rsidRDefault="00F02167" w:rsidP="0063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</w:t>
            </w:r>
            <w:r w:rsidR="006300CC">
              <w:rPr>
                <w:rFonts w:ascii="Times New Roman" w:hAnsi="Times New Roman" w:cs="Times New Roman"/>
                <w:sz w:val="24"/>
                <w:szCs w:val="24"/>
              </w:rPr>
              <w:t>, 28.01.2002, N 4, ст. 251.</w:t>
            </w:r>
          </w:p>
          <w:p w:rsidR="006300CC" w:rsidRDefault="006300CC" w:rsidP="0029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29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</w:t>
            </w:r>
            <w:r w:rsidR="002905F4"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г. № 15 ст. 2036, «Парламентская газета» от 08.04.2011 г.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013953" w:rsidP="0067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D322D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</w:t>
              </w:r>
              <w:r w:rsidR="00B14EEB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й закон</w:t>
              </w:r>
              <w:r w:rsidR="004D322D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от 02.05.2006 №</w:t>
              </w:r>
              <w:r w:rsidR="008045D7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59-ФЗ </w:t>
              </w:r>
              <w:r w:rsidR="0067498A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</w:t>
              </w:r>
              <w:r w:rsidR="008045D7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 порядке рассмотрения обращений граждан Российской Федерации</w:t>
              </w:r>
              <w:r w:rsidR="0067498A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 мая 2006, №19, ст. 2060, «Российская газета», №95, 5 мая 2006г., «Парламентская газета», № 70-71, 11 мая 2006 года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 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</w:t>
            </w:r>
            <w:r w:rsidR="00DB06BF"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 2012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Pr="00013953" w:rsidRDefault="00B14EEB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5A251D"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Новоалександровского городского округа Ставр</w:t>
            </w: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опольского края от 11.11.2019</w:t>
            </w:r>
            <w:r w:rsidR="005A251D"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013953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4A51B4" w:rsidRPr="004A51B4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013953" w:rsidRDefault="004A51B4" w:rsidP="004A5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г. №9/86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A51B4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9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4A51B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4A51B4" w:rsidRDefault="004A51B4" w:rsidP="00DE3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 Новоалександровского городского округа Ставропольского края от 28.02.2018г. №12/144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B4" w:rsidRPr="005A251D" w:rsidRDefault="004A51B4" w:rsidP="004A51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1"/>
    <w:rsid w:val="00010E7E"/>
    <w:rsid w:val="00013953"/>
    <w:rsid w:val="00075E00"/>
    <w:rsid w:val="00126007"/>
    <w:rsid w:val="00210F85"/>
    <w:rsid w:val="002905F4"/>
    <w:rsid w:val="002E3060"/>
    <w:rsid w:val="0039311E"/>
    <w:rsid w:val="003A7EAF"/>
    <w:rsid w:val="003E4CEE"/>
    <w:rsid w:val="004A18D0"/>
    <w:rsid w:val="004A51B4"/>
    <w:rsid w:val="004D322D"/>
    <w:rsid w:val="004F2518"/>
    <w:rsid w:val="00506E7C"/>
    <w:rsid w:val="005A251D"/>
    <w:rsid w:val="005E01CA"/>
    <w:rsid w:val="005F5D9A"/>
    <w:rsid w:val="006300CC"/>
    <w:rsid w:val="0067498A"/>
    <w:rsid w:val="00686C5D"/>
    <w:rsid w:val="006B01C6"/>
    <w:rsid w:val="006D4FC8"/>
    <w:rsid w:val="006E3460"/>
    <w:rsid w:val="00724D86"/>
    <w:rsid w:val="008045D7"/>
    <w:rsid w:val="00807C64"/>
    <w:rsid w:val="00A41C51"/>
    <w:rsid w:val="00B14EEB"/>
    <w:rsid w:val="00BE5204"/>
    <w:rsid w:val="00C3275F"/>
    <w:rsid w:val="00C735F0"/>
    <w:rsid w:val="00DB06BF"/>
    <w:rsid w:val="00DB298B"/>
    <w:rsid w:val="00DC3EA7"/>
    <w:rsid w:val="00DE3BDE"/>
    <w:rsid w:val="00F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51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Екатерина Савич</cp:lastModifiedBy>
  <cp:revision>24</cp:revision>
  <cp:lastPrinted>2019-11-25T08:44:00Z</cp:lastPrinted>
  <dcterms:created xsi:type="dcterms:W3CDTF">2019-11-20T10:42:00Z</dcterms:created>
  <dcterms:modified xsi:type="dcterms:W3CDTF">2020-07-17T09:41:00Z</dcterms:modified>
</cp:coreProperties>
</file>