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4" w:type="dxa"/>
        <w:tblInd w:w="10228" w:type="dxa"/>
        <w:tblLook w:val="00A0" w:firstRow="1" w:lastRow="0" w:firstColumn="1" w:lastColumn="0" w:noHBand="0" w:noVBand="0"/>
      </w:tblPr>
      <w:tblGrid>
        <w:gridCol w:w="5084"/>
      </w:tblGrid>
      <w:tr w:rsidR="00E022C1" w:rsidRPr="00217D72" w:rsidTr="00F26A70">
        <w:tc>
          <w:tcPr>
            <w:tcW w:w="5084" w:type="dxa"/>
          </w:tcPr>
          <w:p w:rsidR="00E022C1" w:rsidRDefault="009324C9" w:rsidP="00F26A7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E022C1" w:rsidRDefault="00E022C1" w:rsidP="00217D7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2C1" w:rsidRPr="00217D72" w:rsidRDefault="000A2F43" w:rsidP="000A2F4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D72">
              <w:rPr>
                <w:rFonts w:ascii="Times New Roman" w:hAnsi="Times New Roman"/>
                <w:sz w:val="28"/>
                <w:szCs w:val="28"/>
              </w:rPr>
              <w:t>К</w:t>
            </w:r>
            <w:r w:rsidR="00E5270E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2DEE">
              <w:rPr>
                <w:rFonts w:ascii="Times New Roman" w:hAnsi="Times New Roman"/>
                <w:sz w:val="28"/>
                <w:szCs w:val="28"/>
              </w:rPr>
              <w:t xml:space="preserve">программе </w:t>
            </w:r>
            <w:r w:rsidR="00BF2DEE" w:rsidRPr="00BF2DEE">
              <w:rPr>
                <w:rFonts w:ascii="Times New Roman" w:hAnsi="Times New Roman"/>
                <w:sz w:val="28"/>
                <w:szCs w:val="28"/>
              </w:rPr>
              <w:t xml:space="preserve">«Реализация молодежной политики на территории Новоалександровского </w:t>
            </w:r>
            <w:r w:rsidR="002E4E18" w:rsidRPr="002E4E18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BF2DEE" w:rsidRPr="00BF2DEE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края»</w:t>
            </w:r>
          </w:p>
        </w:tc>
      </w:tr>
    </w:tbl>
    <w:p w:rsidR="00E022C1" w:rsidRDefault="00E022C1" w:rsidP="00AF7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C1" w:rsidRDefault="00E022C1" w:rsidP="002033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22C1" w:rsidRDefault="00E022C1" w:rsidP="0020330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022C1" w:rsidRDefault="00E022C1" w:rsidP="0020330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022C1" w:rsidRDefault="00E022C1" w:rsidP="0020330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индикаторах достижения</w:t>
      </w:r>
      <w:r w:rsidR="00E5270E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BF2DEE" w:rsidRPr="00BF2DEE">
        <w:rPr>
          <w:rFonts w:ascii="Times New Roman" w:hAnsi="Times New Roman"/>
          <w:sz w:val="28"/>
          <w:szCs w:val="28"/>
        </w:rPr>
        <w:t xml:space="preserve">«Реализация молодежной политики на территории Новоалександровского </w:t>
      </w:r>
      <w:r w:rsidR="002E4E18" w:rsidRPr="002E4E18">
        <w:rPr>
          <w:rFonts w:ascii="Times New Roman" w:hAnsi="Times New Roman"/>
          <w:sz w:val="28"/>
          <w:szCs w:val="28"/>
        </w:rPr>
        <w:t>городского округа</w:t>
      </w:r>
      <w:r w:rsidR="002E4E18">
        <w:rPr>
          <w:rFonts w:ascii="Times New Roman" w:hAnsi="Times New Roman"/>
          <w:sz w:val="28"/>
          <w:szCs w:val="28"/>
        </w:rPr>
        <w:t xml:space="preserve"> </w:t>
      </w:r>
      <w:r w:rsidR="00BF2DEE" w:rsidRPr="00BF2DEE">
        <w:rPr>
          <w:rFonts w:ascii="Times New Roman" w:hAnsi="Times New Roman"/>
          <w:sz w:val="28"/>
          <w:szCs w:val="28"/>
        </w:rPr>
        <w:t>Ставропольского края»</w:t>
      </w:r>
      <w:r w:rsidR="00BF2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показ</w:t>
      </w:r>
      <w:r w:rsidR="007F6E4A">
        <w:rPr>
          <w:rFonts w:ascii="Times New Roman" w:hAnsi="Times New Roman"/>
          <w:sz w:val="28"/>
          <w:szCs w:val="28"/>
        </w:rPr>
        <w:t>ателях решения задач</w:t>
      </w:r>
      <w:r>
        <w:rPr>
          <w:rFonts w:ascii="Times New Roman" w:hAnsi="Times New Roman"/>
          <w:sz w:val="28"/>
          <w:szCs w:val="28"/>
        </w:rPr>
        <w:t xml:space="preserve"> Программы и их значениях</w:t>
      </w:r>
    </w:p>
    <w:tbl>
      <w:tblPr>
        <w:tblW w:w="15400" w:type="dxa"/>
        <w:tblInd w:w="108" w:type="dxa"/>
        <w:tblLook w:val="04A0" w:firstRow="1" w:lastRow="0" w:firstColumn="1" w:lastColumn="0" w:noHBand="0" w:noVBand="1"/>
      </w:tblPr>
      <w:tblGrid>
        <w:gridCol w:w="1060"/>
        <w:gridCol w:w="2400"/>
        <w:gridCol w:w="2400"/>
        <w:gridCol w:w="1820"/>
        <w:gridCol w:w="1000"/>
        <w:gridCol w:w="960"/>
        <w:gridCol w:w="960"/>
        <w:gridCol w:w="960"/>
        <w:gridCol w:w="960"/>
        <w:gridCol w:w="960"/>
        <w:gridCol w:w="960"/>
        <w:gridCol w:w="960"/>
      </w:tblGrid>
      <w:tr w:rsidR="00BE5E16" w:rsidRPr="00BE5E16" w:rsidTr="00BE5E16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5E16" w:rsidRPr="00BE5E16" w:rsidTr="00BE5E16">
        <w:trPr>
          <w:trHeight w:val="258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индикатора достижения цели Программы и показателя решения задачи Программы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72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индикатора достижения цели Программы и показателя решения задачи Программы по годам</w:t>
            </w:r>
          </w:p>
        </w:tc>
      </w:tr>
      <w:tr w:rsidR="00BE5E16" w:rsidRPr="00BE5E16" w:rsidTr="00BE5E16">
        <w:trPr>
          <w:trHeight w:val="37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BE5E16" w:rsidRPr="00BE5E16" w:rsidTr="00BE5E16">
        <w:trPr>
          <w:trHeight w:val="37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5E16" w:rsidRPr="00BE5E16" w:rsidTr="00BE5E16">
        <w:trPr>
          <w:trHeight w:val="39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5E16" w:rsidRPr="00BE5E16" w:rsidTr="00BE5E16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E5E16" w:rsidRPr="00BE5E16" w:rsidTr="00BE5E16">
        <w:trPr>
          <w:trHeight w:val="990"/>
        </w:trPr>
        <w:tc>
          <w:tcPr>
            <w:tcW w:w="154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I. Цель «Совершенствование системы выявления, поддержки и развития талантливой молодежи в Новоалександровском городском округе Ставропольского края»</w:t>
            </w:r>
          </w:p>
        </w:tc>
      </w:tr>
      <w:tr w:rsidR="00BE5E16" w:rsidRPr="00BE5E16" w:rsidTr="00BE5E16">
        <w:trPr>
          <w:trHeight w:val="432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молодых граждан, проживающих на территории Новоалександровского городского округа Ставропольского края (далее - молодые граждане), задействованных в мероприятиях по реализации молодежной политики в Новоалександровском городском округе Ставропольском крае (далее - район), в общем количестве молодых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E5E16" w:rsidRPr="00BE5E16" w:rsidTr="00BE5E16">
        <w:trPr>
          <w:trHeight w:val="22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молодых граждан, задействованных в мероприятиях по работе с инициативной и талантливой молодежью, в общем количестве молодых граждан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E5E16" w:rsidRPr="00BE5E16" w:rsidTr="00BE5E16">
        <w:trPr>
          <w:trHeight w:val="1125"/>
        </w:trPr>
        <w:tc>
          <w:tcPr>
            <w:tcW w:w="154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программы  «Поддержка талантливой и инициативной молодежи Новоалександровского городского округа Ставропольского края» Программы</w:t>
            </w:r>
          </w:p>
        </w:tc>
      </w:tr>
      <w:tr w:rsidR="00BE5E16" w:rsidRPr="00BE5E16" w:rsidTr="00BE5E16">
        <w:trPr>
          <w:trHeight w:val="750"/>
        </w:trPr>
        <w:tc>
          <w:tcPr>
            <w:tcW w:w="154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</w:t>
            </w:r>
            <w:r w:rsidRPr="00BE5E1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системы поддержки инициативной и талантливой молодежи Новоалександровского городского округа Ставропольского края»</w:t>
            </w:r>
          </w:p>
        </w:tc>
      </w:tr>
      <w:tr w:rsidR="00BE5E16" w:rsidRPr="00BE5E16" w:rsidTr="00BE5E16">
        <w:trPr>
          <w:trHeight w:val="153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молодых граждан района получающих грантовую поддержку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0C0B3C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E5E16" w:rsidRPr="00BE5E16" w:rsidTr="00BE5E16">
        <w:trPr>
          <w:trHeight w:val="17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участников Северо-Кавказского молодежного форума «Машук»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E5E16" w:rsidRPr="00BE5E16" w:rsidTr="00BE5E16">
        <w:trPr>
          <w:trHeight w:val="1125"/>
        </w:trPr>
        <w:tc>
          <w:tcPr>
            <w:tcW w:w="154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II. Цель «Развитие и совершенствование системы патриотического воспитания молодых граждан Новоалександровского городского округа Ставропольского края»</w:t>
            </w:r>
          </w:p>
        </w:tc>
      </w:tr>
      <w:tr w:rsidR="00BE5E16" w:rsidRPr="00BE5E16" w:rsidTr="00BE5E16">
        <w:trPr>
          <w:trHeight w:val="2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молодых граждан, считающих себя россиянами, в общем количестве молодых граждан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E5E16" w:rsidRPr="00BE5E16" w:rsidTr="00BE5E16">
        <w:trPr>
          <w:trHeight w:val="23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мероприятий, направленных на формирование здорового образа жизни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0C0B3C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E5E16" w:rsidRPr="00BE5E16" w:rsidTr="00BE5E16">
        <w:trPr>
          <w:trHeight w:val="654"/>
        </w:trPr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0" w:type="dxa"/>
            <w:gridSpan w:val="11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5E16" w:rsidRPr="00BE5E16" w:rsidTr="00BE5E16">
        <w:trPr>
          <w:trHeight w:val="289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молодых граждан,  включающих  семью и семейный образ жизни в свою систему ценностей, в общем количестве молодых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E5E16" w:rsidRPr="00BE5E16" w:rsidTr="00BE5E16">
        <w:trPr>
          <w:trHeight w:val="750"/>
        </w:trPr>
        <w:tc>
          <w:tcPr>
            <w:tcW w:w="154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программы  «Патриотическое воспитание и допризывная подготовка молодежи Ставропольского края» Программы</w:t>
            </w:r>
          </w:p>
        </w:tc>
      </w:tr>
      <w:tr w:rsidR="00BE5E16" w:rsidRPr="00BE5E16" w:rsidTr="00BE5E16">
        <w:trPr>
          <w:trHeight w:val="750"/>
        </w:trPr>
        <w:tc>
          <w:tcPr>
            <w:tcW w:w="154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</w:t>
            </w:r>
            <w:r w:rsidRPr="00BE5E1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Воспитание гражданственности и патриотизма у молодых граждан Новоалександровского городского округа Ставропольского края»</w:t>
            </w:r>
          </w:p>
        </w:tc>
      </w:tr>
      <w:tr w:rsidR="00BE5E16" w:rsidRPr="00BE5E16" w:rsidTr="00BE5E16">
        <w:trPr>
          <w:trHeight w:val="382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действующих на территории района  детских и молодежных патриотических объединений, клубов, центров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0C0B3C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E5E16" w:rsidRPr="00BE5E16" w:rsidTr="00BE5E16">
        <w:trPr>
          <w:trHeight w:val="42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молодых граждан, участвующих в мероприятиях по патриотическому воспитанию детей и молодежи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0C0B3C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E5E16" w:rsidRPr="00BE5E16" w:rsidTr="00BE5E16">
        <w:trPr>
          <w:trHeight w:val="20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участников мероприятий, направленных на поддержку молодой семьи в районе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0C0B3C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BE5E16" w:rsidRPr="00BE5E16" w:rsidTr="00BE5E16">
        <w:trPr>
          <w:trHeight w:val="450"/>
        </w:trPr>
        <w:tc>
          <w:tcPr>
            <w:tcW w:w="154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</w:t>
            </w:r>
            <w:r w:rsidRPr="00BE5E1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знаний о традициях и культуре коренного местного населения Новоалександровского городского округа Ставропольского края»</w:t>
            </w:r>
          </w:p>
        </w:tc>
      </w:tr>
      <w:tr w:rsidR="00BE5E16" w:rsidRPr="00BE5E16" w:rsidTr="00BE5E16">
        <w:trPr>
          <w:trHeight w:val="375"/>
        </w:trPr>
        <w:tc>
          <w:tcPr>
            <w:tcW w:w="154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5E16" w:rsidRPr="00BE5E16" w:rsidTr="00BE5E16">
        <w:trPr>
          <w:trHeight w:val="334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молодых граждан, задействованных в мероприятиях на формирование знаний о традициях и культуре коренного местного населения Новоалександровского городского округа Ставропольского края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E5E16" w:rsidRPr="00BE5E16" w:rsidTr="00BE5E16">
        <w:trPr>
          <w:trHeight w:val="450"/>
        </w:trPr>
        <w:tc>
          <w:tcPr>
            <w:tcW w:w="154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</w:t>
            </w:r>
            <w:r w:rsidRPr="00BE5E1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здорового образа жизни и организация досуга молодежи»</w:t>
            </w:r>
          </w:p>
        </w:tc>
      </w:tr>
      <w:tr w:rsidR="00BE5E16" w:rsidRPr="00BE5E16" w:rsidTr="00BE5E16">
        <w:trPr>
          <w:trHeight w:val="375"/>
        </w:trPr>
        <w:tc>
          <w:tcPr>
            <w:tcW w:w="154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5E16" w:rsidRPr="00BE5E16" w:rsidTr="00BE5E16">
        <w:trPr>
          <w:trHeight w:val="30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молодых граждан, участвующих в мероприятиях, направленных на формирование здорового образа жизни, в общем количестве молодых граждан района</w:t>
            </w:r>
            <w:r w:rsidRPr="00BE5E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E5E16" w:rsidRPr="00BE5E16" w:rsidTr="00BE5E16">
        <w:trPr>
          <w:trHeight w:val="750"/>
        </w:trPr>
        <w:tc>
          <w:tcPr>
            <w:tcW w:w="1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III. Цель «Создание условий успешной социализации и эффективной самореализации молодежи»</w:t>
            </w:r>
          </w:p>
        </w:tc>
      </w:tr>
      <w:tr w:rsidR="00BE5E16" w:rsidRPr="00BE5E16" w:rsidTr="00BE5E16">
        <w:trPr>
          <w:trHeight w:val="304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молодых граждан, принимающих участие в деятельности детских и молодежных объединений, в общем количестве молодых граждан городского округа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BE5E16" w:rsidRPr="00BE5E16" w:rsidTr="00BE5E16">
        <w:trPr>
          <w:trHeight w:val="228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молодых граждан, которые информированы о деятельности отдела образования АНГО и МКУ «Молодежный центр НГО» о реализации молодежной политики, в общем количестве молодых граждан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BE5E16" w:rsidRPr="00BE5E16" w:rsidTr="00BE5E16">
        <w:trPr>
          <w:trHeight w:val="750"/>
        </w:trPr>
        <w:tc>
          <w:tcPr>
            <w:tcW w:w="1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подпрограммы «Вовлечение молодежи Ставропольского края в социальную практику» Программы</w:t>
            </w:r>
          </w:p>
        </w:tc>
      </w:tr>
      <w:tr w:rsidR="00BE5E16" w:rsidRPr="00BE5E16" w:rsidTr="00BE5E16">
        <w:trPr>
          <w:trHeight w:val="1125"/>
        </w:trPr>
        <w:tc>
          <w:tcPr>
            <w:tcW w:w="1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</w:t>
            </w:r>
            <w:r w:rsidRPr="00BE5E1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занятости молодежи, развитие эффективных моделей и форм вовлечения молодежи в трудовую                            и экономическую деятельность»</w:t>
            </w:r>
          </w:p>
        </w:tc>
      </w:tr>
      <w:tr w:rsidR="00BE5E16" w:rsidRPr="00BE5E16" w:rsidTr="00BE5E16">
        <w:trPr>
          <w:trHeight w:val="151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молодых граждан, участвующих в деятельности студенческих отрядов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BE5E16" w:rsidRPr="00BE5E16" w:rsidTr="00BE5E16">
        <w:trPr>
          <w:trHeight w:val="107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сформированных студенческих отрядов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E5E16" w:rsidRPr="00BE5E16" w:rsidTr="00BE5E16">
        <w:trPr>
          <w:trHeight w:val="1894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человек в возрасте до 30 лет (включительно), вовлеченных в реализацию мероприятий в области молодежного предпринимательства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E5E16" w:rsidRPr="00BE5E16" w:rsidTr="00BE5E16">
        <w:trPr>
          <w:trHeight w:val="35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субъектов малого предпринимательства, созданных лицами в возрасте до 30 лет (включительно) из числа лиц, прошедших обучение в области молодежного предпринимательства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E5E16" w:rsidRPr="00BE5E16" w:rsidTr="00BE5E16">
        <w:trPr>
          <w:trHeight w:val="194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молодых граждан, принимающих участие в волонтерском движении, в общем количестве молодых граждан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E5E16" w:rsidRPr="00BE5E16" w:rsidTr="00BE5E16">
        <w:trPr>
          <w:trHeight w:val="283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молодых граждан с ограниченными возможностями здоровья, вовлеченных в позитивную социально-культурную деятельность, в общей численности молодых граждан ГО, с ограниченными возможностями здоровья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E5E16" w:rsidRPr="00BE5E16" w:rsidTr="00BE5E16">
        <w:trPr>
          <w:trHeight w:val="750"/>
        </w:trPr>
        <w:tc>
          <w:tcPr>
            <w:tcW w:w="1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</w:t>
            </w:r>
            <w:r w:rsidRPr="00BE5E1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деятельности молодежных и детских общественных объединений»</w:t>
            </w:r>
          </w:p>
        </w:tc>
      </w:tr>
      <w:tr w:rsidR="00BE5E16" w:rsidRPr="00BE5E16" w:rsidTr="00BE5E16">
        <w:trPr>
          <w:trHeight w:val="15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детских и молодежных общественных объединений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0C0B3C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BE5E16" w:rsidRPr="00BE5E16" w:rsidTr="00BE5E16">
        <w:trPr>
          <w:trHeight w:val="915"/>
        </w:trPr>
        <w:tc>
          <w:tcPr>
            <w:tcW w:w="1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"Трудовая занятость молодежи в Новоалександровском городском округе Ставропольского края"</w:t>
            </w:r>
          </w:p>
        </w:tc>
      </w:tr>
      <w:tr w:rsidR="00BE5E16" w:rsidRPr="00BE5E16" w:rsidTr="00BE5E16">
        <w:trPr>
          <w:trHeight w:val="915"/>
        </w:trPr>
        <w:tc>
          <w:tcPr>
            <w:tcW w:w="1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 "Создание условий для трудовой занятости молодежи Новоалександровского городского округа Ставропольского края»</w:t>
            </w:r>
          </w:p>
        </w:tc>
      </w:tr>
      <w:tr w:rsidR="00BE5E16" w:rsidRPr="00BE5E16" w:rsidTr="00BE5E16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несовершеннолетних трудоспособных  граждан  от 14-18 лет задействованных в меропрятиях в свободное от учебы время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BE5E16" w:rsidRPr="00BE5E16" w:rsidTr="00BE5E16">
        <w:trPr>
          <w:trHeight w:val="915"/>
        </w:trPr>
        <w:tc>
          <w:tcPr>
            <w:tcW w:w="1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реализации муниципальной программы  «Реализация молодежной политики на территории Новоалександровского городского округа Ставропольского края»</w:t>
            </w:r>
          </w:p>
        </w:tc>
      </w:tr>
      <w:tr w:rsidR="00BE5E16" w:rsidRPr="00BE5E16" w:rsidTr="00BE5E16">
        <w:trPr>
          <w:trHeight w:val="750"/>
        </w:trPr>
        <w:tc>
          <w:tcPr>
            <w:tcW w:w="1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Задача</w:t>
            </w:r>
            <w:r w:rsidRPr="00BE5E1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 информирования и программ социального просвещения по всему спектру вопросов жизни молодежи в обществе»</w:t>
            </w:r>
          </w:p>
        </w:tc>
      </w:tr>
      <w:tr w:rsidR="00BE5E16" w:rsidRPr="00BE5E16" w:rsidTr="00BE5E16">
        <w:trPr>
          <w:trHeight w:val="24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размещаемых информационных материалов в области реализации молодежной политики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0C0B3C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16" w:rsidRPr="00BE5E16" w:rsidRDefault="00BE5E16" w:rsidP="00BE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</w:tr>
    </w:tbl>
    <w:p w:rsidR="00E022C1" w:rsidRDefault="00E022C1" w:rsidP="000407FE">
      <w:pPr>
        <w:spacing w:line="240" w:lineRule="atLeast"/>
      </w:pPr>
      <w:r>
        <w:t>_________________________</w:t>
      </w:r>
    </w:p>
    <w:p w:rsidR="00EB1A9C" w:rsidRDefault="00E022C1" w:rsidP="004C18CF">
      <w:pPr>
        <w:spacing w:line="240" w:lineRule="atLeast"/>
        <w:rPr>
          <w:rFonts w:ascii="Times New Roman" w:hAnsi="Times New Roman"/>
        </w:rPr>
      </w:pPr>
      <w:r>
        <w:t xml:space="preserve">* </w:t>
      </w:r>
      <w:r w:rsidRPr="00EC6B2E">
        <w:rPr>
          <w:rFonts w:ascii="Times New Roman" w:hAnsi="Times New Roman"/>
        </w:rPr>
        <w:t xml:space="preserve">Далее в настоящем приложении используется сокращение – Программа </w:t>
      </w:r>
    </w:p>
    <w:p w:rsidR="00EB1A9C" w:rsidRDefault="00EB1A9C" w:rsidP="004C18CF">
      <w:pPr>
        <w:spacing w:line="240" w:lineRule="atLeast"/>
        <w:rPr>
          <w:rFonts w:ascii="Times New Roman" w:hAnsi="Times New Roman"/>
        </w:rPr>
      </w:pPr>
    </w:p>
    <w:p w:rsidR="00EB1A9C" w:rsidRPr="00EB1A9C" w:rsidRDefault="00EB1A9C" w:rsidP="00EB1A9C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 w:rsidRPr="00EB1A9C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EB1A9C" w:rsidRPr="00EB1A9C" w:rsidRDefault="00EB1A9C" w:rsidP="00EB1A9C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 w:rsidRPr="00EB1A9C">
        <w:rPr>
          <w:rFonts w:ascii="Times New Roman" w:hAnsi="Times New Roman"/>
          <w:sz w:val="28"/>
          <w:szCs w:val="28"/>
        </w:rPr>
        <w:t>администрации Новоалександровского</w:t>
      </w:r>
    </w:p>
    <w:p w:rsidR="00EB1A9C" w:rsidRPr="00EB1A9C" w:rsidRDefault="00EB1A9C" w:rsidP="00EB1A9C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6"/>
          <w:szCs w:val="26"/>
        </w:rPr>
      </w:pPr>
      <w:r w:rsidRPr="00EB1A9C">
        <w:rPr>
          <w:rFonts w:ascii="Times New Roman" w:hAnsi="Times New Roman"/>
          <w:sz w:val="28"/>
          <w:szCs w:val="28"/>
        </w:rPr>
        <w:t>городского округа Ставропольского края                                                                                                 Л.Н.Горовенко</w:t>
      </w:r>
      <w:r w:rsidRPr="00EB1A9C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E022C1" w:rsidRPr="00EB1A9C" w:rsidRDefault="00E022C1" w:rsidP="00EB1A9C">
      <w:pPr>
        <w:rPr>
          <w:rFonts w:ascii="Times New Roman" w:hAnsi="Times New Roman"/>
        </w:rPr>
      </w:pPr>
    </w:p>
    <w:sectPr w:rsidR="00E022C1" w:rsidRPr="00EB1A9C" w:rsidSect="00BE5E16">
      <w:headerReference w:type="default" r:id="rId6"/>
      <w:pgSz w:w="16838" w:h="11906" w:orient="landscape" w:code="9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B0" w:rsidRDefault="00136BB0" w:rsidP="000407FE">
      <w:pPr>
        <w:spacing w:after="0" w:line="240" w:lineRule="auto"/>
      </w:pPr>
      <w:r>
        <w:separator/>
      </w:r>
    </w:p>
  </w:endnote>
  <w:endnote w:type="continuationSeparator" w:id="0">
    <w:p w:rsidR="00136BB0" w:rsidRDefault="00136BB0" w:rsidP="0004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B0" w:rsidRDefault="00136BB0" w:rsidP="000407FE">
      <w:pPr>
        <w:spacing w:after="0" w:line="240" w:lineRule="auto"/>
      </w:pPr>
      <w:r>
        <w:separator/>
      </w:r>
    </w:p>
  </w:footnote>
  <w:footnote w:type="continuationSeparator" w:id="0">
    <w:p w:rsidR="00136BB0" w:rsidRDefault="00136BB0" w:rsidP="0004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43" w:rsidRPr="000407FE" w:rsidRDefault="000A2F43">
    <w:pPr>
      <w:pStyle w:val="a4"/>
      <w:jc w:val="right"/>
      <w:rPr>
        <w:rFonts w:ascii="Times New Roman" w:hAnsi="Times New Roman"/>
        <w:sz w:val="28"/>
        <w:szCs w:val="28"/>
      </w:rPr>
    </w:pPr>
    <w:r w:rsidRPr="000407FE">
      <w:rPr>
        <w:rFonts w:ascii="Times New Roman" w:hAnsi="Times New Roman"/>
        <w:sz w:val="28"/>
        <w:szCs w:val="28"/>
      </w:rPr>
      <w:fldChar w:fldCharType="begin"/>
    </w:r>
    <w:r w:rsidRPr="000407FE">
      <w:rPr>
        <w:rFonts w:ascii="Times New Roman" w:hAnsi="Times New Roman"/>
        <w:sz w:val="28"/>
        <w:szCs w:val="28"/>
      </w:rPr>
      <w:instrText xml:space="preserve"> PAGE   \* MERGEFORMAT </w:instrText>
    </w:r>
    <w:r w:rsidRPr="000407FE">
      <w:rPr>
        <w:rFonts w:ascii="Times New Roman" w:hAnsi="Times New Roman"/>
        <w:sz w:val="28"/>
        <w:szCs w:val="28"/>
      </w:rPr>
      <w:fldChar w:fldCharType="separate"/>
    </w:r>
    <w:r w:rsidR="000C0B3C">
      <w:rPr>
        <w:rFonts w:ascii="Times New Roman" w:hAnsi="Times New Roman"/>
        <w:noProof/>
        <w:sz w:val="28"/>
        <w:szCs w:val="28"/>
      </w:rPr>
      <w:t>3</w:t>
    </w:r>
    <w:r w:rsidRPr="000407FE">
      <w:rPr>
        <w:rFonts w:ascii="Times New Roman" w:hAnsi="Times New Roman"/>
        <w:sz w:val="28"/>
        <w:szCs w:val="28"/>
      </w:rPr>
      <w:fldChar w:fldCharType="end"/>
    </w:r>
  </w:p>
  <w:p w:rsidR="000A2F43" w:rsidRDefault="000A2F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07"/>
    <w:rsid w:val="00025C03"/>
    <w:rsid w:val="0003162A"/>
    <w:rsid w:val="000407FE"/>
    <w:rsid w:val="00075F19"/>
    <w:rsid w:val="000A2F43"/>
    <w:rsid w:val="000C0B3C"/>
    <w:rsid w:val="0012542D"/>
    <w:rsid w:val="001327D9"/>
    <w:rsid w:val="001332FB"/>
    <w:rsid w:val="00136BB0"/>
    <w:rsid w:val="00160850"/>
    <w:rsid w:val="00203307"/>
    <w:rsid w:val="00217D72"/>
    <w:rsid w:val="00223578"/>
    <w:rsid w:val="00234CBA"/>
    <w:rsid w:val="0024319D"/>
    <w:rsid w:val="00252EC1"/>
    <w:rsid w:val="002A1C49"/>
    <w:rsid w:val="002E4E18"/>
    <w:rsid w:val="00306F36"/>
    <w:rsid w:val="00341BCD"/>
    <w:rsid w:val="003567D5"/>
    <w:rsid w:val="003575E5"/>
    <w:rsid w:val="0039222C"/>
    <w:rsid w:val="003B5B54"/>
    <w:rsid w:val="003E6450"/>
    <w:rsid w:val="003F229F"/>
    <w:rsid w:val="003F7541"/>
    <w:rsid w:val="00417ED1"/>
    <w:rsid w:val="00425735"/>
    <w:rsid w:val="00430615"/>
    <w:rsid w:val="00465451"/>
    <w:rsid w:val="004A4184"/>
    <w:rsid w:val="004C18CF"/>
    <w:rsid w:val="00504F95"/>
    <w:rsid w:val="005150E5"/>
    <w:rsid w:val="005225AA"/>
    <w:rsid w:val="00525045"/>
    <w:rsid w:val="0053719D"/>
    <w:rsid w:val="00565A72"/>
    <w:rsid w:val="00574234"/>
    <w:rsid w:val="005C376D"/>
    <w:rsid w:val="005D18D5"/>
    <w:rsid w:val="005F4F75"/>
    <w:rsid w:val="005F77B5"/>
    <w:rsid w:val="00696F0E"/>
    <w:rsid w:val="006C4B45"/>
    <w:rsid w:val="00716BC3"/>
    <w:rsid w:val="007948B0"/>
    <w:rsid w:val="007B403B"/>
    <w:rsid w:val="007F21E3"/>
    <w:rsid w:val="007F6E4A"/>
    <w:rsid w:val="0081389A"/>
    <w:rsid w:val="00845201"/>
    <w:rsid w:val="008560FC"/>
    <w:rsid w:val="008F249B"/>
    <w:rsid w:val="009137A1"/>
    <w:rsid w:val="009324C9"/>
    <w:rsid w:val="00993EDE"/>
    <w:rsid w:val="009D7608"/>
    <w:rsid w:val="00A2053E"/>
    <w:rsid w:val="00A22A06"/>
    <w:rsid w:val="00A54A3E"/>
    <w:rsid w:val="00AA794B"/>
    <w:rsid w:val="00AC30D7"/>
    <w:rsid w:val="00AD38FE"/>
    <w:rsid w:val="00AF2C4D"/>
    <w:rsid w:val="00AF747F"/>
    <w:rsid w:val="00B516CD"/>
    <w:rsid w:val="00B65EB7"/>
    <w:rsid w:val="00B70B6B"/>
    <w:rsid w:val="00B77E78"/>
    <w:rsid w:val="00B8354B"/>
    <w:rsid w:val="00BE5E16"/>
    <w:rsid w:val="00BF2DEE"/>
    <w:rsid w:val="00CB2437"/>
    <w:rsid w:val="00D64E05"/>
    <w:rsid w:val="00E022C1"/>
    <w:rsid w:val="00E167FD"/>
    <w:rsid w:val="00E2286A"/>
    <w:rsid w:val="00E5270E"/>
    <w:rsid w:val="00E7673A"/>
    <w:rsid w:val="00EB1A9C"/>
    <w:rsid w:val="00EC6B2E"/>
    <w:rsid w:val="00F15778"/>
    <w:rsid w:val="00F26A70"/>
    <w:rsid w:val="00F67B0A"/>
    <w:rsid w:val="00F8069B"/>
    <w:rsid w:val="00FA40EF"/>
    <w:rsid w:val="00FB018A"/>
    <w:rsid w:val="00FB40C5"/>
    <w:rsid w:val="00FC6A6B"/>
    <w:rsid w:val="00FE6C49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19682"/>
  <w15:docId w15:val="{E958D19F-E439-4451-B257-CFFFC23E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33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4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407F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4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407F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4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Минэк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e.pismennaya</dc:creator>
  <cp:lastModifiedBy>Ковалёва Виктория</cp:lastModifiedBy>
  <cp:revision>20</cp:revision>
  <cp:lastPrinted>2019-11-28T10:20:00Z</cp:lastPrinted>
  <dcterms:created xsi:type="dcterms:W3CDTF">2016-10-30T14:12:00Z</dcterms:created>
  <dcterms:modified xsi:type="dcterms:W3CDTF">2020-03-25T11:46:00Z</dcterms:modified>
</cp:coreProperties>
</file>