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990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D66BF" w:rsidRPr="00CD66BF" w:rsidTr="00F800F4">
        <w:trPr>
          <w:trHeight w:val="3004"/>
        </w:trPr>
        <w:tc>
          <w:tcPr>
            <w:tcW w:w="9900" w:type="dxa"/>
          </w:tcPr>
          <w:p w:rsidR="00CD66BF" w:rsidRPr="00CD66BF" w:rsidRDefault="00CD66BF" w:rsidP="00CD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D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D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tbl>
            <w:tblPr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4288"/>
              <w:gridCol w:w="2520"/>
            </w:tblGrid>
            <w:tr w:rsidR="00CD66BF" w:rsidRPr="00CD66BF" w:rsidTr="00F800F4">
              <w:tc>
                <w:tcPr>
                  <w:tcW w:w="9468" w:type="dxa"/>
                  <w:gridSpan w:val="3"/>
                </w:tcPr>
                <w:p w:rsidR="00CD66BF" w:rsidRPr="00CD66BF" w:rsidRDefault="00CD66BF" w:rsidP="00033526">
                  <w:pPr>
                    <w:keepNext/>
                    <w:framePr w:hSpace="180" w:wrap="around" w:hAnchor="margin" w:xAlign="center" w:y="-675"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6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CD66BF" w:rsidRPr="00CD66BF" w:rsidRDefault="00CD66BF" w:rsidP="00033526">
                  <w:pPr>
                    <w:keepNext/>
                    <w:framePr w:hSpace="180" w:wrap="around" w:hAnchor="margin" w:xAlign="center" w:y="-675"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6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D66BF" w:rsidRPr="00CD66BF" w:rsidRDefault="00CD66BF" w:rsidP="00033526">
                  <w:pPr>
                    <w:keepNext/>
                    <w:framePr w:hSpace="180" w:wrap="around" w:hAnchor="margin" w:xAlign="center" w:y="-675"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6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НОВОАЛЕКСАНДРОВСКОГО </w:t>
                  </w:r>
                </w:p>
                <w:p w:rsidR="00CD66BF" w:rsidRPr="00CD66BF" w:rsidRDefault="00CD66BF" w:rsidP="00033526">
                  <w:pPr>
                    <w:keepNext/>
                    <w:framePr w:hSpace="180" w:wrap="around" w:hAnchor="margin" w:xAlign="center" w:y="-675"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6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ГОРОРОДСКОГО ОКРУГА СТАВРОПОЛЬСКОГО КРАЯ</w:t>
                  </w:r>
                </w:p>
                <w:p w:rsidR="00CD66BF" w:rsidRPr="00CD66BF" w:rsidRDefault="00CD66BF" w:rsidP="00033526">
                  <w:pPr>
                    <w:framePr w:hSpace="180" w:wrap="around" w:hAnchor="margin" w:xAlign="center" w:y="-6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D66BF" w:rsidRPr="00CD66BF" w:rsidTr="00F800F4">
              <w:tc>
                <w:tcPr>
                  <w:tcW w:w="2660" w:type="dxa"/>
                </w:tcPr>
                <w:p w:rsidR="00CD66BF" w:rsidRPr="00CD66BF" w:rsidRDefault="00CD66BF" w:rsidP="00033526">
                  <w:pPr>
                    <w:keepNext/>
                    <w:framePr w:hSpace="180" w:wrap="around" w:hAnchor="margin" w:xAlign="center" w:y="-675"/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288" w:type="dxa"/>
                </w:tcPr>
                <w:p w:rsidR="00CD66BF" w:rsidRPr="00CD66BF" w:rsidRDefault="00CD66BF" w:rsidP="00033526">
                  <w:pPr>
                    <w:framePr w:hSpace="180" w:wrap="around" w:hAnchor="margin" w:xAlign="center" w:y="-6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CD66BF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  <w:p w:rsidR="00CD66BF" w:rsidRPr="00CD66BF" w:rsidRDefault="00CD66BF" w:rsidP="00033526">
                  <w:pPr>
                    <w:framePr w:hSpace="180" w:wrap="around" w:hAnchor="margin" w:xAlign="center" w:y="-67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CD66BF" w:rsidRPr="00CD66BF" w:rsidRDefault="00CD66BF" w:rsidP="00033526">
                  <w:pPr>
                    <w:framePr w:hSpace="180" w:wrap="around" w:hAnchor="margin" w:xAlign="center" w:y="-67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D66BF" w:rsidRPr="00CD66BF" w:rsidRDefault="00CD66BF" w:rsidP="00CD66BF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576"/>
              </w:tabs>
              <w:snapToGrid w:val="0"/>
              <w:spacing w:after="0" w:line="240" w:lineRule="auto"/>
              <w:ind w:left="-540"/>
              <w:outlineLvl w:val="1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6948" w:type="dxa"/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4288"/>
            </w:tblGrid>
            <w:tr w:rsidR="00CD66BF" w:rsidRPr="00CD66BF" w:rsidTr="00F800F4">
              <w:tc>
                <w:tcPr>
                  <w:tcW w:w="2660" w:type="dxa"/>
                  <w:hideMark/>
                </w:tcPr>
                <w:p w:rsidR="00CD66BF" w:rsidRPr="00CD66BF" w:rsidRDefault="00CD66BF" w:rsidP="00033526">
                  <w:pPr>
                    <w:keepNext/>
                    <w:framePr w:hSpace="180" w:wrap="around" w:hAnchor="margin" w:xAlign="center" w:y="-675"/>
                    <w:widowControl w:val="0"/>
                    <w:tabs>
                      <w:tab w:val="num" w:pos="576"/>
                    </w:tabs>
                    <w:suppressAutoHyphens/>
                    <w:spacing w:after="0" w:line="240" w:lineRule="auto"/>
                    <w:ind w:left="576" w:hanging="576"/>
                    <w:outlineLvl w:val="1"/>
                    <w:rPr>
                      <w:rFonts w:ascii="Times New Roman" w:eastAsia="Andale Sans UI" w:hAnsi="Times New Roman" w:cs="Times New Roman"/>
                      <w:bCs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288" w:type="dxa"/>
                  <w:hideMark/>
                </w:tcPr>
                <w:p w:rsidR="00CD66BF" w:rsidRPr="00CD66BF" w:rsidRDefault="00CD66BF" w:rsidP="00033526">
                  <w:pPr>
                    <w:framePr w:hSpace="180" w:wrap="around" w:hAnchor="margin" w:xAlign="center" w:y="-6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Новоалександровск</w:t>
                  </w:r>
                </w:p>
              </w:tc>
            </w:tr>
          </w:tbl>
          <w:p w:rsidR="00CD66BF" w:rsidRPr="00CD66BF" w:rsidRDefault="00CD66BF" w:rsidP="00CD66BF">
            <w:pPr>
              <w:keepNext/>
              <w:widowControl w:val="0"/>
              <w:spacing w:after="0" w:line="240" w:lineRule="auto"/>
              <w:ind w:left="-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6BF" w:rsidRDefault="00CD66BF" w:rsidP="00CD6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постановления </w:t>
      </w:r>
      <w:r w:rsidR="00B60897" w:rsidRPr="00CD66B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Новоалександровского муниципального района Ставропольского края от 24 октября 2016 г №688 «О порядке комплектования муниципальных дошкольных образовательных учреждений Новоалександровского муниципального района Ставропольского края»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BF" w:rsidRPr="00CD66BF" w:rsidRDefault="00CD66BF" w:rsidP="00CD6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29 декабря 2012 года № 273-ФЗ «Об образовании в Российской Федерации», Федерального закона от 06 октября 2003 года №131-ФЗ «Об общих принципах организации местного самоуправления в Российской Федерации», приказа министерства просвещения Российской Федерации  от 15 мая 2020 года № 236 «Об утверждении Порядка приёма на обучение по образовательным программам дошкольного образования» в целях обеспечения реализации прав граждан на общедоступное, бесплатное и качественное дошкольное образование в муниципальных дошкольных образовательных учреждениях администрация Новоалександровского городского округа Ставропольского края </w:t>
      </w:r>
    </w:p>
    <w:p w:rsidR="00CD66BF" w:rsidRDefault="00CD66BF" w:rsidP="00CD6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526" w:rsidRPr="00CD66BF" w:rsidRDefault="00033526" w:rsidP="00CD6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D66BF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CD66BF" w:rsidRPr="00CD66BF" w:rsidRDefault="00CD66BF" w:rsidP="00CD6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D66BF" w:rsidRDefault="00CD66BF" w:rsidP="00B608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D66BF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администрации Новоалександровского муниципального района Ставропольского края от 24 октября 2016 г №688 «О порядке комплектования муниципальных дошкольных образовательных учреждений Новоалександровского муниципального района Ставропольского края».</w:t>
      </w:r>
    </w:p>
    <w:p w:rsidR="00B60897" w:rsidRPr="00B60897" w:rsidRDefault="00B60897" w:rsidP="00B60897">
      <w:pPr>
        <w:autoSpaceDE w:val="0"/>
        <w:autoSpaceDN w:val="0"/>
        <w:adjustRightInd w:val="0"/>
        <w:spacing w:after="0" w:line="240" w:lineRule="auto"/>
        <w:ind w:left="6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526" w:rsidRDefault="00CD66BF" w:rsidP="000335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033526" w:rsidRPr="00033526" w:rsidRDefault="00033526" w:rsidP="0003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6BF" w:rsidRPr="00CD66BF" w:rsidRDefault="00CD66BF" w:rsidP="00CD66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3763AF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</w:t>
      </w:r>
      <w:r w:rsidRPr="00CD66B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86F70" w:rsidRDefault="00F86F70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F86F70" w:rsidRPr="00B60897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С.Ф. </w:t>
      </w:r>
      <w:proofErr w:type="spellStart"/>
      <w:r w:rsidRPr="00CD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Сагалаев</w:t>
      </w:r>
      <w:proofErr w:type="spellEnd"/>
    </w:p>
    <w:p w:rsidR="00033526" w:rsidRDefault="00033526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вносит заместитель главы администрации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Л.Н. Горовенко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Н.Г. Дубинин  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Е.В. </w:t>
      </w:r>
      <w:proofErr w:type="spellStart"/>
      <w:r w:rsidRPr="00CD66BF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Pr="00CD66BF">
        <w:rPr>
          <w:rFonts w:ascii="Times New Roman" w:hAnsi="Times New Roman" w:cs="Times New Roman"/>
          <w:sz w:val="28"/>
          <w:szCs w:val="28"/>
        </w:rPr>
        <w:t>В.Е.Гмирин</w:t>
      </w:r>
      <w:proofErr w:type="spellEnd"/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>Проект постановления подготовил</w:t>
      </w:r>
    </w:p>
    <w:p w:rsidR="00CD66BF" w:rsidRPr="00CD66BF" w:rsidRDefault="003763A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CD66BF" w:rsidRPr="00CD66B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66BF" w:rsidRPr="00CD66BF">
        <w:rPr>
          <w:rFonts w:ascii="Times New Roman" w:hAnsi="Times New Roman" w:cs="Times New Roman"/>
          <w:sz w:val="28"/>
          <w:szCs w:val="28"/>
        </w:rPr>
        <w:t xml:space="preserve">   управления образования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BF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</w:t>
      </w:r>
      <w:r w:rsidRPr="00CD66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66BF">
        <w:rPr>
          <w:rFonts w:ascii="Times New Roman" w:hAnsi="Times New Roman" w:cs="Times New Roman"/>
          <w:sz w:val="28"/>
          <w:szCs w:val="28"/>
        </w:rPr>
        <w:tab/>
        <w:t xml:space="preserve">  Н.</w:t>
      </w:r>
      <w:r w:rsidR="003763AF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376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3AF"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 w:rsidRPr="00CD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6BF" w:rsidRPr="00CD66BF" w:rsidRDefault="00CD66BF" w:rsidP="00CD6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3A86" w:rsidRDefault="00BD3A86"/>
    <w:sectPr w:rsidR="00B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83425C"/>
    <w:multiLevelType w:val="hybridMultilevel"/>
    <w:tmpl w:val="E63878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38"/>
    <w:rsid w:val="00033526"/>
    <w:rsid w:val="003763AF"/>
    <w:rsid w:val="005C2D38"/>
    <w:rsid w:val="00B60897"/>
    <w:rsid w:val="00BD3A86"/>
    <w:rsid w:val="00CD66BF"/>
    <w:rsid w:val="00E563F3"/>
    <w:rsid w:val="00F30792"/>
    <w:rsid w:val="00F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CF7C-2837-4813-B562-A1A24732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ДОШКОЛЬНИКИ</dc:creator>
  <cp:keywords/>
  <dc:description/>
  <cp:lastModifiedBy>ДОШКОЛЬНИКИ</cp:lastModifiedBy>
  <cp:revision>6</cp:revision>
  <cp:lastPrinted>2021-03-17T11:55:00Z</cp:lastPrinted>
  <dcterms:created xsi:type="dcterms:W3CDTF">2021-02-25T07:12:00Z</dcterms:created>
  <dcterms:modified xsi:type="dcterms:W3CDTF">2021-03-17T12:06:00Z</dcterms:modified>
</cp:coreProperties>
</file>