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06" w:rsidRPr="00E50506" w:rsidRDefault="00E50506" w:rsidP="00E50506">
      <w:pPr>
        <w:pStyle w:val="ConsPlusTitle"/>
        <w:spacing w:line="240" w:lineRule="exact"/>
        <w:jc w:val="center"/>
        <w:outlineLvl w:val="0"/>
        <w:rPr>
          <w:sz w:val="24"/>
          <w:szCs w:val="24"/>
        </w:rPr>
      </w:pPr>
      <w:r w:rsidRPr="00E50506">
        <w:rPr>
          <w:sz w:val="24"/>
          <w:szCs w:val="24"/>
        </w:rPr>
        <w:t>МИНИСТЕРСТВО ЖИЛИЩНО-КОММУНАЛЬНОГО ХОЗЯЙСТВА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СТАВРОПОЛЬСКОГО КРАЯ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ПРИКАЗ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от 29 августа 2012 г. N 298-о/д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 xml:space="preserve">ОБ УТВЕРЖДЕНИИ НОРМАТИВОВ ПОТРЕБЛЕНИЯ </w:t>
      </w:r>
      <w:proofErr w:type="gramStart"/>
      <w:r w:rsidRPr="00E50506">
        <w:rPr>
          <w:sz w:val="24"/>
          <w:szCs w:val="24"/>
        </w:rPr>
        <w:t>КОММУНАЛЬНОЙ</w:t>
      </w:r>
      <w:proofErr w:type="gramEnd"/>
    </w:p>
    <w:p w:rsidR="00E50506" w:rsidRDefault="00E50506" w:rsidP="00E50506">
      <w:pPr>
        <w:pStyle w:val="ConsPlusTitle"/>
        <w:spacing w:line="240" w:lineRule="exact"/>
        <w:jc w:val="center"/>
      </w:pPr>
      <w:r w:rsidRPr="00E50506">
        <w:rPr>
          <w:sz w:val="24"/>
          <w:szCs w:val="24"/>
        </w:rPr>
        <w:t>УСЛУГИ ПО ЭЛЕКТРОСНАБЖЕНИЮ В СТАВРОПОЛЬСКОМ КРАЕ</w:t>
      </w:r>
    </w:p>
    <w:p w:rsidR="00E50506" w:rsidRDefault="00E505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5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E50506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E50506">
              <w:rPr>
                <w:color w:val="392C69"/>
                <w:sz w:val="22"/>
                <w:szCs w:val="22"/>
              </w:rPr>
              <w:t>(в ред. приказов министерства жилищно-коммунального хозяйства</w:t>
            </w:r>
            <w:proofErr w:type="gramEnd"/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E50506">
              <w:rPr>
                <w:color w:val="392C69"/>
                <w:sz w:val="22"/>
                <w:szCs w:val="22"/>
              </w:rPr>
              <w:t xml:space="preserve">Ставропольского края от 14.12.2012 </w:t>
            </w:r>
            <w:hyperlink r:id="rId5" w:history="1">
              <w:r w:rsidRPr="00E50506">
                <w:rPr>
                  <w:color w:val="0000FF"/>
                  <w:sz w:val="22"/>
                  <w:szCs w:val="22"/>
                </w:rPr>
                <w:t>N 439-о/д</w:t>
              </w:r>
            </w:hyperlink>
            <w:r w:rsidRPr="00E50506">
              <w:rPr>
                <w:color w:val="392C69"/>
                <w:sz w:val="22"/>
                <w:szCs w:val="22"/>
              </w:rPr>
              <w:t xml:space="preserve">, от 04.06.2015 </w:t>
            </w:r>
            <w:hyperlink r:id="rId6" w:history="1">
              <w:r w:rsidRPr="00E50506">
                <w:rPr>
                  <w:color w:val="0000FF"/>
                  <w:sz w:val="22"/>
                  <w:szCs w:val="22"/>
                </w:rPr>
                <w:t>N 120</w:t>
              </w:r>
            </w:hyperlink>
            <w:r w:rsidRPr="00E50506">
              <w:rPr>
                <w:color w:val="392C69"/>
                <w:sz w:val="22"/>
                <w:szCs w:val="22"/>
              </w:rPr>
              <w:t>,</w:t>
            </w:r>
          </w:p>
          <w:p w:rsidR="00E50506" w:rsidRDefault="00E50506" w:rsidP="00E50506">
            <w:pPr>
              <w:pStyle w:val="ConsPlusNormal"/>
              <w:spacing w:line="240" w:lineRule="exact"/>
              <w:jc w:val="center"/>
            </w:pPr>
            <w:r w:rsidRPr="00E50506">
              <w:rPr>
                <w:color w:val="392C69"/>
                <w:sz w:val="22"/>
                <w:szCs w:val="22"/>
              </w:rPr>
              <w:t xml:space="preserve">от 11.03.2016 </w:t>
            </w:r>
            <w:hyperlink r:id="rId7" w:history="1">
              <w:r w:rsidRPr="00E50506">
                <w:rPr>
                  <w:color w:val="0000FF"/>
                  <w:sz w:val="22"/>
                  <w:szCs w:val="22"/>
                </w:rPr>
                <w:t>N 83</w:t>
              </w:r>
            </w:hyperlink>
            <w:r w:rsidRPr="00E50506">
              <w:rPr>
                <w:color w:val="392C69"/>
                <w:sz w:val="22"/>
                <w:szCs w:val="22"/>
              </w:rPr>
              <w:t xml:space="preserve">, от 29.05.2017 </w:t>
            </w:r>
            <w:hyperlink r:id="rId8" w:history="1">
              <w:r w:rsidRPr="00E50506">
                <w:rPr>
                  <w:color w:val="0000FF"/>
                  <w:sz w:val="22"/>
                  <w:szCs w:val="22"/>
                </w:rPr>
                <w:t>N 160</w:t>
              </w:r>
            </w:hyperlink>
            <w:r w:rsidRPr="00E50506">
              <w:rPr>
                <w:color w:val="392C69"/>
                <w:sz w:val="22"/>
                <w:szCs w:val="22"/>
              </w:rPr>
              <w:t>)</w:t>
            </w:r>
          </w:p>
        </w:tc>
      </w:tr>
    </w:tbl>
    <w:p w:rsidR="00E50506" w:rsidRDefault="00E50506">
      <w:pPr>
        <w:pStyle w:val="ConsPlusNormal"/>
      </w:pPr>
    </w:p>
    <w:p w:rsidR="00E50506" w:rsidRPr="00E50506" w:rsidRDefault="00E50506" w:rsidP="00E50506">
      <w:pPr>
        <w:pStyle w:val="ConsPlusNormal"/>
        <w:spacing w:line="280" w:lineRule="exact"/>
        <w:ind w:firstLine="540"/>
        <w:jc w:val="both"/>
        <w:rPr>
          <w:szCs w:val="28"/>
        </w:rPr>
      </w:pPr>
      <w:proofErr w:type="gramStart"/>
      <w:r w:rsidRPr="00E50506">
        <w:rPr>
          <w:szCs w:val="28"/>
        </w:rPr>
        <w:t xml:space="preserve">В соответствии с </w:t>
      </w:r>
      <w:hyperlink r:id="rId9" w:history="1">
        <w:r w:rsidRPr="00E50506">
          <w:rPr>
            <w:color w:val="0000FF"/>
            <w:szCs w:val="28"/>
          </w:rPr>
          <w:t>частью 1 статьи 157</w:t>
        </w:r>
      </w:hyperlink>
      <w:r w:rsidRPr="00E50506">
        <w:rPr>
          <w:szCs w:val="28"/>
        </w:rPr>
        <w:t xml:space="preserve"> Жилищного кодекса Российской Федерации, </w:t>
      </w:r>
      <w:hyperlink r:id="rId10" w:history="1">
        <w:r w:rsidRPr="00E50506">
          <w:rPr>
            <w:color w:val="0000FF"/>
            <w:szCs w:val="28"/>
          </w:rPr>
          <w:t>постановлением</w:t>
        </w:r>
      </w:hyperlink>
      <w:r w:rsidRPr="00E50506">
        <w:rPr>
          <w:szCs w:val="28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1" w:history="1">
        <w:r w:rsidRPr="00E50506">
          <w:rPr>
            <w:color w:val="0000FF"/>
            <w:szCs w:val="28"/>
          </w:rPr>
          <w:t>постановлением</w:t>
        </w:r>
      </w:hyperlink>
      <w:r w:rsidRPr="00E50506">
        <w:rPr>
          <w:szCs w:val="28"/>
        </w:rP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12" w:history="1">
        <w:r w:rsidRPr="00E50506">
          <w:rPr>
            <w:color w:val="0000FF"/>
            <w:szCs w:val="28"/>
          </w:rPr>
          <w:t>Положением</w:t>
        </w:r>
      </w:hyperlink>
      <w:r w:rsidRPr="00E50506">
        <w:rPr>
          <w:szCs w:val="28"/>
        </w:rPr>
        <w:t xml:space="preserve"> о министерстве</w:t>
      </w:r>
      <w:proofErr w:type="gramEnd"/>
      <w:r w:rsidRPr="00E50506">
        <w:rPr>
          <w:szCs w:val="28"/>
        </w:rPr>
        <w:t xml:space="preserve"> жилищно-коммунального хозяйства Ставропольского края, утвержденным постановлением Губернатора Ставропольского края от 08 августа 2012 г. N 546, приказываю:</w:t>
      </w:r>
    </w:p>
    <w:p w:rsidR="00E50506" w:rsidRPr="00E50506" w:rsidRDefault="00E50506" w:rsidP="00E50506">
      <w:pPr>
        <w:pStyle w:val="ConsPlusNormal"/>
        <w:spacing w:line="280" w:lineRule="exact"/>
        <w:rPr>
          <w:szCs w:val="28"/>
        </w:rPr>
      </w:pPr>
    </w:p>
    <w:p w:rsidR="00E50506" w:rsidRPr="00E50506" w:rsidRDefault="00E50506" w:rsidP="00E50506">
      <w:pPr>
        <w:pStyle w:val="ConsPlusNormal"/>
        <w:spacing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>1. Утвердить: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 xml:space="preserve">1.1. </w:t>
      </w:r>
      <w:hyperlink w:anchor="P39" w:history="1">
        <w:r w:rsidRPr="00E50506">
          <w:rPr>
            <w:color w:val="0000FF"/>
            <w:szCs w:val="28"/>
          </w:rPr>
          <w:t>Нормативы</w:t>
        </w:r>
      </w:hyperlink>
      <w:r w:rsidRPr="00E50506">
        <w:rPr>
          <w:szCs w:val="28"/>
        </w:rPr>
        <w:t xml:space="preserve"> потребления коммунальной услуги по электроснабжению в жилых помещениях, определенные с применением метода аналогов.</w:t>
      </w:r>
    </w:p>
    <w:p w:rsidR="00E50506" w:rsidRPr="00E50506" w:rsidRDefault="00E50506" w:rsidP="00E50506">
      <w:pPr>
        <w:pStyle w:val="ConsPlusNormal"/>
        <w:spacing w:line="280" w:lineRule="exact"/>
        <w:jc w:val="both"/>
        <w:rPr>
          <w:szCs w:val="28"/>
        </w:rPr>
      </w:pPr>
      <w:r w:rsidRPr="00E50506">
        <w:rPr>
          <w:szCs w:val="28"/>
        </w:rPr>
        <w:t>(</w:t>
      </w:r>
      <w:proofErr w:type="spellStart"/>
      <w:r w:rsidRPr="00E50506">
        <w:rPr>
          <w:szCs w:val="28"/>
        </w:rPr>
        <w:t>пп</w:t>
      </w:r>
      <w:proofErr w:type="spellEnd"/>
      <w:r w:rsidRPr="00E50506">
        <w:rPr>
          <w:szCs w:val="28"/>
        </w:rPr>
        <w:t xml:space="preserve">. 1.1 в ред. </w:t>
      </w:r>
      <w:hyperlink r:id="rId13" w:history="1">
        <w:r w:rsidRPr="00E50506">
          <w:rPr>
            <w:color w:val="0000FF"/>
            <w:szCs w:val="28"/>
          </w:rPr>
          <w:t>приказа</w:t>
        </w:r>
      </w:hyperlink>
      <w:r w:rsidRPr="00E50506">
        <w:rPr>
          <w:szCs w:val="28"/>
        </w:rPr>
        <w:t xml:space="preserve"> министерства жилищно-коммунального хозяйства Ставропольского края от 29.05.2017 N 160)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 xml:space="preserve">1.2. Утратил силу с 1 июня 2017 года. - </w:t>
      </w:r>
      <w:hyperlink r:id="rId14" w:history="1">
        <w:r w:rsidRPr="00E50506">
          <w:rPr>
            <w:color w:val="0000FF"/>
            <w:szCs w:val="28"/>
          </w:rPr>
          <w:t>Приказ</w:t>
        </w:r>
      </w:hyperlink>
      <w:r w:rsidRPr="00E50506">
        <w:rPr>
          <w:szCs w:val="28"/>
        </w:rPr>
        <w:t xml:space="preserve"> министерства жилищно-коммунального хозяйства Ставропольского края от 29.05.2017 N 160.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 xml:space="preserve">1.3. </w:t>
      </w:r>
      <w:hyperlink w:anchor="P207" w:history="1">
        <w:r w:rsidRPr="00E50506">
          <w:rPr>
            <w:color w:val="0000FF"/>
            <w:szCs w:val="28"/>
          </w:rPr>
          <w:t>Нормативы</w:t>
        </w:r>
      </w:hyperlink>
      <w:r w:rsidRPr="00E50506">
        <w:rPr>
          <w:szCs w:val="28"/>
        </w:rPr>
        <w:t xml:space="preserve"> потребления коммунальной услуги по электроснабжению при использовании земельного участка и надворных построек, определенные с применением метода аналогов, согласно Приложению N 3 к настоящему приказу.</w:t>
      </w:r>
    </w:p>
    <w:p w:rsidR="00E50506" w:rsidRPr="00E50506" w:rsidRDefault="00E50506" w:rsidP="00E50506">
      <w:pPr>
        <w:pStyle w:val="ConsPlusNormal"/>
        <w:spacing w:line="280" w:lineRule="exact"/>
        <w:jc w:val="both"/>
        <w:rPr>
          <w:szCs w:val="28"/>
        </w:rPr>
      </w:pPr>
      <w:r w:rsidRPr="00E50506">
        <w:rPr>
          <w:szCs w:val="28"/>
        </w:rPr>
        <w:t>(</w:t>
      </w:r>
      <w:proofErr w:type="gramStart"/>
      <w:r w:rsidRPr="00E50506">
        <w:rPr>
          <w:szCs w:val="28"/>
        </w:rPr>
        <w:t>в</w:t>
      </w:r>
      <w:proofErr w:type="gramEnd"/>
      <w:r w:rsidRPr="00E50506">
        <w:rPr>
          <w:szCs w:val="28"/>
        </w:rPr>
        <w:t xml:space="preserve"> ред. </w:t>
      </w:r>
      <w:hyperlink r:id="rId15" w:history="1">
        <w:r w:rsidRPr="00E50506">
          <w:rPr>
            <w:color w:val="0000FF"/>
            <w:szCs w:val="28"/>
          </w:rPr>
          <w:t>приказа</w:t>
        </w:r>
      </w:hyperlink>
      <w:r w:rsidRPr="00E50506">
        <w:rPr>
          <w:szCs w:val="28"/>
        </w:rPr>
        <w:t xml:space="preserve"> министерства жилищно-коммунального хозяйства Ставропольского края от 11.03.2016 N 83)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>2. Рекомендовать органам местного самоуправления муниципальных образований Ставропольского края признать соответствующие нормативные правовые акты утратившими силу с момента вступления в силу настоящего приказа.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 xml:space="preserve">3. </w:t>
      </w:r>
      <w:proofErr w:type="gramStart"/>
      <w:r w:rsidRPr="00E50506">
        <w:rPr>
          <w:szCs w:val="28"/>
        </w:rPr>
        <w:t>Контроль за</w:t>
      </w:r>
      <w:proofErr w:type="gramEnd"/>
      <w:r w:rsidRPr="00E50506">
        <w:rPr>
          <w:szCs w:val="28"/>
        </w:rPr>
        <w:t xml:space="preserve"> выполнением настоящего приказа возложить на заместителя министра </w:t>
      </w:r>
      <w:proofErr w:type="spellStart"/>
      <w:r w:rsidRPr="00E50506">
        <w:rPr>
          <w:szCs w:val="28"/>
        </w:rPr>
        <w:t>Прохоренкова</w:t>
      </w:r>
      <w:proofErr w:type="spellEnd"/>
      <w:r w:rsidRPr="00E50506">
        <w:rPr>
          <w:szCs w:val="28"/>
        </w:rPr>
        <w:t xml:space="preserve"> С.Л.</w:t>
      </w:r>
    </w:p>
    <w:p w:rsidR="00E50506" w:rsidRPr="00E50506" w:rsidRDefault="00E50506" w:rsidP="00E50506">
      <w:pPr>
        <w:pStyle w:val="ConsPlusNormal"/>
        <w:spacing w:before="280" w:line="280" w:lineRule="exact"/>
        <w:ind w:firstLine="540"/>
        <w:jc w:val="both"/>
        <w:rPr>
          <w:szCs w:val="28"/>
        </w:rPr>
      </w:pPr>
      <w:r w:rsidRPr="00E50506">
        <w:rPr>
          <w:szCs w:val="28"/>
        </w:rPr>
        <w:t>4. Настоящий приказ вступает в силу с 01 сентября 2012 года.</w:t>
      </w:r>
    </w:p>
    <w:p w:rsidR="00E50506" w:rsidRDefault="00E50506" w:rsidP="00E50506">
      <w:pPr>
        <w:pStyle w:val="ConsPlusNormal"/>
        <w:spacing w:line="280" w:lineRule="exact"/>
        <w:jc w:val="right"/>
        <w:rPr>
          <w:szCs w:val="28"/>
        </w:rPr>
      </w:pPr>
    </w:p>
    <w:p w:rsidR="00E50506" w:rsidRPr="00E50506" w:rsidRDefault="00E50506" w:rsidP="00E50506">
      <w:pPr>
        <w:pStyle w:val="ConsPlusNormal"/>
        <w:spacing w:line="280" w:lineRule="exact"/>
        <w:jc w:val="right"/>
        <w:rPr>
          <w:szCs w:val="28"/>
        </w:rPr>
      </w:pPr>
      <w:r w:rsidRPr="00E50506">
        <w:rPr>
          <w:szCs w:val="28"/>
        </w:rPr>
        <w:t>Первый заместитель министра</w:t>
      </w:r>
      <w:r>
        <w:rPr>
          <w:szCs w:val="28"/>
        </w:rPr>
        <w:t xml:space="preserve"> </w:t>
      </w:r>
      <w:r w:rsidRPr="00E50506">
        <w:rPr>
          <w:szCs w:val="28"/>
        </w:rPr>
        <w:t>О.А.СИЛЮКОВА</w:t>
      </w:r>
    </w:p>
    <w:p w:rsidR="00E50506" w:rsidRPr="00E50506" w:rsidRDefault="00E50506" w:rsidP="00E50506">
      <w:pPr>
        <w:pStyle w:val="ConsPlusNormal"/>
        <w:spacing w:line="240" w:lineRule="exact"/>
        <w:rPr>
          <w:sz w:val="24"/>
          <w:szCs w:val="24"/>
        </w:rPr>
      </w:pPr>
    </w:p>
    <w:p w:rsidR="00E50506" w:rsidRPr="00E50506" w:rsidRDefault="00E50506" w:rsidP="00E50506">
      <w:pPr>
        <w:pStyle w:val="ConsPlusNormal"/>
        <w:spacing w:line="200" w:lineRule="exact"/>
        <w:jc w:val="right"/>
        <w:outlineLvl w:val="0"/>
        <w:rPr>
          <w:sz w:val="20"/>
        </w:rPr>
      </w:pPr>
      <w:r w:rsidRPr="00E50506">
        <w:rPr>
          <w:sz w:val="20"/>
        </w:rPr>
        <w:lastRenderedPageBreak/>
        <w:t>Приложение N 1</w:t>
      </w:r>
    </w:p>
    <w:p w:rsidR="00E50506" w:rsidRPr="00E50506" w:rsidRDefault="00E50506" w:rsidP="00E50506">
      <w:pPr>
        <w:pStyle w:val="ConsPlusNormal"/>
        <w:spacing w:line="200" w:lineRule="exact"/>
        <w:jc w:val="right"/>
        <w:rPr>
          <w:sz w:val="20"/>
        </w:rPr>
      </w:pPr>
      <w:r w:rsidRPr="00E50506">
        <w:rPr>
          <w:sz w:val="20"/>
        </w:rPr>
        <w:t>к приказу</w:t>
      </w:r>
    </w:p>
    <w:p w:rsidR="00E50506" w:rsidRPr="00E50506" w:rsidRDefault="00E50506" w:rsidP="00E50506">
      <w:pPr>
        <w:pStyle w:val="ConsPlusNormal"/>
        <w:spacing w:line="200" w:lineRule="exact"/>
        <w:jc w:val="right"/>
        <w:rPr>
          <w:sz w:val="20"/>
        </w:rPr>
      </w:pPr>
      <w:r w:rsidRPr="00E50506">
        <w:rPr>
          <w:sz w:val="20"/>
        </w:rPr>
        <w:t>министерства жилищно-коммунального</w:t>
      </w:r>
    </w:p>
    <w:p w:rsidR="00E50506" w:rsidRPr="00E50506" w:rsidRDefault="00E50506" w:rsidP="00E50506">
      <w:pPr>
        <w:pStyle w:val="ConsPlusNormal"/>
        <w:spacing w:line="200" w:lineRule="exact"/>
        <w:jc w:val="right"/>
        <w:rPr>
          <w:sz w:val="20"/>
        </w:rPr>
      </w:pPr>
      <w:r w:rsidRPr="00E50506">
        <w:rPr>
          <w:sz w:val="20"/>
        </w:rPr>
        <w:t>хозяйства Ставропольского края</w:t>
      </w:r>
    </w:p>
    <w:p w:rsidR="00E50506" w:rsidRPr="00E50506" w:rsidRDefault="00E50506" w:rsidP="00E50506">
      <w:pPr>
        <w:pStyle w:val="ConsPlusNormal"/>
        <w:spacing w:line="200" w:lineRule="exact"/>
        <w:jc w:val="right"/>
        <w:rPr>
          <w:sz w:val="20"/>
        </w:rPr>
      </w:pPr>
      <w:r w:rsidRPr="00E50506">
        <w:rPr>
          <w:sz w:val="20"/>
        </w:rPr>
        <w:t>от 29 августа 2012 г. N 298-о/д</w:t>
      </w:r>
    </w:p>
    <w:p w:rsidR="00E50506" w:rsidRDefault="00E50506">
      <w:pPr>
        <w:pStyle w:val="ConsPlusNormal"/>
        <w:jc w:val="both"/>
      </w:pP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0" w:name="P39"/>
      <w:bookmarkEnd w:id="0"/>
      <w:r w:rsidRPr="00E50506">
        <w:rPr>
          <w:sz w:val="24"/>
          <w:szCs w:val="24"/>
        </w:rPr>
        <w:t>НОРМАТИВЫ</w:t>
      </w:r>
    </w:p>
    <w:p w:rsid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ПОТРЕБЛЕНИЯ КОММУНАЛЬНОЙ УСЛУГИ ПО ЭЛЕКТРОСНАБЖЕНИЮ В ЖИЛЫХ</w:t>
      </w:r>
      <w:r>
        <w:rPr>
          <w:sz w:val="24"/>
          <w:szCs w:val="24"/>
        </w:rPr>
        <w:t xml:space="preserve"> </w:t>
      </w:r>
      <w:r w:rsidRPr="00E50506">
        <w:rPr>
          <w:sz w:val="24"/>
          <w:szCs w:val="24"/>
        </w:rPr>
        <w:t xml:space="preserve">ПОМЕЩЕНИЯХ, ОПРЕДЕЛЕННЫЕ С ПРИМЕНЕНИЕМ </w:t>
      </w:r>
    </w:p>
    <w:p w:rsidR="00E50506" w:rsidRDefault="00E50506" w:rsidP="00E50506">
      <w:pPr>
        <w:pStyle w:val="ConsPlusTitle"/>
        <w:spacing w:line="240" w:lineRule="exact"/>
        <w:jc w:val="center"/>
      </w:pPr>
      <w:r w:rsidRPr="00E50506">
        <w:rPr>
          <w:sz w:val="24"/>
          <w:szCs w:val="24"/>
        </w:rPr>
        <w:t>МЕТОДА АНАЛОГОВ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506" w:rsidTr="00E5050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E50506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E50506">
              <w:rPr>
                <w:color w:val="392C69"/>
                <w:sz w:val="22"/>
                <w:szCs w:val="22"/>
              </w:rPr>
              <w:t xml:space="preserve">(в ред. </w:t>
            </w:r>
            <w:hyperlink r:id="rId16" w:history="1">
              <w:r w:rsidRPr="00E50506">
                <w:rPr>
                  <w:color w:val="0000FF"/>
                  <w:sz w:val="22"/>
                  <w:szCs w:val="22"/>
                </w:rPr>
                <w:t>приказа</w:t>
              </w:r>
            </w:hyperlink>
            <w:r w:rsidRPr="00E50506">
              <w:rPr>
                <w:color w:val="392C69"/>
                <w:sz w:val="22"/>
                <w:szCs w:val="22"/>
              </w:rPr>
              <w:t xml:space="preserve"> министерства жилищно-коммунального хозяйства</w:t>
            </w:r>
            <w:proofErr w:type="gramEnd"/>
          </w:p>
          <w:p w:rsidR="00E50506" w:rsidRDefault="00E50506" w:rsidP="00E50506">
            <w:pPr>
              <w:pStyle w:val="ConsPlusNormal"/>
              <w:spacing w:line="240" w:lineRule="exact"/>
              <w:jc w:val="center"/>
            </w:pPr>
            <w:proofErr w:type="gramStart"/>
            <w:r w:rsidRPr="00E50506">
              <w:rPr>
                <w:color w:val="392C69"/>
                <w:sz w:val="22"/>
                <w:szCs w:val="22"/>
              </w:rPr>
              <w:t>Ставропольского края от 29.05.2017 N 160)</w:t>
            </w:r>
            <w:proofErr w:type="gramEnd"/>
          </w:p>
        </w:tc>
      </w:tr>
    </w:tbl>
    <w:p w:rsidR="00E50506" w:rsidRDefault="00E50506" w:rsidP="00E50506">
      <w:pPr>
        <w:pStyle w:val="ConsPlusNormal"/>
        <w:spacing w:line="240" w:lineRule="exact"/>
        <w:jc w:val="right"/>
        <w:rPr>
          <w:sz w:val="24"/>
          <w:szCs w:val="24"/>
        </w:rPr>
      </w:pPr>
      <w:r w:rsidRPr="00E50506">
        <w:rPr>
          <w:sz w:val="24"/>
          <w:szCs w:val="24"/>
        </w:rPr>
        <w:t>(</w:t>
      </w:r>
      <w:proofErr w:type="spellStart"/>
      <w:r w:rsidRPr="00E50506">
        <w:rPr>
          <w:sz w:val="24"/>
          <w:szCs w:val="24"/>
        </w:rPr>
        <w:t>кВт·</w:t>
      </w:r>
      <w:proofErr w:type="gramStart"/>
      <w:r w:rsidRPr="00E50506">
        <w:rPr>
          <w:sz w:val="24"/>
          <w:szCs w:val="24"/>
        </w:rPr>
        <w:t>ч</w:t>
      </w:r>
      <w:proofErr w:type="spellEnd"/>
      <w:proofErr w:type="gramEnd"/>
      <w:r w:rsidRPr="00E50506">
        <w:rPr>
          <w:sz w:val="24"/>
          <w:szCs w:val="24"/>
        </w:rPr>
        <w:t xml:space="preserve"> в месяц на человека)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0506" w:rsidTr="00E50506">
        <w:tc>
          <w:tcPr>
            <w:tcW w:w="9571" w:type="dxa"/>
            <w:tcBorders>
              <w:bottom w:val="nil"/>
            </w:tcBorders>
          </w:tcPr>
          <w:p w:rsidR="00E50506" w:rsidRDefault="00E50506" w:rsidP="00E50506">
            <w:pPr>
              <w:pStyle w:val="ConsPlusNormal"/>
              <w:spacing w:line="240" w:lineRule="exact"/>
              <w:jc w:val="righ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Норматив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    </w:r>
          </w:p>
        </w:tc>
      </w:tr>
    </w:tbl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850"/>
        <w:gridCol w:w="851"/>
        <w:gridCol w:w="850"/>
        <w:gridCol w:w="851"/>
        <w:gridCol w:w="851"/>
      </w:tblGrid>
      <w:tr w:rsidR="00E50506" w:rsidRPr="00E50506" w:rsidTr="00E50506">
        <w:trPr>
          <w:tblHeader/>
        </w:trPr>
        <w:tc>
          <w:tcPr>
            <w:tcW w:w="568" w:type="dxa"/>
            <w:vMerge w:val="restart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 xml:space="preserve">N </w:t>
            </w:r>
            <w:proofErr w:type="gramStart"/>
            <w:r w:rsidRPr="00E50506">
              <w:rPr>
                <w:sz w:val="24"/>
                <w:szCs w:val="24"/>
              </w:rPr>
              <w:t>п</w:t>
            </w:r>
            <w:proofErr w:type="gramEnd"/>
            <w:r w:rsidRPr="00E5050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134" w:type="dxa"/>
            <w:vMerge w:val="restart"/>
            <w:vAlign w:val="center"/>
          </w:tcPr>
          <w:p w:rsid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 xml:space="preserve">Кол-во комнат в </w:t>
            </w:r>
            <w:proofErr w:type="gramStart"/>
            <w:r w:rsidRPr="00E50506">
              <w:rPr>
                <w:sz w:val="24"/>
                <w:szCs w:val="24"/>
              </w:rPr>
              <w:t>жилом</w:t>
            </w:r>
            <w:proofErr w:type="gramEnd"/>
            <w:r w:rsidRPr="00E50506">
              <w:rPr>
                <w:sz w:val="24"/>
                <w:szCs w:val="24"/>
              </w:rPr>
              <w:t xml:space="preserve"> </w:t>
            </w:r>
            <w:proofErr w:type="spellStart"/>
            <w:r w:rsidRPr="00E50506">
              <w:rPr>
                <w:sz w:val="24"/>
                <w:szCs w:val="24"/>
              </w:rPr>
              <w:t>помеще</w:t>
            </w:r>
            <w:proofErr w:type="spellEnd"/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50506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Количество человек, проживающих в помещении</w:t>
            </w:r>
          </w:p>
        </w:tc>
      </w:tr>
      <w:tr w:rsidR="00E50506" w:rsidRPr="00E50506" w:rsidTr="00E50506">
        <w:trPr>
          <w:tblHeader/>
        </w:trPr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 и более</w:t>
            </w:r>
          </w:p>
        </w:tc>
      </w:tr>
      <w:tr w:rsidR="00E50506" w:rsidRPr="00E50506" w:rsidTr="00E50506">
        <w:tc>
          <w:tcPr>
            <w:tcW w:w="568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43,9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31,1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117,9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73,1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56,6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40,1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133,4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82,7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45,4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144,4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69,3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56,3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49,1</w:t>
            </w:r>
          </w:p>
        </w:tc>
      </w:tr>
      <w:tr w:rsidR="00E50506" w:rsidRPr="00E50506" w:rsidTr="00E50506">
        <w:tc>
          <w:tcPr>
            <w:tcW w:w="568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146,9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91,1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70,5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57,3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49,9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189,5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117,5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73,9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64,4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133,0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102,9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83,6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72,9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232,1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143,9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111,4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78,9</w:t>
            </w:r>
          </w:p>
        </w:tc>
      </w:tr>
      <w:tr w:rsidR="00E50506" w:rsidRPr="00E50506" w:rsidTr="00E50506">
        <w:tc>
          <w:tcPr>
            <w:tcW w:w="568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137,9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85,5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66,2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46,9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162,8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78,1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55,3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177,9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110,3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85,4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69,4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60,5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189,0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117,2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90,7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64,2</w:t>
            </w:r>
          </w:p>
        </w:tc>
      </w:tr>
      <w:tr w:rsidR="00E50506" w:rsidRPr="00E50506" w:rsidTr="00E50506">
        <w:tc>
          <w:tcPr>
            <w:tcW w:w="568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149,6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115,8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82,0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284,8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176,5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136,7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111,1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96,8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311,3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193,0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149,4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121,4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105,8</w:t>
            </w:r>
          </w:p>
        </w:tc>
      </w:tr>
      <w:tr w:rsidR="00E50506" w:rsidRPr="00E50506" w:rsidTr="00E50506">
        <w:tc>
          <w:tcPr>
            <w:tcW w:w="568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330,6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205,0</w:t>
            </w:r>
          </w:p>
        </w:tc>
        <w:tc>
          <w:tcPr>
            <w:tcW w:w="85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158,7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128,9</w:t>
            </w:r>
          </w:p>
        </w:tc>
        <w:tc>
          <w:tcPr>
            <w:tcW w:w="85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112,4</w:t>
            </w:r>
          </w:p>
        </w:tc>
      </w:tr>
    </w:tbl>
    <w:p w:rsidR="00E50506" w:rsidRPr="00E50506" w:rsidRDefault="00E50506" w:rsidP="00E50506">
      <w:pPr>
        <w:pStyle w:val="ConsPlusNormal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231"/>
        <w:gridCol w:w="1191"/>
        <w:gridCol w:w="1077"/>
        <w:gridCol w:w="1020"/>
        <w:gridCol w:w="907"/>
        <w:gridCol w:w="964"/>
      </w:tblGrid>
      <w:tr w:rsidR="00E50506" w:rsidRPr="00E50506">
        <w:tc>
          <w:tcPr>
            <w:tcW w:w="8995" w:type="dxa"/>
            <w:gridSpan w:val="7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Норматив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определенные с применением метода аналогов</w:t>
            </w:r>
          </w:p>
        </w:tc>
      </w:tr>
      <w:tr w:rsidR="00E50506" w:rsidRPr="00E50506">
        <w:tc>
          <w:tcPr>
            <w:tcW w:w="605" w:type="dxa"/>
            <w:vMerge w:val="restart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 xml:space="preserve">N </w:t>
            </w:r>
            <w:proofErr w:type="gramStart"/>
            <w:r w:rsidRPr="00E50506">
              <w:rPr>
                <w:sz w:val="24"/>
                <w:szCs w:val="24"/>
              </w:rPr>
              <w:t>п</w:t>
            </w:r>
            <w:proofErr w:type="gramEnd"/>
            <w:r w:rsidRPr="00E50506">
              <w:rPr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5159" w:type="dxa"/>
            <w:gridSpan w:val="5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Количество человек, проживающих в помещении</w:t>
            </w:r>
          </w:p>
        </w:tc>
      </w:tr>
      <w:tr w:rsidR="00E50506" w:rsidRPr="00E50506">
        <w:tc>
          <w:tcPr>
            <w:tcW w:w="605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E50506" w:rsidRPr="00E50506" w:rsidRDefault="00E50506" w:rsidP="00E505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 и более</w:t>
            </w:r>
          </w:p>
        </w:tc>
      </w:tr>
      <w:tr w:rsidR="00E50506" w:rsidRPr="00E50506">
        <w:tc>
          <w:tcPr>
            <w:tcW w:w="605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91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127,0</w:t>
            </w:r>
          </w:p>
        </w:tc>
        <w:tc>
          <w:tcPr>
            <w:tcW w:w="1077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78,7</w:t>
            </w:r>
          </w:p>
        </w:tc>
        <w:tc>
          <w:tcPr>
            <w:tcW w:w="1020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61,0</w:t>
            </w:r>
          </w:p>
        </w:tc>
        <w:tc>
          <w:tcPr>
            <w:tcW w:w="907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49,5</w:t>
            </w:r>
          </w:p>
        </w:tc>
        <w:tc>
          <w:tcPr>
            <w:tcW w:w="964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43,2</w:t>
            </w:r>
          </w:p>
        </w:tc>
      </w:tr>
    </w:tbl>
    <w:p w:rsidR="00E50506" w:rsidRDefault="00E50506">
      <w:pPr>
        <w:pStyle w:val="ConsPlusNormal"/>
      </w:pPr>
    </w:p>
    <w:p w:rsidR="00E50506" w:rsidRDefault="00E50506" w:rsidP="00E50506">
      <w:pPr>
        <w:pStyle w:val="ConsPlusNormal"/>
        <w:spacing w:before="280" w:line="240" w:lineRule="exact"/>
        <w:jc w:val="right"/>
        <w:outlineLvl w:val="0"/>
        <w:rPr>
          <w:sz w:val="22"/>
          <w:szCs w:val="22"/>
        </w:rPr>
      </w:pPr>
    </w:p>
    <w:p w:rsidR="00E50506" w:rsidRDefault="00E50506" w:rsidP="00E50506">
      <w:pPr>
        <w:pStyle w:val="ConsPlusNormal"/>
        <w:spacing w:before="280" w:line="240" w:lineRule="exact"/>
        <w:jc w:val="right"/>
        <w:outlineLvl w:val="0"/>
        <w:rPr>
          <w:sz w:val="22"/>
          <w:szCs w:val="22"/>
        </w:rPr>
      </w:pPr>
    </w:p>
    <w:p w:rsidR="00E50506" w:rsidRDefault="00E50506" w:rsidP="00E50506">
      <w:pPr>
        <w:pStyle w:val="ConsPlusNormal"/>
        <w:spacing w:before="280" w:line="240" w:lineRule="exact"/>
        <w:jc w:val="right"/>
        <w:outlineLvl w:val="0"/>
        <w:rPr>
          <w:sz w:val="22"/>
          <w:szCs w:val="22"/>
        </w:rPr>
      </w:pPr>
    </w:p>
    <w:p w:rsidR="00E50506" w:rsidRPr="00E50506" w:rsidRDefault="00E50506" w:rsidP="00E50506">
      <w:pPr>
        <w:pStyle w:val="ConsPlusNormal"/>
        <w:spacing w:before="280" w:line="240" w:lineRule="exact"/>
        <w:jc w:val="right"/>
        <w:outlineLvl w:val="0"/>
        <w:rPr>
          <w:sz w:val="22"/>
          <w:szCs w:val="22"/>
        </w:rPr>
      </w:pPr>
      <w:r w:rsidRPr="00E50506">
        <w:rPr>
          <w:sz w:val="22"/>
          <w:szCs w:val="22"/>
        </w:rPr>
        <w:t>Приложение N 2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к приказу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министерства жилищно-коммунального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хозяйства Ставропольского края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от 29 августа 2012 г. N 298-о/д</w:t>
      </w:r>
    </w:p>
    <w:p w:rsidR="00E50506" w:rsidRPr="00E50506" w:rsidRDefault="00E50506" w:rsidP="00E50506">
      <w:pPr>
        <w:pStyle w:val="ConsPlusNormal"/>
        <w:spacing w:line="240" w:lineRule="exact"/>
        <w:rPr>
          <w:sz w:val="22"/>
          <w:szCs w:val="22"/>
        </w:rPr>
      </w:pP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НОРМАТИВЫ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ПОТРЕБЛЕНИЯ КОММУНАЛЬНОЙ УСЛУГИ ПО ЭЛЕКТРОСНАБЖЕНИЮ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НА ОБЩЕДОМОВЫЕ НУЖДЫ, ОПРЕДЕЛЕННЫЕ С ПРИМЕНЕНИЕМ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РАСЧЕТНОГО МЕТОДА</w:t>
      </w:r>
    </w:p>
    <w:p w:rsidR="00E50506" w:rsidRPr="00E50506" w:rsidRDefault="00E50506" w:rsidP="00E50506">
      <w:pPr>
        <w:pStyle w:val="ConsPlusNormal"/>
        <w:spacing w:line="240" w:lineRule="exact"/>
        <w:rPr>
          <w:sz w:val="24"/>
          <w:szCs w:val="24"/>
        </w:rPr>
      </w:pPr>
    </w:p>
    <w:p w:rsidR="00E50506" w:rsidRPr="00E50506" w:rsidRDefault="00E50506" w:rsidP="00E50506">
      <w:pPr>
        <w:pStyle w:val="ConsPlusNormal"/>
        <w:spacing w:line="240" w:lineRule="exact"/>
        <w:ind w:firstLine="540"/>
        <w:jc w:val="both"/>
        <w:rPr>
          <w:sz w:val="24"/>
          <w:szCs w:val="24"/>
        </w:rPr>
      </w:pPr>
      <w:r w:rsidRPr="00E50506">
        <w:rPr>
          <w:sz w:val="24"/>
          <w:szCs w:val="24"/>
        </w:rPr>
        <w:t xml:space="preserve">Утратили силу с 1 июня 2017 года. - </w:t>
      </w:r>
      <w:hyperlink r:id="rId17" w:history="1">
        <w:r w:rsidRPr="00E50506">
          <w:rPr>
            <w:color w:val="0000FF"/>
            <w:sz w:val="24"/>
            <w:szCs w:val="24"/>
          </w:rPr>
          <w:t>Приказ</w:t>
        </w:r>
      </w:hyperlink>
      <w:r w:rsidRPr="00E50506">
        <w:rPr>
          <w:sz w:val="24"/>
          <w:szCs w:val="24"/>
        </w:rPr>
        <w:t xml:space="preserve"> министерства жилищно-коммунального хозяйства Ставропольского края от 29.05.2017 N 160.</w:t>
      </w:r>
    </w:p>
    <w:p w:rsidR="00E50506" w:rsidRPr="00E50506" w:rsidRDefault="00E50506" w:rsidP="00E50506">
      <w:pPr>
        <w:pStyle w:val="ConsPlusNormal"/>
        <w:spacing w:line="240" w:lineRule="exact"/>
        <w:rPr>
          <w:sz w:val="24"/>
          <w:szCs w:val="24"/>
        </w:rPr>
      </w:pPr>
    </w:p>
    <w:p w:rsidR="00E50506" w:rsidRPr="00E50506" w:rsidRDefault="00E50506" w:rsidP="00E50506">
      <w:pPr>
        <w:pStyle w:val="ConsPlusNormal"/>
        <w:spacing w:line="240" w:lineRule="exact"/>
        <w:rPr>
          <w:sz w:val="24"/>
          <w:szCs w:val="24"/>
        </w:rPr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Pr="00E50506" w:rsidRDefault="00E50506" w:rsidP="00E50506">
      <w:pPr>
        <w:pStyle w:val="ConsPlusNormal"/>
        <w:spacing w:line="240" w:lineRule="exact"/>
        <w:jc w:val="right"/>
        <w:outlineLvl w:val="0"/>
        <w:rPr>
          <w:sz w:val="22"/>
          <w:szCs w:val="22"/>
        </w:rPr>
      </w:pPr>
      <w:r w:rsidRPr="00E50506">
        <w:rPr>
          <w:sz w:val="22"/>
          <w:szCs w:val="22"/>
        </w:rPr>
        <w:lastRenderedPageBreak/>
        <w:t>Приложение N 3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к приказу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министерства жилищно-коммунального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хозяйства Ставропольского края</w:t>
      </w:r>
    </w:p>
    <w:p w:rsidR="00E50506" w:rsidRPr="00E50506" w:rsidRDefault="00E50506" w:rsidP="00E50506">
      <w:pPr>
        <w:pStyle w:val="ConsPlusNormal"/>
        <w:spacing w:line="240" w:lineRule="exact"/>
        <w:jc w:val="right"/>
        <w:rPr>
          <w:sz w:val="22"/>
          <w:szCs w:val="22"/>
        </w:rPr>
      </w:pPr>
      <w:r w:rsidRPr="00E50506">
        <w:rPr>
          <w:sz w:val="22"/>
          <w:szCs w:val="22"/>
        </w:rPr>
        <w:t>от 29 августа 2012 г. N 298-о/д</w:t>
      </w:r>
    </w:p>
    <w:p w:rsidR="00E50506" w:rsidRDefault="00E50506">
      <w:pPr>
        <w:pStyle w:val="ConsPlusNormal"/>
      </w:pP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1" w:name="P207"/>
      <w:bookmarkEnd w:id="1"/>
      <w:r w:rsidRPr="00E50506">
        <w:rPr>
          <w:sz w:val="24"/>
          <w:szCs w:val="24"/>
        </w:rPr>
        <w:t>НОРМАТИВЫ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ПОТРЕБЛЕНИЯ КОММУНАЛЬНОЙ УСЛУГИ ПО ЭЛЕКТРОСНАБЖЕНИЮ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ПРИ ИСПОЛЬЗОВАНИИ НАДВОРНЫХ ПОСТРОЕК, РАСПОЛОЖЕННЫХ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 xml:space="preserve">НА ЗЕМЕЛЬНОМ УЧАСТКЕ, </w:t>
      </w:r>
      <w:proofErr w:type="gramStart"/>
      <w:r w:rsidRPr="00E50506">
        <w:rPr>
          <w:sz w:val="24"/>
          <w:szCs w:val="24"/>
        </w:rPr>
        <w:t>ОПРЕДЕЛЕННЫЕ</w:t>
      </w:r>
      <w:proofErr w:type="gramEnd"/>
      <w:r w:rsidRPr="00E50506">
        <w:rPr>
          <w:sz w:val="24"/>
          <w:szCs w:val="24"/>
        </w:rPr>
        <w:t xml:space="preserve"> С ПРИМЕНЕНИЕМ</w:t>
      </w:r>
    </w:p>
    <w:p w:rsidR="00E50506" w:rsidRPr="00E50506" w:rsidRDefault="00E50506" w:rsidP="00E50506">
      <w:pPr>
        <w:pStyle w:val="ConsPlusTitle"/>
        <w:spacing w:line="240" w:lineRule="exact"/>
        <w:jc w:val="center"/>
        <w:rPr>
          <w:sz w:val="24"/>
          <w:szCs w:val="24"/>
        </w:rPr>
      </w:pPr>
      <w:r w:rsidRPr="00E50506">
        <w:rPr>
          <w:sz w:val="24"/>
          <w:szCs w:val="24"/>
        </w:rPr>
        <w:t>МЕТОДА АНАЛОГОВ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506" w:rsidRPr="00E50506" w:rsidTr="00E5050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E50506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E50506">
              <w:rPr>
                <w:color w:val="392C69"/>
                <w:sz w:val="22"/>
                <w:szCs w:val="22"/>
              </w:rPr>
              <w:t xml:space="preserve">(в ред. </w:t>
            </w:r>
            <w:hyperlink r:id="rId18" w:history="1">
              <w:r w:rsidRPr="00E50506">
                <w:rPr>
                  <w:color w:val="0000FF"/>
                  <w:sz w:val="22"/>
                  <w:szCs w:val="22"/>
                </w:rPr>
                <w:t>приказа</w:t>
              </w:r>
            </w:hyperlink>
            <w:r w:rsidRPr="00E50506">
              <w:rPr>
                <w:color w:val="392C69"/>
                <w:sz w:val="22"/>
                <w:szCs w:val="22"/>
              </w:rPr>
              <w:t xml:space="preserve"> министерства жилищно-коммунального хозяйства</w:t>
            </w:r>
            <w:proofErr w:type="gramEnd"/>
          </w:p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E50506">
              <w:rPr>
                <w:color w:val="392C69"/>
                <w:sz w:val="22"/>
                <w:szCs w:val="22"/>
              </w:rPr>
              <w:t>Ставропольского края от 11.03.2016 N 83)</w:t>
            </w:r>
            <w:proofErr w:type="gramEnd"/>
          </w:p>
        </w:tc>
      </w:tr>
    </w:tbl>
    <w:p w:rsidR="00E50506" w:rsidRPr="00E50506" w:rsidRDefault="00E50506" w:rsidP="00E50506">
      <w:pPr>
        <w:pStyle w:val="ConsPlusNormal"/>
        <w:spacing w:line="240" w:lineRule="exact"/>
        <w:rPr>
          <w:sz w:val="22"/>
          <w:szCs w:val="22"/>
        </w:rPr>
      </w:pPr>
      <w:bookmarkStart w:id="2" w:name="_GoBack"/>
      <w:bookmarkEnd w:id="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762"/>
        <w:gridCol w:w="1928"/>
        <w:gridCol w:w="1757"/>
      </w:tblGrid>
      <w:tr w:rsidR="00E50506">
        <w:tc>
          <w:tcPr>
            <w:tcW w:w="528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 xml:space="preserve">N </w:t>
            </w:r>
            <w:proofErr w:type="gramStart"/>
            <w:r w:rsidRPr="00E50506">
              <w:rPr>
                <w:sz w:val="24"/>
                <w:szCs w:val="24"/>
              </w:rPr>
              <w:t>п</w:t>
            </w:r>
            <w:proofErr w:type="gramEnd"/>
            <w:r w:rsidRPr="00E50506">
              <w:rPr>
                <w:sz w:val="24"/>
                <w:szCs w:val="24"/>
              </w:rPr>
              <w:t>/п</w:t>
            </w:r>
          </w:p>
        </w:tc>
        <w:tc>
          <w:tcPr>
            <w:tcW w:w="4762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1928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Align w:val="center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Норматив потребления</w:t>
            </w:r>
          </w:p>
        </w:tc>
      </w:tr>
      <w:tr w:rsidR="00E50506">
        <w:tc>
          <w:tcPr>
            <w:tcW w:w="5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Освещение в целях содержания сельскохозяйственных животных</w:t>
            </w:r>
          </w:p>
        </w:tc>
        <w:tc>
          <w:tcPr>
            <w:tcW w:w="19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50506">
              <w:rPr>
                <w:sz w:val="24"/>
                <w:szCs w:val="24"/>
              </w:rPr>
              <w:t>кВт</w:t>
            </w:r>
            <w:proofErr w:type="gramStart"/>
            <w:r w:rsidRPr="00E5050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E50506">
              <w:rPr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1757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0,34</w:t>
            </w:r>
          </w:p>
        </w:tc>
      </w:tr>
      <w:tr w:rsidR="00E50506">
        <w:tc>
          <w:tcPr>
            <w:tcW w:w="5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9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50506">
              <w:rPr>
                <w:sz w:val="24"/>
                <w:szCs w:val="24"/>
              </w:rPr>
              <w:t>кВт</w:t>
            </w:r>
            <w:proofErr w:type="gramStart"/>
            <w:r w:rsidRPr="00E5050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E50506">
              <w:rPr>
                <w:sz w:val="24"/>
                <w:szCs w:val="24"/>
              </w:rPr>
              <w:t xml:space="preserve"> в месяц на кв. метр</w:t>
            </w:r>
          </w:p>
        </w:tc>
        <w:tc>
          <w:tcPr>
            <w:tcW w:w="1757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1,09</w:t>
            </w:r>
          </w:p>
        </w:tc>
      </w:tr>
      <w:tr w:rsidR="00E50506">
        <w:tc>
          <w:tcPr>
            <w:tcW w:w="5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928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50506">
              <w:rPr>
                <w:sz w:val="24"/>
                <w:szCs w:val="24"/>
              </w:rPr>
              <w:t>кВт</w:t>
            </w:r>
            <w:proofErr w:type="gramStart"/>
            <w:r w:rsidRPr="00E5050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E50506">
              <w:rPr>
                <w:sz w:val="24"/>
                <w:szCs w:val="24"/>
              </w:rPr>
              <w:t xml:space="preserve"> в месяц на голову животного</w:t>
            </w:r>
          </w:p>
        </w:tc>
        <w:tc>
          <w:tcPr>
            <w:tcW w:w="1757" w:type="dxa"/>
          </w:tcPr>
          <w:p w:rsidR="00E50506" w:rsidRPr="00E50506" w:rsidRDefault="00E50506" w:rsidP="00E50506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50506">
              <w:rPr>
                <w:sz w:val="24"/>
                <w:szCs w:val="24"/>
              </w:rPr>
              <w:t>1,56</w:t>
            </w:r>
          </w:p>
        </w:tc>
      </w:tr>
    </w:tbl>
    <w:p w:rsidR="00E50506" w:rsidRDefault="00E50506">
      <w:pPr>
        <w:pStyle w:val="ConsPlusNormal"/>
      </w:pPr>
    </w:p>
    <w:p w:rsidR="00E50506" w:rsidRDefault="00E50506">
      <w:pPr>
        <w:pStyle w:val="ConsPlusNormal"/>
      </w:pPr>
    </w:p>
    <w:p w:rsidR="00E50506" w:rsidRDefault="00E50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042" w:rsidRDefault="00754042"/>
    <w:sectPr w:rsidR="00754042" w:rsidSect="00E505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06"/>
    <w:rsid w:val="00754042"/>
    <w:rsid w:val="00E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5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505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5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5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5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505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5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5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8D44B6C5095545B37A22CC34CA5713FD16BA5E114000A55C722F0415F0095605D601C38301711D30362B4U8jCH" TargetMode="External"/><Relationship Id="rId13" Type="http://schemas.openxmlformats.org/officeDocument/2006/relationships/hyperlink" Target="consultantplus://offline/ref=1A78D44B6C5095545B37A22CC34CA5713FD16BA5E114000A55C722F0415F0095605D601C38301711D30362B4U8jFH" TargetMode="External"/><Relationship Id="rId18" Type="http://schemas.openxmlformats.org/officeDocument/2006/relationships/hyperlink" Target="consultantplus://offline/ref=1A78D44B6C5095545B37A22CC34CA5713FD16BA5E114000A59C422F0415F0095605D601C38301711D30362B4U8j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8D44B6C5095545B37A22CC34CA5713FD16BA5E114000A59C422F0415F0095605D601C38301711D30362B4U8jCH" TargetMode="External"/><Relationship Id="rId12" Type="http://schemas.openxmlformats.org/officeDocument/2006/relationships/hyperlink" Target="consultantplus://offline/ref=1A78D44B6C5095545B37A22CC34CA5713FD16BA5E615010F55CA7FFA49060C9767523F0B3F791B10D3036AUBj2H" TargetMode="External"/><Relationship Id="rId17" Type="http://schemas.openxmlformats.org/officeDocument/2006/relationships/hyperlink" Target="consultantplus://offline/ref=1A78D44B6C5095545B37A22CC34CA5713FD16BA5E114000A55C722F0415F0095605D601C38301711D30362B5U8j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78D44B6C5095545B37A22CC34CA5713FD16BA5E114000A55C722F0415F0095605D601C38301711D30362B4U8j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8D44B6C5095545B37A22CC34CA5713FD16BA5E8120D0A57CA7FFA49060C9767523F0B3F791B10D30362UBj1H" TargetMode="External"/><Relationship Id="rId11" Type="http://schemas.openxmlformats.org/officeDocument/2006/relationships/hyperlink" Target="consultantplus://offline/ref=1A78D44B6C5095545B37BC21D520FB7B3ADD32AEE71403580C9524A71E0F06C0201D66497B741A12UDj7H" TargetMode="External"/><Relationship Id="rId5" Type="http://schemas.openxmlformats.org/officeDocument/2006/relationships/hyperlink" Target="consultantplus://offline/ref=1A78D44B6C5095545B37A22CC34CA5713FD16BA5E510080655CA7FFA49060C9767523F0B3F791B10D30362UBj1H" TargetMode="External"/><Relationship Id="rId15" Type="http://schemas.openxmlformats.org/officeDocument/2006/relationships/hyperlink" Target="consultantplus://offline/ref=1A78D44B6C5095545B37A22CC34CA5713FD16BA5E114000A59C422F0415F0095605D601C38301711D30362B4U8jEH" TargetMode="External"/><Relationship Id="rId10" Type="http://schemas.openxmlformats.org/officeDocument/2006/relationships/hyperlink" Target="consultantplus://offline/ref=1A78D44B6C5095545B37BC21D520FB7B3ADD3CABE11603580C9524A71E0F06C0201D6649U7j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8D44B6C5095545B37BC21D520FB7B3AD232AAE91603580C9524A71E0F06C0201D664FU7j2H" TargetMode="External"/><Relationship Id="rId14" Type="http://schemas.openxmlformats.org/officeDocument/2006/relationships/hyperlink" Target="consultantplus://offline/ref=1A78D44B6C5095545B37A22CC34CA5713FD16BA5E114000A55C722F0415F0095605D601C38301711D30362B5U8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2</cp:revision>
  <dcterms:created xsi:type="dcterms:W3CDTF">2018-02-14T07:35:00Z</dcterms:created>
  <dcterms:modified xsi:type="dcterms:W3CDTF">2018-02-14T07:43:00Z</dcterms:modified>
</cp:coreProperties>
</file>