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986FBE">
        <w:rPr>
          <w:rFonts w:ascii="Times New Roman" w:hAnsi="Times New Roman"/>
          <w:sz w:val="28"/>
          <w:szCs w:val="28"/>
        </w:rPr>
        <w:t>5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986FBE" w:rsidRDefault="00986FBE" w:rsidP="00986FBE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Pr="007553E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553E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Новоалександровского городского округа Ставропольского края на 2022 год и плановый период 2023 и 2024 годов</w:t>
      </w:r>
    </w:p>
    <w:p w:rsidR="00AC4A6E" w:rsidRPr="00680023" w:rsidRDefault="00AC4A6E" w:rsidP="00AC4A6E">
      <w:pPr>
        <w:spacing w:after="0"/>
        <w:ind w:right="4820"/>
        <w:rPr>
          <w:rFonts w:ascii="Times New Roman" w:hAnsi="Times New Roman"/>
          <w:sz w:val="34"/>
          <w:szCs w:val="34"/>
        </w:rPr>
      </w:pPr>
    </w:p>
    <w:p w:rsidR="00AC4A6E" w:rsidRPr="00680023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80023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680023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6B405A" w:rsidRDefault="00215807" w:rsidP="00C655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80023">
        <w:rPr>
          <w:rFonts w:ascii="Times New Roman" w:hAnsi="Times New Roman"/>
          <w:bCs/>
          <w:sz w:val="28"/>
          <w:szCs w:val="28"/>
        </w:rPr>
        <w:t>средств,</w:t>
      </w:r>
      <w:r w:rsidR="00EE3D70" w:rsidRPr="00680023">
        <w:t xml:space="preserve"> </w:t>
      </w:r>
      <w:r w:rsidR="00EE3D70" w:rsidRPr="00680023">
        <w:rPr>
          <w:rFonts w:ascii="Times New Roman" w:hAnsi="Times New Roman"/>
          <w:sz w:val="28"/>
          <w:szCs w:val="28"/>
        </w:rPr>
        <w:t>на которые изменяется расчетный объем расходных обязательств</w:t>
      </w:r>
      <w:r w:rsidR="00EE3D70" w:rsidRPr="00680023">
        <w:t xml:space="preserve"> </w:t>
      </w:r>
      <w:r w:rsidR="00986FBE" w:rsidRPr="00986FBE">
        <w:rPr>
          <w:rFonts w:ascii="Times New Roman" w:hAnsi="Times New Roman"/>
          <w:sz w:val="28"/>
          <w:szCs w:val="28"/>
        </w:rPr>
        <w:t xml:space="preserve">бюджета Новоалександровского городского округа Ставропольского края </w:t>
      </w:r>
      <w:r w:rsidR="006B405A" w:rsidRPr="00680023">
        <w:rPr>
          <w:rFonts w:ascii="Times New Roman" w:hAnsi="Times New Roman"/>
          <w:bCs/>
          <w:sz w:val="28"/>
          <w:szCs w:val="28"/>
        </w:rPr>
        <w:t>на 20</w:t>
      </w:r>
      <w:r w:rsidR="00B94DA9" w:rsidRPr="00680023">
        <w:rPr>
          <w:rFonts w:ascii="Times New Roman" w:hAnsi="Times New Roman"/>
          <w:bCs/>
          <w:sz w:val="28"/>
          <w:szCs w:val="28"/>
        </w:rPr>
        <w:t>2</w:t>
      </w:r>
      <w:r w:rsidR="009F5B77" w:rsidRPr="00680023">
        <w:rPr>
          <w:rFonts w:ascii="Times New Roman" w:hAnsi="Times New Roman"/>
          <w:bCs/>
          <w:sz w:val="28"/>
          <w:szCs w:val="28"/>
        </w:rPr>
        <w:t>2</w:t>
      </w:r>
      <w:r w:rsidR="006B405A" w:rsidRPr="0068002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9F5B77" w:rsidRPr="00680023">
        <w:rPr>
          <w:rFonts w:ascii="Times New Roman" w:hAnsi="Times New Roman"/>
          <w:bCs/>
          <w:sz w:val="28"/>
          <w:szCs w:val="28"/>
        </w:rPr>
        <w:t>3</w:t>
      </w:r>
      <w:r w:rsidR="006B405A" w:rsidRPr="00680023">
        <w:rPr>
          <w:rFonts w:ascii="Times New Roman" w:hAnsi="Times New Roman"/>
          <w:bCs/>
          <w:sz w:val="28"/>
          <w:szCs w:val="28"/>
        </w:rPr>
        <w:t xml:space="preserve"> и 202</w:t>
      </w:r>
      <w:r w:rsidR="009F5B77" w:rsidRPr="00680023">
        <w:rPr>
          <w:rFonts w:ascii="Times New Roman" w:hAnsi="Times New Roman"/>
          <w:bCs/>
          <w:sz w:val="28"/>
          <w:szCs w:val="28"/>
        </w:rPr>
        <w:t>4</w:t>
      </w:r>
      <w:r w:rsidR="006B405A" w:rsidRPr="00680023">
        <w:rPr>
          <w:rFonts w:ascii="Times New Roman" w:hAnsi="Times New Roman"/>
          <w:bCs/>
          <w:sz w:val="28"/>
          <w:szCs w:val="28"/>
        </w:rPr>
        <w:t xml:space="preserve"> годов </w:t>
      </w:r>
      <w:r w:rsidR="00524F83" w:rsidRPr="00680023">
        <w:rPr>
          <w:rFonts w:ascii="Times New Roman" w:hAnsi="Times New Roman"/>
          <w:bCs/>
          <w:sz w:val="28"/>
          <w:szCs w:val="28"/>
        </w:rPr>
        <w:t xml:space="preserve">(в условиях 2021 года) </w:t>
      </w:r>
      <w:r w:rsidR="006B405A" w:rsidRPr="00680023">
        <w:rPr>
          <w:rFonts w:ascii="Times New Roman" w:hAnsi="Times New Roman"/>
          <w:bCs/>
          <w:sz w:val="28"/>
          <w:szCs w:val="28"/>
        </w:rPr>
        <w:t>в части обеспечения выплат работникам организаций, финансируемых</w:t>
      </w:r>
      <w:bookmarkStart w:id="0" w:name="_GoBack"/>
      <w:bookmarkEnd w:id="0"/>
      <w:r w:rsidR="006B405A" w:rsidRPr="00680023">
        <w:rPr>
          <w:rFonts w:ascii="Times New Roman" w:hAnsi="Times New Roman"/>
          <w:bCs/>
          <w:sz w:val="28"/>
          <w:szCs w:val="28"/>
        </w:rPr>
        <w:t xml:space="preserve"> из местных бюджетов, минимального размера оплаты труда, установленного законодательством Российской Федерации</w:t>
      </w:r>
      <w:r w:rsidR="008F025D" w:rsidRPr="00680023">
        <w:rPr>
          <w:rFonts w:ascii="Times New Roman" w:hAnsi="Times New Roman"/>
          <w:bCs/>
          <w:sz w:val="28"/>
          <w:szCs w:val="28"/>
        </w:rPr>
        <w:t>,  с учетом</w:t>
      </w:r>
      <w:r w:rsidR="008F025D" w:rsidRPr="00680023">
        <w:rPr>
          <w:sz w:val="28"/>
          <w:szCs w:val="28"/>
        </w:rPr>
        <w:t xml:space="preserve"> </w:t>
      </w:r>
      <w:r w:rsidR="008F025D" w:rsidRPr="00680023">
        <w:rPr>
          <w:rFonts w:ascii="Times New Roman" w:hAnsi="Times New Roman"/>
          <w:sz w:val="28"/>
          <w:szCs w:val="28"/>
        </w:rPr>
        <w:t>обеспечения выплат работникам организаций, финансируемых из местных бюджетов, во исполнение постановления Конституционного Суда Российской Федерации</w:t>
      </w:r>
      <w:r w:rsidR="00524F83" w:rsidRPr="00680023">
        <w:rPr>
          <w:rFonts w:ascii="Times New Roman" w:hAnsi="Times New Roman"/>
          <w:sz w:val="28"/>
          <w:szCs w:val="28"/>
        </w:rPr>
        <w:t xml:space="preserve"> </w:t>
      </w:r>
      <w:r w:rsidR="008F025D" w:rsidRPr="00680023">
        <w:rPr>
          <w:rFonts w:ascii="Times New Roman" w:hAnsi="Times New Roman"/>
          <w:sz w:val="28"/>
          <w:szCs w:val="28"/>
        </w:rPr>
        <w:t>от 11 апреля 2019 года№17-П «По делу о проверке конституционности положений статьи 129, частей первой и третьей статьи 133, а также частей первой – четвертой и одиннадцатой статьи 133</w:t>
      </w:r>
      <w:r w:rsidR="008F025D" w:rsidRPr="00680023">
        <w:rPr>
          <w:rFonts w:ascii="Times New Roman" w:hAnsi="Times New Roman"/>
          <w:sz w:val="28"/>
          <w:szCs w:val="28"/>
          <w:vertAlign w:val="superscript"/>
        </w:rPr>
        <w:t>1</w:t>
      </w:r>
      <w:r w:rsidR="008F025D" w:rsidRPr="00680023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связи с жалобой гражданина С.Ф.Жарова»</w:t>
      </w:r>
    </w:p>
    <w:p w:rsidR="0021426B" w:rsidRPr="00680023" w:rsidRDefault="0021426B" w:rsidP="00C655E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2122D" w:rsidRPr="00680023" w:rsidRDefault="0002122D" w:rsidP="00C655EB">
      <w:pPr>
        <w:spacing w:after="0" w:line="120" w:lineRule="exact"/>
        <w:jc w:val="center"/>
        <w:rPr>
          <w:rFonts w:ascii="Times New Roman" w:hAnsi="Times New Roman"/>
          <w:bCs/>
          <w:sz w:val="10"/>
          <w:szCs w:val="10"/>
        </w:rPr>
      </w:pPr>
    </w:p>
    <w:p w:rsidR="00445D3D" w:rsidRPr="00680023" w:rsidRDefault="00300CEE" w:rsidP="00872EDD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80023">
        <w:tab/>
      </w:r>
      <w:r w:rsidR="00445D3D" w:rsidRPr="00680023">
        <w:rPr>
          <w:rFonts w:ascii="Times New Roman" w:hAnsi="Times New Roman"/>
          <w:sz w:val="28"/>
          <w:szCs w:val="28"/>
        </w:rPr>
        <w:t xml:space="preserve">(тыс. </w:t>
      </w:r>
      <w:bookmarkStart w:id="1" w:name="OLE_LINK3"/>
      <w:r w:rsidR="00445D3D" w:rsidRPr="00680023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698"/>
        <w:gridCol w:w="1559"/>
        <w:gridCol w:w="1560"/>
        <w:gridCol w:w="1559"/>
      </w:tblGrid>
      <w:tr w:rsidR="00EA1383" w:rsidRPr="00680023" w:rsidTr="00D23F1D">
        <w:trPr>
          <w:trHeight w:val="2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680023" w:rsidRDefault="005F75B3" w:rsidP="005F7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3" w:rsidRPr="00680023" w:rsidRDefault="00372E72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  <w:r w:rsidR="00EA1383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82AC1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</w:t>
            </w:r>
          </w:p>
        </w:tc>
      </w:tr>
      <w:tr w:rsidR="00EA1383" w:rsidRPr="00680023" w:rsidTr="00D23F1D">
        <w:trPr>
          <w:trHeight w:val="20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680023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680023" w:rsidRDefault="00EA1383" w:rsidP="009F5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B94DA9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9F5B77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680023" w:rsidRDefault="00EA1383" w:rsidP="009F5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166DB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9F5B77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680023" w:rsidRDefault="00EA1383" w:rsidP="009F5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9F5B77" w:rsidRPr="0068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AC4A6E" w:rsidRPr="00680023" w:rsidRDefault="00AC4A6E" w:rsidP="00D64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C4A6E" w:rsidRPr="00680023" w:rsidSect="00305D9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75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698"/>
        <w:gridCol w:w="1559"/>
        <w:gridCol w:w="1559"/>
        <w:gridCol w:w="1559"/>
      </w:tblGrid>
      <w:tr w:rsidR="00BB6D50" w:rsidRPr="00680023" w:rsidTr="005147CA">
        <w:trPr>
          <w:trHeight w:val="20"/>
          <w:tblHeader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BB6D50" w:rsidRPr="00680023" w:rsidRDefault="00BB6D50" w:rsidP="008E6884">
            <w:pPr>
              <w:spacing w:after="0" w:line="240" w:lineRule="auto"/>
              <w:ind w:left="-60" w:right="-1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50" w:rsidRPr="00680023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680023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680023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02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Администрация Новоалександровского городского округа Ставропольского края</w:t>
            </w:r>
          </w:p>
          <w:p w:rsidR="00931CFE" w:rsidRPr="007F09D8" w:rsidRDefault="00931CFE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C802BA" w:rsidP="00B92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929E1">
              <w:rPr>
                <w:rFonts w:ascii="Times New Roman" w:hAnsi="Times New Roman"/>
                <w:sz w:val="28"/>
                <w:szCs w:val="28"/>
                <w:lang w:eastAsia="ru-RU"/>
              </w:rPr>
              <w:t> 221,23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C802BA" w:rsidP="00B92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929E1">
              <w:rPr>
                <w:rFonts w:ascii="Times New Roman" w:hAnsi="Times New Roman"/>
                <w:sz w:val="28"/>
                <w:szCs w:val="28"/>
                <w:lang w:eastAsia="ru-RU"/>
              </w:rPr>
              <w:t> 221,23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C802BA" w:rsidP="00B929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929E1">
              <w:rPr>
                <w:rFonts w:ascii="Times New Roman" w:hAnsi="Times New Roman"/>
                <w:sz w:val="28"/>
                <w:szCs w:val="28"/>
                <w:lang w:eastAsia="ru-RU"/>
              </w:rPr>
              <w:t> 221,23</w:t>
            </w:r>
          </w:p>
        </w:tc>
      </w:tr>
      <w:tr w:rsidR="00931CFE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931CFE" w:rsidRPr="007F09D8" w:rsidRDefault="00931CFE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Финансовое управление администрации Новоалександровского городского округа Ставропольского края       </w:t>
            </w:r>
          </w:p>
          <w:p w:rsidR="00C802BA" w:rsidRPr="007F09D8" w:rsidRDefault="00C802BA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931CFE" w:rsidRPr="007F09D8" w:rsidRDefault="00C802BA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64,45</w:t>
            </w:r>
          </w:p>
        </w:tc>
        <w:tc>
          <w:tcPr>
            <w:tcW w:w="1559" w:type="dxa"/>
            <w:tcBorders>
              <w:top w:val="nil"/>
            </w:tcBorders>
          </w:tcPr>
          <w:p w:rsidR="00931CFE" w:rsidRPr="007F09D8" w:rsidRDefault="00C802BA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64,45</w:t>
            </w:r>
          </w:p>
        </w:tc>
        <w:tc>
          <w:tcPr>
            <w:tcW w:w="1559" w:type="dxa"/>
            <w:tcBorders>
              <w:top w:val="nil"/>
            </w:tcBorders>
          </w:tcPr>
          <w:p w:rsidR="00931CFE" w:rsidRPr="007F09D8" w:rsidRDefault="00C802BA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64,45</w:t>
            </w: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дминистрации Новоалександровского городского округа Ставропольского края                   </w:t>
            </w:r>
          </w:p>
          <w:p w:rsidR="00C802BA" w:rsidRPr="007F09D8" w:rsidRDefault="00C802BA" w:rsidP="00F47E0D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AF6AB9" w:rsidP="00CD01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13 032,60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AF6AB9" w:rsidP="00A35D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13 032,60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AF6AB9" w:rsidP="00A35D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13 032,60</w:t>
            </w: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дминистрации Новоалександровского городского округа Ставропольского края</w:t>
            </w:r>
          </w:p>
          <w:p w:rsidR="00DF23F5" w:rsidRPr="007F09D8" w:rsidRDefault="00DF23F5" w:rsidP="00F47E0D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DF23F5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2 301,85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DF23F5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2 301,85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DF23F5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2 301,85</w:t>
            </w:r>
          </w:p>
          <w:p w:rsidR="00DF23F5" w:rsidRPr="007F09D8" w:rsidRDefault="00DF23F5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дминистрации Новоалександровского городского 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округа Ставропольского края                                  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ED3374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1 118,39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ED3374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1 118,39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ED3374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1 118,39</w:t>
            </w: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Территориальный отдел г.Новоалександровска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F47E0D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  <w:p w:rsidR="00F47E0D" w:rsidRPr="007F09D8" w:rsidRDefault="00F47E0D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Кармалиновский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7E0D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F47E0D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C7C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F47E0D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C7C" w:rsidRPr="007F09D8" w:rsidRDefault="00757C7C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Краснозоринский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Красночервонный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Присадовый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Радужский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Раздольненский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Расшеватский территориальный отдел администрации Новоалександровского городского округа Ставропольского края</w:t>
            </w:r>
          </w:p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Светлинский территориальный отдел администрации Новоалександровского городского округа Ставропольского 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края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757C7C" w:rsidRPr="007F09D8" w:rsidTr="00225B3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757C7C" w:rsidRPr="007F09D8" w:rsidRDefault="00757C7C" w:rsidP="00757C7C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Темижбекский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59" w:type="dxa"/>
            <w:tcBorders>
              <w:top w:val="nil"/>
            </w:tcBorders>
          </w:tcPr>
          <w:p w:rsidR="00757C7C" w:rsidRPr="007F09D8" w:rsidRDefault="00757C7C" w:rsidP="00757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F47E0D" w:rsidRPr="007F09D8" w:rsidTr="005147C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tcBorders>
              <w:top w:val="nil"/>
            </w:tcBorders>
            <w:shd w:val="clear" w:color="auto" w:fill="auto"/>
            <w:vAlign w:val="bottom"/>
          </w:tcPr>
          <w:p w:rsidR="00F47E0D" w:rsidRPr="007F09D8" w:rsidRDefault="00F47E0D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F47E0D" w:rsidP="00F47E0D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F47E0D" w:rsidP="00F47E0D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F47E0D" w:rsidP="00F47E0D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47E0D" w:rsidRPr="007F09D8" w:rsidTr="005148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tcBorders>
              <w:top w:val="nil"/>
            </w:tcBorders>
            <w:shd w:val="clear" w:color="auto" w:fill="auto"/>
          </w:tcPr>
          <w:p w:rsidR="00F47E0D" w:rsidRPr="007F09D8" w:rsidRDefault="00F47E0D" w:rsidP="00F47E0D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47E0D" w:rsidRPr="007F09D8" w:rsidRDefault="00AF6AB9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17 813,72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AF6AB9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17 813,72</w:t>
            </w:r>
          </w:p>
        </w:tc>
        <w:tc>
          <w:tcPr>
            <w:tcW w:w="1559" w:type="dxa"/>
            <w:tcBorders>
              <w:top w:val="nil"/>
            </w:tcBorders>
          </w:tcPr>
          <w:p w:rsidR="00F47E0D" w:rsidRPr="007F09D8" w:rsidRDefault="00AF6AB9" w:rsidP="00F4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17 813,72</w:t>
            </w:r>
          </w:p>
        </w:tc>
      </w:tr>
    </w:tbl>
    <w:p w:rsidR="00DB1F24" w:rsidRPr="007F09D8" w:rsidRDefault="00DB1F24" w:rsidP="008F025D">
      <w:pPr>
        <w:shd w:val="clear" w:color="auto" w:fill="FFFFFF"/>
        <w:spacing w:line="11" w:lineRule="atLeast"/>
        <w:rPr>
          <w:rFonts w:ascii="Times New Roman" w:hAnsi="Times New Roman"/>
          <w:sz w:val="6"/>
          <w:szCs w:val="6"/>
        </w:rPr>
      </w:pPr>
    </w:p>
    <w:p w:rsidR="00DB1F24" w:rsidRPr="007F09D8" w:rsidRDefault="00DB1F24" w:rsidP="00DB1F24">
      <w:pPr>
        <w:rPr>
          <w:rFonts w:ascii="Times New Roman" w:hAnsi="Times New Roman"/>
          <w:sz w:val="6"/>
          <w:szCs w:val="6"/>
        </w:rPr>
      </w:pPr>
    </w:p>
    <w:p w:rsidR="00DB1F24" w:rsidRPr="007F09D8" w:rsidRDefault="00DB1F24" w:rsidP="00DB1F24">
      <w:pPr>
        <w:rPr>
          <w:rFonts w:ascii="Times New Roman" w:hAnsi="Times New Roman"/>
          <w:sz w:val="6"/>
          <w:szCs w:val="6"/>
        </w:rPr>
      </w:pPr>
    </w:p>
    <w:p w:rsidR="0071693D" w:rsidRPr="00DB1F24" w:rsidRDefault="00DB1F24" w:rsidP="00DB1F24">
      <w:pPr>
        <w:jc w:val="center"/>
        <w:rPr>
          <w:rFonts w:ascii="Times New Roman" w:hAnsi="Times New Roman"/>
          <w:sz w:val="6"/>
          <w:szCs w:val="6"/>
        </w:rPr>
      </w:pPr>
      <w:r w:rsidRPr="007F09D8">
        <w:rPr>
          <w:rFonts w:ascii="Times New Roman" w:hAnsi="Times New Roman"/>
          <w:sz w:val="6"/>
          <w:szCs w:val="6"/>
        </w:rPr>
        <w:t>_____________________________________________________________________________________</w:t>
      </w:r>
    </w:p>
    <w:sectPr w:rsidR="0071693D" w:rsidRPr="00DB1F24" w:rsidSect="00AC4A6E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B8" w:rsidRDefault="002835B8" w:rsidP="0021616E">
      <w:pPr>
        <w:spacing w:after="0" w:line="240" w:lineRule="auto"/>
      </w:pPr>
      <w:r>
        <w:separator/>
      </w:r>
    </w:p>
  </w:endnote>
  <w:endnote w:type="continuationSeparator" w:id="0">
    <w:p w:rsidR="002835B8" w:rsidRDefault="002835B8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B8" w:rsidRDefault="002835B8" w:rsidP="0021616E">
      <w:pPr>
        <w:spacing w:after="0" w:line="240" w:lineRule="auto"/>
      </w:pPr>
      <w:r>
        <w:separator/>
      </w:r>
    </w:p>
  </w:footnote>
  <w:footnote w:type="continuationSeparator" w:id="0">
    <w:p w:rsidR="002835B8" w:rsidRDefault="002835B8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8" w:rsidRDefault="00931D59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960E78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AF6AB9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8A"/>
    <w:rsid w:val="00020E80"/>
    <w:rsid w:val="0002122D"/>
    <w:rsid w:val="000324B6"/>
    <w:rsid w:val="00040910"/>
    <w:rsid w:val="00046283"/>
    <w:rsid w:val="00052D70"/>
    <w:rsid w:val="0005435C"/>
    <w:rsid w:val="000626D8"/>
    <w:rsid w:val="000644AB"/>
    <w:rsid w:val="000774E9"/>
    <w:rsid w:val="00083BB6"/>
    <w:rsid w:val="000B0DCC"/>
    <w:rsid w:val="000B249C"/>
    <w:rsid w:val="000B4EFC"/>
    <w:rsid w:val="000B6563"/>
    <w:rsid w:val="000E0223"/>
    <w:rsid w:val="000E225E"/>
    <w:rsid w:val="00100FC9"/>
    <w:rsid w:val="001356AD"/>
    <w:rsid w:val="00157A8B"/>
    <w:rsid w:val="00184054"/>
    <w:rsid w:val="001953CA"/>
    <w:rsid w:val="001A1B5E"/>
    <w:rsid w:val="001B1296"/>
    <w:rsid w:val="001B6834"/>
    <w:rsid w:val="001D4E9F"/>
    <w:rsid w:val="00205F16"/>
    <w:rsid w:val="0021426B"/>
    <w:rsid w:val="00215807"/>
    <w:rsid w:val="0021616E"/>
    <w:rsid w:val="00220B44"/>
    <w:rsid w:val="00237A4A"/>
    <w:rsid w:val="00272A9B"/>
    <w:rsid w:val="002835B8"/>
    <w:rsid w:val="00284B09"/>
    <w:rsid w:val="002A0906"/>
    <w:rsid w:val="002A14A9"/>
    <w:rsid w:val="002A38E2"/>
    <w:rsid w:val="002B166C"/>
    <w:rsid w:val="002B288E"/>
    <w:rsid w:val="002C154C"/>
    <w:rsid w:val="002D7127"/>
    <w:rsid w:val="00300CEE"/>
    <w:rsid w:val="00305D93"/>
    <w:rsid w:val="00317916"/>
    <w:rsid w:val="0032276E"/>
    <w:rsid w:val="00326363"/>
    <w:rsid w:val="00331967"/>
    <w:rsid w:val="00372CA3"/>
    <w:rsid w:val="00372E72"/>
    <w:rsid w:val="00384358"/>
    <w:rsid w:val="003A6389"/>
    <w:rsid w:val="003D4190"/>
    <w:rsid w:val="004013F4"/>
    <w:rsid w:val="004174E3"/>
    <w:rsid w:val="00424D61"/>
    <w:rsid w:val="00445D3D"/>
    <w:rsid w:val="004524CC"/>
    <w:rsid w:val="00471A96"/>
    <w:rsid w:val="004960CD"/>
    <w:rsid w:val="004A4C1A"/>
    <w:rsid w:val="004A7D67"/>
    <w:rsid w:val="004B66C6"/>
    <w:rsid w:val="004B7394"/>
    <w:rsid w:val="004C1F4F"/>
    <w:rsid w:val="004C501B"/>
    <w:rsid w:val="004D4CBE"/>
    <w:rsid w:val="004D64DB"/>
    <w:rsid w:val="004F6180"/>
    <w:rsid w:val="005072BC"/>
    <w:rsid w:val="00507AE8"/>
    <w:rsid w:val="005147CA"/>
    <w:rsid w:val="00514887"/>
    <w:rsid w:val="005241D3"/>
    <w:rsid w:val="00524F83"/>
    <w:rsid w:val="005317C8"/>
    <w:rsid w:val="005625F0"/>
    <w:rsid w:val="00562BF3"/>
    <w:rsid w:val="00582D6D"/>
    <w:rsid w:val="005E001D"/>
    <w:rsid w:val="005E46A5"/>
    <w:rsid w:val="005F1395"/>
    <w:rsid w:val="005F688A"/>
    <w:rsid w:val="005F75B3"/>
    <w:rsid w:val="00616388"/>
    <w:rsid w:val="00626CEE"/>
    <w:rsid w:val="00633434"/>
    <w:rsid w:val="006764A2"/>
    <w:rsid w:val="00680023"/>
    <w:rsid w:val="0069067D"/>
    <w:rsid w:val="006A07D6"/>
    <w:rsid w:val="006A19CD"/>
    <w:rsid w:val="006A4436"/>
    <w:rsid w:val="006B0A0A"/>
    <w:rsid w:val="006B405A"/>
    <w:rsid w:val="006B5A5B"/>
    <w:rsid w:val="006C68BC"/>
    <w:rsid w:val="006F4E89"/>
    <w:rsid w:val="00705AEE"/>
    <w:rsid w:val="00707C22"/>
    <w:rsid w:val="00710F7E"/>
    <w:rsid w:val="0071693D"/>
    <w:rsid w:val="007344B8"/>
    <w:rsid w:val="007379EA"/>
    <w:rsid w:val="007553FC"/>
    <w:rsid w:val="00757C7C"/>
    <w:rsid w:val="007709D5"/>
    <w:rsid w:val="00772EEC"/>
    <w:rsid w:val="007900C3"/>
    <w:rsid w:val="007A2941"/>
    <w:rsid w:val="007B558C"/>
    <w:rsid w:val="007C16C5"/>
    <w:rsid w:val="007E7794"/>
    <w:rsid w:val="007F09D8"/>
    <w:rsid w:val="007F48AD"/>
    <w:rsid w:val="0081256C"/>
    <w:rsid w:val="0081554F"/>
    <w:rsid w:val="0082014B"/>
    <w:rsid w:val="0083083E"/>
    <w:rsid w:val="008327BE"/>
    <w:rsid w:val="00836033"/>
    <w:rsid w:val="00847CAD"/>
    <w:rsid w:val="00872930"/>
    <w:rsid w:val="00872EDD"/>
    <w:rsid w:val="00881883"/>
    <w:rsid w:val="008926CE"/>
    <w:rsid w:val="00894265"/>
    <w:rsid w:val="008A0023"/>
    <w:rsid w:val="008B50CF"/>
    <w:rsid w:val="008C6708"/>
    <w:rsid w:val="008E6884"/>
    <w:rsid w:val="008F025D"/>
    <w:rsid w:val="008F4866"/>
    <w:rsid w:val="00931CFE"/>
    <w:rsid w:val="00931D59"/>
    <w:rsid w:val="009427B8"/>
    <w:rsid w:val="00946FB2"/>
    <w:rsid w:val="00960E78"/>
    <w:rsid w:val="00963DBB"/>
    <w:rsid w:val="00971F23"/>
    <w:rsid w:val="00980EC7"/>
    <w:rsid w:val="00984B32"/>
    <w:rsid w:val="00986BA0"/>
    <w:rsid w:val="00986FBE"/>
    <w:rsid w:val="00992DE6"/>
    <w:rsid w:val="00996529"/>
    <w:rsid w:val="009A2A8A"/>
    <w:rsid w:val="009C5CA0"/>
    <w:rsid w:val="009D2073"/>
    <w:rsid w:val="009E27DD"/>
    <w:rsid w:val="009F5B77"/>
    <w:rsid w:val="00A06CB9"/>
    <w:rsid w:val="00A1272C"/>
    <w:rsid w:val="00A166DB"/>
    <w:rsid w:val="00A23A6B"/>
    <w:rsid w:val="00A35D03"/>
    <w:rsid w:val="00A60465"/>
    <w:rsid w:val="00A71122"/>
    <w:rsid w:val="00A77720"/>
    <w:rsid w:val="00A93E36"/>
    <w:rsid w:val="00AC4A6E"/>
    <w:rsid w:val="00AE578C"/>
    <w:rsid w:val="00AF6AB9"/>
    <w:rsid w:val="00B003EE"/>
    <w:rsid w:val="00B054A4"/>
    <w:rsid w:val="00B2019C"/>
    <w:rsid w:val="00B2069F"/>
    <w:rsid w:val="00B53E23"/>
    <w:rsid w:val="00B60B6A"/>
    <w:rsid w:val="00B72195"/>
    <w:rsid w:val="00B86B4E"/>
    <w:rsid w:val="00B929E1"/>
    <w:rsid w:val="00B94DA9"/>
    <w:rsid w:val="00BB6D50"/>
    <w:rsid w:val="00BC1B06"/>
    <w:rsid w:val="00BD4709"/>
    <w:rsid w:val="00BE6B04"/>
    <w:rsid w:val="00BF46E9"/>
    <w:rsid w:val="00BF6A39"/>
    <w:rsid w:val="00BF7A92"/>
    <w:rsid w:val="00C31828"/>
    <w:rsid w:val="00C43229"/>
    <w:rsid w:val="00C57AD7"/>
    <w:rsid w:val="00C600A5"/>
    <w:rsid w:val="00C655EB"/>
    <w:rsid w:val="00C77BB8"/>
    <w:rsid w:val="00C802BA"/>
    <w:rsid w:val="00C95D97"/>
    <w:rsid w:val="00CA5856"/>
    <w:rsid w:val="00CB2868"/>
    <w:rsid w:val="00CC53DE"/>
    <w:rsid w:val="00CD0132"/>
    <w:rsid w:val="00CE71A4"/>
    <w:rsid w:val="00CF10F9"/>
    <w:rsid w:val="00CF2568"/>
    <w:rsid w:val="00CF582D"/>
    <w:rsid w:val="00D12F4C"/>
    <w:rsid w:val="00D23F1D"/>
    <w:rsid w:val="00D24A42"/>
    <w:rsid w:val="00D26AE8"/>
    <w:rsid w:val="00D3123A"/>
    <w:rsid w:val="00D40E19"/>
    <w:rsid w:val="00D64D54"/>
    <w:rsid w:val="00D66848"/>
    <w:rsid w:val="00D67886"/>
    <w:rsid w:val="00D813BC"/>
    <w:rsid w:val="00D82AC1"/>
    <w:rsid w:val="00D82D14"/>
    <w:rsid w:val="00D85E65"/>
    <w:rsid w:val="00D86578"/>
    <w:rsid w:val="00DA0560"/>
    <w:rsid w:val="00DA1D16"/>
    <w:rsid w:val="00DB1F24"/>
    <w:rsid w:val="00DC0A08"/>
    <w:rsid w:val="00DD0D1D"/>
    <w:rsid w:val="00DF23F5"/>
    <w:rsid w:val="00DF3F77"/>
    <w:rsid w:val="00E10B9C"/>
    <w:rsid w:val="00E17447"/>
    <w:rsid w:val="00E256FC"/>
    <w:rsid w:val="00E63CAE"/>
    <w:rsid w:val="00E83A79"/>
    <w:rsid w:val="00EA1383"/>
    <w:rsid w:val="00EA5AE1"/>
    <w:rsid w:val="00EC4FD8"/>
    <w:rsid w:val="00ED3374"/>
    <w:rsid w:val="00EE3D70"/>
    <w:rsid w:val="00F31639"/>
    <w:rsid w:val="00F47E0D"/>
    <w:rsid w:val="00F659E5"/>
    <w:rsid w:val="00F67830"/>
    <w:rsid w:val="00F77874"/>
    <w:rsid w:val="00F8618A"/>
    <w:rsid w:val="00F872E3"/>
    <w:rsid w:val="00FA2804"/>
    <w:rsid w:val="00FB3FDC"/>
    <w:rsid w:val="00FC026A"/>
    <w:rsid w:val="00FC189A"/>
    <w:rsid w:val="00FC3FA9"/>
    <w:rsid w:val="00FD27B0"/>
    <w:rsid w:val="00FD3FDE"/>
    <w:rsid w:val="00FD797F"/>
    <w:rsid w:val="00FE706F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8C9B"/>
  <w15:docId w15:val="{6121499A-C2BA-4678-A296-0475724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4ED3-548E-49E1-8788-42EA046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NOGANN</cp:lastModifiedBy>
  <cp:revision>29</cp:revision>
  <cp:lastPrinted>2021-09-20T07:01:00Z</cp:lastPrinted>
  <dcterms:created xsi:type="dcterms:W3CDTF">2021-09-07T11:50:00Z</dcterms:created>
  <dcterms:modified xsi:type="dcterms:W3CDTF">2021-10-25T14:20:00Z</dcterms:modified>
</cp:coreProperties>
</file>