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C0D01" w:rsidRPr="009C0D01" w:rsidTr="00E761CC">
        <w:tc>
          <w:tcPr>
            <w:tcW w:w="4785" w:type="dxa"/>
          </w:tcPr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C0D01" w:rsidRPr="009C0D01" w:rsidRDefault="009C0D01" w:rsidP="009C0D01">
            <w:pPr>
              <w:ind w:left="-24" w:firstLine="24"/>
              <w:rPr>
                <w:sz w:val="24"/>
                <w:szCs w:val="24"/>
              </w:rPr>
            </w:pPr>
            <w:r w:rsidRPr="009C0D01"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9C0D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9C0D01">
              <w:rPr>
                <w:sz w:val="24"/>
                <w:szCs w:val="24"/>
              </w:rPr>
              <w:t xml:space="preserve"> городского округа Ставропольского края </w:t>
            </w:r>
            <w:bookmarkStart w:id="0" w:name="_GoBack"/>
            <w:bookmarkEnd w:id="0"/>
            <w:r w:rsidRPr="009C0D0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</w:t>
            </w:r>
            <w:r w:rsidRPr="009C0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02.2020</w:t>
            </w:r>
            <w:r w:rsidRPr="009C0D0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</w:t>
            </w:r>
          </w:p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D01" w:rsidRDefault="009C0D01" w:rsidP="009C0D01">
      <w:pPr>
        <w:jc w:val="center"/>
        <w:rPr>
          <w:sz w:val="28"/>
          <w:szCs w:val="28"/>
        </w:rPr>
      </w:pPr>
    </w:p>
    <w:p w:rsidR="009C0D01" w:rsidRPr="00A470D3" w:rsidRDefault="009C0D01" w:rsidP="009C0D01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 xml:space="preserve">объекта недвижимости - Здания котельной, адрес: Ставропольский край, </w:t>
      </w:r>
      <w:proofErr w:type="spellStart"/>
      <w:r>
        <w:rPr>
          <w:sz w:val="28"/>
          <w:szCs w:val="28"/>
        </w:rPr>
        <w:t>Новоалександровский</w:t>
      </w:r>
      <w:proofErr w:type="spellEnd"/>
      <w:r>
        <w:rPr>
          <w:sz w:val="28"/>
          <w:szCs w:val="28"/>
        </w:rPr>
        <w:t xml:space="preserve"> район, поселок Горьковский, Административная территория и земельного участка с кадастровым номером 26:04:030206:1154, занимаемого этим объектом</w:t>
      </w:r>
    </w:p>
    <w:p w:rsidR="009C0D01" w:rsidRDefault="009C0D01" w:rsidP="009C0D01">
      <w:pPr>
        <w:jc w:val="center"/>
        <w:rPr>
          <w:sz w:val="28"/>
          <w:szCs w:val="28"/>
        </w:rPr>
      </w:pPr>
    </w:p>
    <w:p w:rsidR="009C0D01" w:rsidRDefault="009C0D01" w:rsidP="009C0D01">
      <w:pPr>
        <w:jc w:val="center"/>
        <w:rPr>
          <w:sz w:val="28"/>
          <w:szCs w:val="28"/>
        </w:rPr>
      </w:pPr>
    </w:p>
    <w:p w:rsidR="009C0D01" w:rsidRPr="00297921" w:rsidRDefault="009C0D01" w:rsidP="009C0D01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9C0D01" w:rsidRDefault="009C0D01" w:rsidP="009C0D01">
      <w:pPr>
        <w:jc w:val="center"/>
        <w:rPr>
          <w:b/>
          <w:sz w:val="28"/>
          <w:szCs w:val="28"/>
        </w:rPr>
      </w:pPr>
    </w:p>
    <w:p w:rsidR="009C0D01" w:rsidRPr="002B5F1F" w:rsidRDefault="009C0D01" w:rsidP="009C0D01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 xml:space="preserve">___»_________ </w:t>
      </w:r>
      <w:r w:rsidRPr="00FE5C37">
        <w:rPr>
          <w:sz w:val="24"/>
          <w:szCs w:val="24"/>
        </w:rPr>
        <w:t>2020 г.</w:t>
      </w:r>
    </w:p>
    <w:p w:rsidR="009C0D01" w:rsidRPr="002B5F1F" w:rsidRDefault="009C0D01" w:rsidP="009C0D01">
      <w:pPr>
        <w:jc w:val="center"/>
        <w:rPr>
          <w:b/>
          <w:sz w:val="24"/>
          <w:szCs w:val="24"/>
        </w:rPr>
      </w:pPr>
    </w:p>
    <w:p w:rsidR="009C0D01" w:rsidRPr="002B5F1F" w:rsidRDefault="009C0D01" w:rsidP="009C0D0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9C0D01" w:rsidRDefault="009C0D01" w:rsidP="009C0D01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9C0D01" w:rsidRDefault="009C0D01" w:rsidP="009C0D01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</w:t>
      </w:r>
      <w:proofErr w:type="spellStart"/>
      <w:r w:rsidRPr="00AE541A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E541A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AE541A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AE541A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2018г. №12/145, </w:t>
      </w:r>
      <w:r w:rsidRPr="00682F54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от 14 декабря 2018г. №21/285 «Об утверждении прогнозного плана приватизации муниципального имущества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</w:t>
      </w:r>
      <w:r w:rsidRPr="0085604F">
        <w:rPr>
          <w:b w:val="0"/>
          <w:color w:val="000000"/>
          <w:sz w:val="24"/>
          <w:szCs w:val="24"/>
        </w:rPr>
        <w:t xml:space="preserve">от 15.10.2019 №30/337 «О внесении изменений в решение Совета депутатов </w:t>
      </w:r>
      <w:proofErr w:type="spellStart"/>
      <w:r w:rsidRPr="0085604F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5604F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85604F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85604F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</w:t>
      </w:r>
      <w:r w:rsidRPr="00682F54">
        <w:rPr>
          <w:b w:val="0"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Pr="00682F54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682F54">
        <w:rPr>
          <w:b w:val="0"/>
          <w:color w:val="000000"/>
          <w:sz w:val="24"/>
          <w:szCs w:val="24"/>
        </w:rPr>
        <w:t xml:space="preserve"> городского округа Ставропольского края от</w:t>
      </w:r>
      <w:r>
        <w:rPr>
          <w:b w:val="0"/>
          <w:color w:val="000000"/>
          <w:sz w:val="24"/>
          <w:szCs w:val="24"/>
        </w:rPr>
        <w:t xml:space="preserve"> </w:t>
      </w:r>
      <w:r w:rsidRPr="0087316D">
        <w:rPr>
          <w:b w:val="0"/>
          <w:color w:val="000000"/>
          <w:sz w:val="24"/>
          <w:szCs w:val="24"/>
        </w:rPr>
        <w:t xml:space="preserve">18.10.2019 №1538 «Об условиях приватизации объекта недвижимости - Здания котельной, адрес: Ставропольский край, </w:t>
      </w:r>
      <w:proofErr w:type="spellStart"/>
      <w:r w:rsidRPr="0087316D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87316D">
        <w:rPr>
          <w:b w:val="0"/>
          <w:color w:val="000000"/>
          <w:sz w:val="24"/>
          <w:szCs w:val="24"/>
        </w:rPr>
        <w:t xml:space="preserve"> район, поселок Горьковский, Административная территория и земельного участка с </w:t>
      </w:r>
      <w:r w:rsidRPr="0087316D">
        <w:rPr>
          <w:b w:val="0"/>
          <w:color w:val="000000"/>
          <w:sz w:val="24"/>
          <w:szCs w:val="24"/>
        </w:rPr>
        <w:lastRenderedPageBreak/>
        <w:t>кадастровым номером 26:04:030206:1154, занимаемого этим объектом, посредством продажи без объявления цены»,</w:t>
      </w:r>
      <w:r w:rsidRPr="002B5F1F">
        <w:rPr>
          <w:b w:val="0"/>
          <w:color w:val="000000"/>
          <w:sz w:val="24"/>
          <w:szCs w:val="24"/>
        </w:rPr>
        <w:t xml:space="preserve">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объявления цены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</w:t>
      </w:r>
      <w:r>
        <w:rPr>
          <w:b w:val="0"/>
          <w:color w:val="000000"/>
          <w:sz w:val="24"/>
          <w:szCs w:val="24"/>
        </w:rPr>
        <w:t>20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9C0D01" w:rsidRPr="002B5F1F" w:rsidRDefault="009C0D01" w:rsidP="009C0D01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9C0D01" w:rsidRPr="002B5F1F" w:rsidRDefault="009C0D01" w:rsidP="009C0D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9C0D01" w:rsidRPr="002B5F1F" w:rsidRDefault="009C0D01" w:rsidP="009C0D01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9C0D01" w:rsidRPr="000755F3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755F3">
        <w:rPr>
          <w:color w:val="000000"/>
          <w:sz w:val="24"/>
          <w:szCs w:val="24"/>
        </w:rPr>
        <w:t>здание</w:t>
      </w:r>
      <w:proofErr w:type="gramEnd"/>
      <w:r w:rsidRPr="000755F3">
        <w:rPr>
          <w:color w:val="000000"/>
          <w:sz w:val="24"/>
          <w:szCs w:val="24"/>
        </w:rPr>
        <w:t xml:space="preserve"> котельной, кадастровый номер 26:04:030206:729, назначение нежилое здание, площадь 119,1 квадратных метров, адрес: Ставропольский край, </w:t>
      </w:r>
      <w:proofErr w:type="spellStart"/>
      <w:r w:rsidRPr="000755F3">
        <w:rPr>
          <w:color w:val="000000"/>
          <w:sz w:val="24"/>
          <w:szCs w:val="24"/>
        </w:rPr>
        <w:t>Новоалександровский</w:t>
      </w:r>
      <w:proofErr w:type="spellEnd"/>
      <w:r w:rsidRPr="000755F3">
        <w:rPr>
          <w:color w:val="000000"/>
          <w:sz w:val="24"/>
          <w:szCs w:val="24"/>
        </w:rPr>
        <w:t xml:space="preserve"> район, поселок Горьковский, Административная территория;</w:t>
      </w:r>
    </w:p>
    <w:p w:rsidR="009C0D01" w:rsidRPr="000755F3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755F3">
        <w:rPr>
          <w:color w:val="000000"/>
          <w:sz w:val="24"/>
          <w:szCs w:val="24"/>
        </w:rPr>
        <w:t>земельный</w:t>
      </w:r>
      <w:proofErr w:type="gramEnd"/>
      <w:r w:rsidRPr="000755F3">
        <w:rPr>
          <w:color w:val="000000"/>
          <w:sz w:val="24"/>
          <w:szCs w:val="24"/>
        </w:rPr>
        <w:t xml:space="preserve"> участок, кадастровый номер 26:04:030206:1154, категория земель: земли населенных пунктов; разрешенное использование: для общественно-деловых целей, площадь 354 </w:t>
      </w:r>
      <w:proofErr w:type="spellStart"/>
      <w:r w:rsidRPr="000755F3">
        <w:rPr>
          <w:color w:val="000000"/>
          <w:sz w:val="24"/>
          <w:szCs w:val="24"/>
        </w:rPr>
        <w:t>кв.метров</w:t>
      </w:r>
      <w:proofErr w:type="spellEnd"/>
      <w:r w:rsidRPr="000755F3"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 w:rsidRPr="000755F3">
        <w:rPr>
          <w:color w:val="000000"/>
          <w:sz w:val="24"/>
          <w:szCs w:val="24"/>
        </w:rPr>
        <w:t>Новоалександровский</w:t>
      </w:r>
      <w:proofErr w:type="spellEnd"/>
      <w:r w:rsidRPr="000755F3">
        <w:rPr>
          <w:color w:val="000000"/>
          <w:sz w:val="24"/>
          <w:szCs w:val="24"/>
        </w:rPr>
        <w:t xml:space="preserve"> район, поселок Горьковский, улица Комсомольская, дом 33 Б (далее - Объект продажи). </w:t>
      </w:r>
    </w:p>
    <w:p w:rsidR="009C0D01" w:rsidRPr="004C73D0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4C73D0">
        <w:rPr>
          <w:sz w:val="24"/>
          <w:szCs w:val="24"/>
        </w:rPr>
        <w:t>Объекты продажи в соответствии с условиями продажи, продаются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объектов продажи, в связи с этим Продавец не принимает претензии Покупателя, связанные с техническим состоянием и имеющимися недостатками объектов продажи.</w:t>
      </w:r>
    </w:p>
    <w:p w:rsidR="009C0D01" w:rsidRPr="000755F3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755F3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</w:t>
      </w:r>
      <w:proofErr w:type="gramStart"/>
      <w:r w:rsidRPr="000755F3">
        <w:rPr>
          <w:color w:val="000000"/>
          <w:sz w:val="24"/>
          <w:szCs w:val="24"/>
        </w:rPr>
        <w:t>. настоящего</w:t>
      </w:r>
      <w:proofErr w:type="gramEnd"/>
      <w:r w:rsidRPr="000755F3">
        <w:rPr>
          <w:color w:val="000000"/>
          <w:sz w:val="24"/>
          <w:szCs w:val="24"/>
        </w:rPr>
        <w:t xml:space="preserve"> Договора, подтверждается: </w:t>
      </w:r>
    </w:p>
    <w:p w:rsidR="009C0D01" w:rsidRPr="000755F3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755F3">
        <w:rPr>
          <w:color w:val="000000"/>
          <w:sz w:val="24"/>
          <w:szCs w:val="24"/>
        </w:rPr>
        <w:t xml:space="preserve">объект недвижимости - здание котельной, записью регистрации в Едином государственном реестре недвижимости за номером 26:04:030206:729-26/014/2018-2 от 09.06.2018г., документы-основания: статьи 1, 6 </w:t>
      </w:r>
      <w:hyperlink r:id="rId5" w:history="1">
        <w:r w:rsidRPr="000755F3">
          <w:rPr>
            <w:rStyle w:val="a3"/>
            <w:sz w:val="24"/>
            <w:szCs w:val="24"/>
          </w:rPr>
          <w:t>Закон</w:t>
        </w:r>
      </w:hyperlink>
      <w:r w:rsidRPr="000755F3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городского округа Ставропольского края от 22.</w:t>
      </w:r>
      <w:r>
        <w:rPr>
          <w:color w:val="000000"/>
          <w:sz w:val="24"/>
          <w:szCs w:val="24"/>
        </w:rPr>
        <w:t>09.30</w:t>
      </w:r>
      <w:r w:rsidRPr="000755F3">
        <w:rPr>
          <w:color w:val="000000"/>
          <w:sz w:val="24"/>
          <w:szCs w:val="24"/>
        </w:rPr>
        <w:t xml:space="preserve">17 г. №1/11 «О вопросах правопреемства»; </w:t>
      </w:r>
    </w:p>
    <w:p w:rsidR="009C0D01" w:rsidRPr="000755F3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755F3">
        <w:rPr>
          <w:color w:val="000000"/>
          <w:sz w:val="24"/>
          <w:szCs w:val="24"/>
        </w:rPr>
        <w:t xml:space="preserve">земельный участок с кадастровым номером 26:04:030206:1154, записью регистрации в Едином государственном реестре недвижимости за номером 26:04:030206:1154-26/014/2018-5 от 07.06.2018г., документы-основания: статьи 1, 6 </w:t>
      </w:r>
      <w:hyperlink r:id="rId6" w:history="1">
        <w:r w:rsidRPr="00DC6713">
          <w:rPr>
            <w:rStyle w:val="a3"/>
            <w:sz w:val="24"/>
            <w:szCs w:val="24"/>
          </w:rPr>
          <w:t>Закон</w:t>
        </w:r>
      </w:hyperlink>
      <w:r w:rsidRPr="00DC6713">
        <w:rPr>
          <w:sz w:val="24"/>
          <w:szCs w:val="24"/>
        </w:rPr>
        <w:t>а</w:t>
      </w:r>
      <w:r w:rsidRPr="000755F3">
        <w:rPr>
          <w:color w:val="000000"/>
          <w:sz w:val="24"/>
          <w:szCs w:val="24"/>
        </w:rPr>
        <w:t xml:space="preserve"> Ставропольского края от 14.04.2017 г. №34-кз «О преобразовании муниципальных образований, входящих в состав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0755F3">
        <w:rPr>
          <w:color w:val="000000"/>
          <w:sz w:val="24"/>
          <w:szCs w:val="24"/>
        </w:rPr>
        <w:t>Новоалександровского</w:t>
      </w:r>
      <w:proofErr w:type="spellEnd"/>
      <w:r w:rsidRPr="000755F3">
        <w:rPr>
          <w:color w:val="000000"/>
          <w:sz w:val="24"/>
          <w:szCs w:val="24"/>
        </w:rPr>
        <w:t xml:space="preserve"> городского округа Ставропольского края от 22.</w:t>
      </w:r>
      <w:r>
        <w:rPr>
          <w:color w:val="000000"/>
          <w:sz w:val="24"/>
          <w:szCs w:val="24"/>
        </w:rPr>
        <w:t>09.30</w:t>
      </w:r>
      <w:r w:rsidRPr="000755F3">
        <w:rPr>
          <w:color w:val="000000"/>
          <w:sz w:val="24"/>
          <w:szCs w:val="24"/>
        </w:rPr>
        <w:t>17 г. №1/11 «О вопросах правопреемства».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9C0D01" w:rsidRDefault="009C0D01" w:rsidP="009C0D0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9C0D01" w:rsidRPr="00B0287F" w:rsidRDefault="009C0D01" w:rsidP="009C0D01">
      <w:pPr>
        <w:ind w:firstLine="709"/>
        <w:jc w:val="both"/>
        <w:rPr>
          <w:sz w:val="24"/>
          <w:szCs w:val="24"/>
        </w:rPr>
      </w:pPr>
    </w:p>
    <w:p w:rsidR="009C0D01" w:rsidRPr="002B5F1F" w:rsidRDefault="009C0D01" w:rsidP="009C0D01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9C0D01" w:rsidRPr="002B5F1F" w:rsidRDefault="009C0D01" w:rsidP="009C0D01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9C0D01" w:rsidRDefault="009C0D01" w:rsidP="009C0D01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9C0D01" w:rsidRPr="002B5F1F" w:rsidRDefault="009C0D01" w:rsidP="009C0D01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lastRenderedPageBreak/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9C0D01" w:rsidRPr="00B0287F" w:rsidRDefault="009C0D01" w:rsidP="009C0D01">
      <w:pPr>
        <w:ind w:right="85" w:firstLine="720"/>
        <w:jc w:val="both"/>
        <w:rPr>
          <w:sz w:val="24"/>
          <w:szCs w:val="24"/>
        </w:rPr>
      </w:pPr>
    </w:p>
    <w:p w:rsidR="009C0D01" w:rsidRPr="002B5F1F" w:rsidRDefault="009C0D01" w:rsidP="009C0D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9C0D01" w:rsidRDefault="009C0D01" w:rsidP="009C0D01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9C0D01" w:rsidRDefault="009C0D01" w:rsidP="009C0D01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Покупатель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2B5F1F">
        <w:rPr>
          <w:color w:val="000000"/>
          <w:sz w:val="24"/>
          <w:szCs w:val="24"/>
        </w:rPr>
        <w:t xml:space="preserve">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9C0D01" w:rsidRPr="00BC27BB" w:rsidRDefault="009C0D01" w:rsidP="009C0D01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54F1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</w:t>
      </w:r>
      <w:r w:rsidRPr="00154F13">
        <w:rPr>
          <w:color w:val="000000"/>
          <w:sz w:val="24"/>
          <w:szCs w:val="24"/>
        </w:rPr>
        <w:t>н</w:t>
      </w:r>
      <w:r w:rsidRPr="00154F13">
        <w:rPr>
          <w:color w:val="000000"/>
          <w:sz w:val="24"/>
          <w:szCs w:val="24"/>
        </w:rPr>
        <w:t>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г.СТАВРОПОЛЬ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 xml:space="preserve">ИНН 2615016432, КПП 261501001, УФК по Ставропольскому краю (Управление имущественных отношений </w:t>
      </w:r>
      <w:proofErr w:type="spellStart"/>
      <w:r w:rsidRPr="00255269">
        <w:rPr>
          <w:color w:val="000000"/>
          <w:sz w:val="24"/>
          <w:szCs w:val="24"/>
        </w:rPr>
        <w:t>Новоалександровского</w:t>
      </w:r>
      <w:proofErr w:type="spellEnd"/>
      <w:r w:rsidRPr="00255269">
        <w:rPr>
          <w:color w:val="000000"/>
          <w:sz w:val="24"/>
          <w:szCs w:val="24"/>
        </w:rPr>
        <w:t xml:space="preserve">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9C0D01" w:rsidRPr="00BC27BB" w:rsidRDefault="009C0D01" w:rsidP="009C0D01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3.1</w:t>
      </w:r>
      <w:r w:rsidRPr="0073176E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73176E">
        <w:rPr>
          <w:color w:val="000000"/>
          <w:sz w:val="24"/>
          <w:szCs w:val="24"/>
        </w:rPr>
        <w:t>сумму в размере ___________ (__________) рублей единовреме</w:t>
      </w:r>
      <w:r w:rsidRPr="0073176E">
        <w:rPr>
          <w:color w:val="000000"/>
          <w:sz w:val="24"/>
          <w:szCs w:val="24"/>
        </w:rPr>
        <w:t>н</w:t>
      </w:r>
      <w:r w:rsidRPr="0073176E">
        <w:rPr>
          <w:color w:val="000000"/>
          <w:sz w:val="24"/>
          <w:szCs w:val="24"/>
        </w:rPr>
        <w:t>но перечисляет на счет №</w:t>
      </w:r>
      <w:r w:rsidRPr="0073176E">
        <w:rPr>
          <w:bCs/>
          <w:color w:val="000000"/>
          <w:sz w:val="24"/>
          <w:szCs w:val="24"/>
        </w:rPr>
        <w:t>40101810300000010005</w:t>
      </w:r>
      <w:r w:rsidRPr="0073176E">
        <w:rPr>
          <w:color w:val="000000"/>
          <w:sz w:val="24"/>
          <w:szCs w:val="24"/>
        </w:rPr>
        <w:t xml:space="preserve"> банк получателя: </w:t>
      </w:r>
      <w:r w:rsidRPr="0073176E">
        <w:rPr>
          <w:bCs/>
          <w:color w:val="000000"/>
          <w:sz w:val="24"/>
          <w:szCs w:val="24"/>
        </w:rPr>
        <w:t>ОТДЕЛЕНИЕ</w:t>
      </w:r>
      <w:r w:rsidRPr="00154F13">
        <w:rPr>
          <w:bCs/>
          <w:color w:val="000000"/>
          <w:sz w:val="24"/>
          <w:szCs w:val="24"/>
        </w:rPr>
        <w:t xml:space="preserve">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154F13">
        <w:rPr>
          <w:bCs/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54F13">
        <w:rPr>
          <w:bCs/>
          <w:color w:val="000000"/>
          <w:sz w:val="24"/>
          <w:szCs w:val="24"/>
        </w:rPr>
        <w:t>261501001</w:t>
      </w:r>
      <w:r w:rsidRPr="00154F13">
        <w:rPr>
          <w:color w:val="000000"/>
          <w:sz w:val="24"/>
          <w:szCs w:val="24"/>
        </w:rPr>
        <w:t>, УФК по Ставропольскому краю (</w:t>
      </w:r>
      <w:r w:rsidRPr="00154F13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154F13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154F13">
        <w:rPr>
          <w:bCs/>
          <w:color w:val="000000"/>
          <w:sz w:val="24"/>
          <w:szCs w:val="24"/>
        </w:rPr>
        <w:t xml:space="preserve"> городского округа Ставропольского края</w:t>
      </w:r>
      <w:r>
        <w:rPr>
          <w:bCs/>
          <w:color w:val="000000"/>
          <w:sz w:val="24"/>
          <w:szCs w:val="24"/>
        </w:rPr>
        <w:t>)</w:t>
      </w:r>
      <w:r w:rsidRPr="00BC27BB">
        <w:rPr>
          <w:color w:val="000000"/>
          <w:sz w:val="24"/>
          <w:szCs w:val="24"/>
        </w:rPr>
        <w:t xml:space="preserve">; код бюджетной классификации (КБК) </w:t>
      </w:r>
      <w:r w:rsidRPr="00B005FB">
        <w:rPr>
          <w:color w:val="000000"/>
          <w:sz w:val="24"/>
          <w:szCs w:val="24"/>
        </w:rPr>
        <w:t>60211406024040000430, в платежном</w:t>
      </w:r>
      <w:r w:rsidRPr="00BC27BB">
        <w:rPr>
          <w:color w:val="000000"/>
          <w:sz w:val="24"/>
          <w:szCs w:val="24"/>
        </w:rPr>
        <w:t xml:space="preserve">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BC27BB">
        <w:rPr>
          <w:color w:val="000000"/>
          <w:sz w:val="24"/>
          <w:szCs w:val="24"/>
        </w:rPr>
        <w:t>Новоалександровского</w:t>
      </w:r>
      <w:proofErr w:type="spellEnd"/>
      <w:r w:rsidRPr="00BC27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округа</w:t>
      </w:r>
      <w:r w:rsidRPr="00BC27BB">
        <w:rPr>
          <w:color w:val="000000"/>
          <w:sz w:val="24"/>
          <w:szCs w:val="24"/>
        </w:rPr>
        <w:t xml:space="preserve"> Ставропольского края, в соответствии с договором купли-продажи».</w:t>
      </w:r>
    </w:p>
    <w:p w:rsidR="009C0D01" w:rsidRPr="00DA6599" w:rsidRDefault="009C0D01" w:rsidP="009C0D01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</w:t>
      </w:r>
      <w:r w:rsidRPr="00BC27BB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9C0D01" w:rsidRPr="002B5F1F" w:rsidRDefault="009C0D01" w:rsidP="009C0D01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9C0D01" w:rsidRPr="002B5F1F" w:rsidRDefault="009C0D01" w:rsidP="009C0D01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9C0D01" w:rsidRPr="002B5F1F" w:rsidRDefault="009C0D01" w:rsidP="009C0D01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9C0D01" w:rsidRPr="002B5F1F" w:rsidRDefault="009C0D01" w:rsidP="009C0D01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Продавец не несет ответственность за техническое состояние и имеющиеся недостатки Здания. </w:t>
      </w:r>
    </w:p>
    <w:p w:rsidR="009C0D01" w:rsidRPr="002B5F1F" w:rsidRDefault="009C0D01" w:rsidP="009C0D01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9C0D01" w:rsidRPr="002B5F1F" w:rsidRDefault="009C0D01" w:rsidP="009C0D01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9C0D01" w:rsidRPr="002B5F1F" w:rsidRDefault="009C0D01" w:rsidP="009C0D01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9C0D01" w:rsidRPr="002B5F1F" w:rsidRDefault="009C0D01" w:rsidP="009C0D01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lastRenderedPageBreak/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9C0D01" w:rsidRPr="00187CA0" w:rsidRDefault="009C0D01" w:rsidP="009C0D01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 </w:t>
      </w:r>
      <w:r w:rsidRPr="00187CA0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9C0D01" w:rsidRPr="002B5F1F" w:rsidRDefault="009C0D01" w:rsidP="009C0D01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9C0D01" w:rsidRPr="002B5F1F" w:rsidRDefault="009C0D01" w:rsidP="009C0D01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9C0D01" w:rsidRDefault="009C0D01" w:rsidP="009C0D01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9C0D01" w:rsidRPr="00462503" w:rsidRDefault="009C0D01" w:rsidP="009C0D01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9C0D01" w:rsidRPr="005D6E6C" w:rsidTr="00E761CC">
        <w:tc>
          <w:tcPr>
            <w:tcW w:w="9322" w:type="dxa"/>
          </w:tcPr>
          <w:p w:rsidR="009C0D01" w:rsidRDefault="009C0D01" w:rsidP="00E761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9C0D01" w:rsidRPr="002F664E" w:rsidRDefault="009C0D01" w:rsidP="00E761CC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C0D01" w:rsidRPr="002F664E" w:rsidRDefault="009C0D01" w:rsidP="00E761CC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9C0D01" w:rsidRPr="002F664E" w:rsidRDefault="009C0D01" w:rsidP="00E761CC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9C0D01" w:rsidRPr="002F664E" w:rsidRDefault="009C0D01" w:rsidP="00E761CC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C0D01" w:rsidRPr="002F664E" w:rsidRDefault="009C0D01" w:rsidP="00E761CC">
            <w:pPr>
              <w:rPr>
                <w:sz w:val="24"/>
                <w:szCs w:val="24"/>
              </w:rPr>
            </w:pPr>
          </w:p>
          <w:p w:rsidR="009C0D01" w:rsidRPr="002F664E" w:rsidRDefault="009C0D01" w:rsidP="00E761CC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9C0D01" w:rsidRPr="00064285" w:rsidRDefault="009C0D01" w:rsidP="00E761CC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9C0D01" w:rsidRPr="005D6E6C" w:rsidTr="00E761CC">
        <w:tc>
          <w:tcPr>
            <w:tcW w:w="9322" w:type="dxa"/>
          </w:tcPr>
          <w:p w:rsidR="009C0D01" w:rsidRPr="00064285" w:rsidRDefault="009C0D01" w:rsidP="00E761CC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9C0D01" w:rsidRPr="00064285" w:rsidRDefault="009C0D01" w:rsidP="00E761C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9C0D01" w:rsidRPr="00064285" w:rsidRDefault="009C0D01" w:rsidP="00E761C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9C0D01" w:rsidRDefault="009C0D01" w:rsidP="00E761C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9C0D01" w:rsidRPr="00064285" w:rsidRDefault="009C0D01" w:rsidP="00E761C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9C0D01" w:rsidRPr="00064285" w:rsidRDefault="009C0D01" w:rsidP="00E761CC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040F04" w:rsidRDefault="00040F04"/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7"/>
    <w:rsid w:val="00040F04"/>
    <w:rsid w:val="009C0D01"/>
    <w:rsid w:val="00C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516-AE28-4079-9DB9-6497490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D01"/>
    <w:rPr>
      <w:color w:val="0000FF"/>
      <w:u w:val="single"/>
    </w:rPr>
  </w:style>
  <w:style w:type="paragraph" w:customStyle="1" w:styleId="BodyText3">
    <w:name w:val="Body Text 3"/>
    <w:basedOn w:val="a"/>
    <w:rsid w:val="009C0D01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2020-02-26T05:46:00Z</dcterms:created>
  <dcterms:modified xsi:type="dcterms:W3CDTF">2020-02-26T05:48:00Z</dcterms:modified>
</cp:coreProperties>
</file>