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6" w:rsidRPr="00FD5429" w:rsidRDefault="005E2152" w:rsidP="000F0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D34B0B" w:rsidRPr="00FD5429" w:rsidRDefault="005E2152" w:rsidP="0027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проект </w:t>
      </w:r>
      <w:r w:rsidR="00FC5F84" w:rsidRPr="00FD5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F7743B" w:rsidRPr="00FD5429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</w:t>
      </w:r>
      <w:proofErr w:type="gramStart"/>
      <w:r w:rsidR="00F7743B" w:rsidRPr="00FD5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743B" w:rsidRPr="00FD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43B" w:rsidRPr="00FD5429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F7743B" w:rsidRPr="00FD5429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</w:t>
      </w:r>
    </w:p>
    <w:p w:rsidR="00464DF1" w:rsidRPr="00FD5429" w:rsidRDefault="00464DF1" w:rsidP="0065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C" w:rsidRPr="00FD5429" w:rsidRDefault="00DC0B21" w:rsidP="005D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1 части 1 статьи 8 Положения о бюджетном процессе в Новоалександровском городском округе Ставропольского края, утвержденного решением Совета депутатов Новоалександровского городского округа Ставропольского края от 10 ноября 2017 года № 7/72, пункта 15 Порядка разработки, реализации и оценки эффективности муниципальных программ</w:t>
      </w:r>
      <w:r w:rsidRPr="00FD5429">
        <w:t xml:space="preserve"> </w:t>
      </w: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края, утвержденного постановлением администрации Новоалександровского городского округа Ставропольского края от 1 ноября</w:t>
      </w:r>
      <w:proofErr w:type="gramEnd"/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№3 (в редакции Постановления администрации Новоалександровского городского округа от 10.10.2019г. №1490) (далее – Порядок)</w:t>
      </w:r>
      <w:r w:rsidRPr="00FD542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контрольно-счетным органом Новоалександровского городского округа Ставропольского края (далее – контрольно-счетный орган) проведена экспертиза проекта муниципальной программы</w:t>
      </w:r>
      <w:r w:rsidR="005D7B5C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43B" w:rsidRPr="00FD5429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</w:t>
      </w:r>
      <w:proofErr w:type="gramStart"/>
      <w:r w:rsidR="00F7743B" w:rsidRPr="00FD5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7743B" w:rsidRPr="00FD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43B" w:rsidRPr="00FD5429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F7743B" w:rsidRPr="00FD5429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</w:t>
      </w:r>
      <w:r w:rsidR="0088778A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</w:t>
      </w:r>
      <w:r w:rsidR="005D7B5C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6AA4" w:rsidRPr="00DC0B21" w:rsidRDefault="00FB6AA4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5E2152" w:rsidRPr="00FD5429" w:rsidRDefault="005E2152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с 20</w:t>
      </w:r>
      <w:r w:rsidR="00DC0B21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3DA5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DC0B21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670C49" w:rsidRPr="00FD5429" w:rsidRDefault="00E94B71" w:rsidP="00670C4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Программы является</w:t>
      </w:r>
      <w:r w:rsidRPr="00FD542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093D74" w:rsidRPr="00FD5429"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Новоалександровского городского округа Ставропольского края (далее - УТСЗН)</w:t>
      </w:r>
    </w:p>
    <w:p w:rsidR="00FB6AA4" w:rsidRPr="00FD5429" w:rsidRDefault="00FB6AA4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4562" w:rsidRPr="00FD5429" w:rsidRDefault="004936F7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</w:t>
      </w:r>
      <w:r w:rsidR="00EB7B4D" w:rsidRPr="00FD5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5E2152" w:rsidRPr="00FD5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Программы </w:t>
      </w:r>
      <w:r w:rsidR="002E4562" w:rsidRPr="00FD5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сформулированы следующим образом:</w:t>
      </w:r>
    </w:p>
    <w:p w:rsidR="00093D74" w:rsidRPr="00FD5429" w:rsidRDefault="00EC1BF1" w:rsidP="00093D7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3D74" w:rsidRPr="00FD5429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Новоалександровского городского округа</w:t>
      </w:r>
      <w:r w:rsidR="00DC0B21" w:rsidRPr="00FD542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93D74" w:rsidRPr="00FD5429">
        <w:rPr>
          <w:rFonts w:ascii="Times New Roman" w:hAnsi="Times New Roman" w:cs="Times New Roman"/>
          <w:sz w:val="28"/>
          <w:szCs w:val="28"/>
        </w:rPr>
        <w:t>.</w:t>
      </w:r>
    </w:p>
    <w:p w:rsidR="0027454E" w:rsidRPr="00FD5429" w:rsidRDefault="0027454E" w:rsidP="00093D74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мероприятиями Программы являются:</w:t>
      </w:r>
    </w:p>
    <w:p w:rsidR="00093D74" w:rsidRPr="00FD5429" w:rsidRDefault="00EC1BF1" w:rsidP="00EC1B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42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093D74" w:rsidRPr="00FD5429">
        <w:rPr>
          <w:rFonts w:ascii="Times New Roman" w:hAnsi="Times New Roman" w:cs="Times New Roman"/>
          <w:sz w:val="28"/>
          <w:szCs w:val="28"/>
        </w:rPr>
        <w:t>«Социальное обеспечение населения Новоалександровского городского округа Ставропольского края»;</w:t>
      </w:r>
    </w:p>
    <w:p w:rsidR="00093D74" w:rsidRPr="00FD5429" w:rsidRDefault="00EC1BF1" w:rsidP="00EC1BF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093D74" w:rsidRPr="00FD5429">
        <w:rPr>
          <w:rFonts w:ascii="Times New Roman" w:hAnsi="Times New Roman" w:cs="Times New Roman"/>
          <w:sz w:val="28"/>
          <w:szCs w:val="28"/>
        </w:rPr>
        <w:t>«Доступная среда»;</w:t>
      </w:r>
    </w:p>
    <w:p w:rsidR="00093D74" w:rsidRPr="00FD5429" w:rsidRDefault="00EC1BF1" w:rsidP="00093D74">
      <w:pPr>
        <w:pStyle w:val="a6"/>
        <w:spacing w:after="0" w:line="240" w:lineRule="auto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093D74" w:rsidRPr="00FD5429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«Социальная поддержка граждан </w:t>
      </w:r>
      <w:proofErr w:type="gramStart"/>
      <w:r w:rsidR="00093D74" w:rsidRPr="00FD5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3D74" w:rsidRPr="00FD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D74" w:rsidRPr="00FD5429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093D74" w:rsidRPr="00FD5429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 </w:t>
      </w:r>
      <w:r w:rsidR="00DC0B21" w:rsidRPr="00FD5429">
        <w:rPr>
          <w:rFonts w:ascii="Times New Roman" w:hAnsi="Times New Roman" w:cs="Times New Roman"/>
          <w:sz w:val="28"/>
          <w:szCs w:val="28"/>
        </w:rPr>
        <w:t>и обще программные мероприятия»;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4.</w:t>
      </w:r>
      <w:r w:rsidRPr="00FD5429">
        <w:rPr>
          <w:rFonts w:ascii="Times New Roman" w:hAnsi="Times New Roman" w:cs="Times New Roman"/>
        </w:rPr>
        <w:t xml:space="preserve"> </w:t>
      </w:r>
      <w:r w:rsidRPr="00FD5429">
        <w:rPr>
          <w:rFonts w:ascii="Times New Roman" w:hAnsi="Times New Roman" w:cs="Times New Roman"/>
          <w:sz w:val="28"/>
          <w:szCs w:val="28"/>
        </w:rPr>
        <w:t>Реализация регионального проекта «Финансовая поддержка семей при рождении детей»</w:t>
      </w:r>
    </w:p>
    <w:p w:rsidR="00DC0B21" w:rsidRPr="00FD5429" w:rsidRDefault="00DC0B21" w:rsidP="00093D74">
      <w:pPr>
        <w:pStyle w:val="a6"/>
        <w:spacing w:after="0" w:line="240" w:lineRule="auto"/>
        <w:ind w:left="33" w:firstLine="675"/>
        <w:jc w:val="both"/>
        <w:rPr>
          <w:rFonts w:ascii="Times New Roman" w:hAnsi="Times New Roman" w:cs="Times New Roman"/>
          <w:szCs w:val="28"/>
        </w:rPr>
      </w:pPr>
    </w:p>
    <w:p w:rsidR="00EC1BF1" w:rsidRPr="00FD5429" w:rsidRDefault="00EC1BF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42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</w:t>
      </w:r>
      <w:r w:rsidR="00093D74" w:rsidRPr="00FD5429"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</w:t>
      </w:r>
      <w:proofErr w:type="gramStart"/>
      <w:r w:rsidR="00093D74" w:rsidRPr="00FD5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3D74" w:rsidRPr="00FD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D74" w:rsidRPr="00FD5429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="00093D74" w:rsidRPr="00FD5429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</w:t>
      </w:r>
      <w:r w:rsidRPr="00FD5429">
        <w:rPr>
          <w:rFonts w:ascii="Times New Roman" w:hAnsi="Times New Roman" w:cs="Times New Roman"/>
          <w:sz w:val="28"/>
          <w:szCs w:val="28"/>
          <w:lang w:eastAsia="ru-RU"/>
        </w:rPr>
        <w:t xml:space="preserve"> и общепрограммные мероприятия.</w:t>
      </w:r>
    </w:p>
    <w:p w:rsidR="009A6610" w:rsidRPr="00FD5429" w:rsidRDefault="00EC1BF1" w:rsidP="00EC1BF1">
      <w:pPr>
        <w:tabs>
          <w:tab w:val="left" w:pos="736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D5429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740509" w:rsidRPr="00FD5429">
        <w:rPr>
          <w:rFonts w:ascii="Times New Roman" w:hAnsi="Times New Roman" w:cs="Times New Roman"/>
          <w:color w:val="000000"/>
          <w:sz w:val="28"/>
          <w:szCs w:val="28"/>
          <w:u w:val="single"/>
        </w:rPr>
        <w:t>беспечение реализации Программы</w:t>
      </w:r>
      <w:r w:rsidR="00760BC6" w:rsidRPr="00FD542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E75DF" w:rsidRPr="00FD5429" w:rsidRDefault="005E75DF" w:rsidP="003744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</w:t>
      </w:r>
      <w:r w:rsidR="00FD40FD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="00FB6AA4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B21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3023589,03</w:t>
      </w:r>
      <w:r w:rsidR="00F42F89" w:rsidRP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 по годам: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2021 году – 502 390,66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lastRenderedPageBreak/>
        <w:t>в 2022 году – 499 833,65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2023 году – 505 341,18 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 xml:space="preserve">в 2024 году -  505 341,18 тыс. рублей; 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2025 году -  505 341,18 тыс. рублей;</w:t>
      </w:r>
    </w:p>
    <w:p w:rsidR="00F42F89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2026 году -  505 341,18 тыс. рублей;</w:t>
      </w:r>
    </w:p>
    <w:p w:rsidR="00F42F89" w:rsidRPr="00FD5429" w:rsidRDefault="00F42F89" w:rsidP="00F42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 </w:t>
      </w:r>
      <w:r w:rsidR="00DC0B21" w:rsidRPr="00FD5429">
        <w:rPr>
          <w:rFonts w:ascii="Times New Roman" w:hAnsi="Times New Roman" w:cs="Times New Roman"/>
          <w:sz w:val="28"/>
          <w:szCs w:val="28"/>
        </w:rPr>
        <w:t>1095689,75</w:t>
      </w:r>
      <w:r w:rsidRPr="00FD542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2021 году – 172 432,28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2022 году – 182 530,63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2023 году – 185 181,71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2024 году – 185 181,71 тыс. рублей;</w:t>
      </w:r>
    </w:p>
    <w:p w:rsidR="00DC0B21" w:rsidRPr="00FD5429" w:rsidRDefault="00DC0B21" w:rsidP="00DC0B2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2025 году – 185 181,71 тыс. рублей;</w:t>
      </w:r>
    </w:p>
    <w:p w:rsidR="00F42F89" w:rsidRPr="00FD5429" w:rsidRDefault="00DC0B21" w:rsidP="00DC0B21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29">
        <w:rPr>
          <w:rFonts w:ascii="Times New Roman" w:hAnsi="Times New Roman" w:cs="Times New Roman"/>
          <w:sz w:val="28"/>
          <w:szCs w:val="28"/>
        </w:rPr>
        <w:t>в 2026 году – 185 181,71 тыс. рублей.</w:t>
      </w:r>
    </w:p>
    <w:p w:rsidR="00FB6AA4" w:rsidRPr="00FD5429" w:rsidRDefault="00FB6AA4" w:rsidP="00FB6A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D5429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F42F89" w:rsidRPr="00FD5429">
        <w:rPr>
          <w:rFonts w:ascii="Times New Roman" w:hAnsi="Times New Roman" w:cs="Times New Roman"/>
          <w:sz w:val="28"/>
          <w:szCs w:val="28"/>
          <w:lang w:eastAsia="zh-CN"/>
        </w:rPr>
        <w:t xml:space="preserve">за счет средств </w:t>
      </w:r>
      <w:r w:rsidRPr="00FD5429">
        <w:rPr>
          <w:rFonts w:ascii="Times New Roman" w:hAnsi="Times New Roman" w:cs="Times New Roman"/>
          <w:sz w:val="28"/>
          <w:szCs w:val="28"/>
          <w:lang w:eastAsia="zh-CN"/>
        </w:rPr>
        <w:t>бюджет</w:t>
      </w:r>
      <w:r w:rsidR="00F42F89" w:rsidRPr="00FD5429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FD5429">
        <w:rPr>
          <w:rFonts w:ascii="Times New Roman" w:hAnsi="Times New Roman" w:cs="Times New Roman"/>
          <w:sz w:val="28"/>
          <w:szCs w:val="28"/>
          <w:lang w:eastAsia="zh-CN"/>
        </w:rPr>
        <w:t xml:space="preserve"> Ставропольского края (далее-краевой бюджет) – </w:t>
      </w:r>
      <w:r w:rsidR="00422BD0" w:rsidRPr="00FD5429">
        <w:rPr>
          <w:rFonts w:ascii="Times New Roman" w:hAnsi="Times New Roman" w:cs="Times New Roman"/>
          <w:sz w:val="28"/>
          <w:szCs w:val="28"/>
          <w:lang w:eastAsia="zh-CN"/>
        </w:rPr>
        <w:t>1927899,28</w:t>
      </w:r>
      <w:r w:rsidRPr="00FD5429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2021 году – 329 958,38  тыс. рублей;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2022 году – 317 303,02  тыс. рублей;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2023 году – 320 159,47 тыс. рублей;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2024году –  320 159,47  тыс. рублей;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2025году –  320 159,47  тыс. рублей;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в 2026году –  320 159,47  тыс. рублей.</w:t>
      </w:r>
    </w:p>
    <w:p w:rsidR="00FB6AA4" w:rsidRPr="00422BD0" w:rsidRDefault="00FB6AA4" w:rsidP="00422BD0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D5429">
        <w:rPr>
          <w:rFonts w:ascii="Times New Roman" w:hAnsi="Times New Roman" w:cs="Times New Roman"/>
          <w:sz w:val="28"/>
          <w:szCs w:val="28"/>
          <w:lang w:eastAsia="zh-CN"/>
        </w:rPr>
        <w:t>- бюджет Новоалександровского городского округа (далее местный бюджет)</w:t>
      </w:r>
      <w:r w:rsidR="00F42F89" w:rsidRPr="00FD542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D5429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F42F89" w:rsidRPr="00FD5429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FD5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5429">
        <w:rPr>
          <w:rFonts w:ascii="Times New Roman" w:hAnsi="Times New Roman" w:cs="Times New Roman"/>
          <w:sz w:val="28"/>
          <w:szCs w:val="28"/>
          <w:lang w:eastAsia="zh-CN"/>
        </w:rPr>
        <w:t>тыс. рублей</w:t>
      </w:r>
      <w:r w:rsidR="00F42F89" w:rsidRPr="00FD542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B6AA4" w:rsidRPr="00BF74AB" w:rsidRDefault="00FB6AA4" w:rsidP="0021413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 xml:space="preserve">Программа сформирована </w:t>
      </w:r>
      <w:proofErr w:type="gramStart"/>
      <w:r w:rsidRPr="00FD5429">
        <w:rPr>
          <w:rFonts w:ascii="Times New Roman" w:hAnsi="Times New Roman" w:cs="Times New Roman"/>
          <w:sz w:val="28"/>
          <w:szCs w:val="28"/>
        </w:rPr>
        <w:t>исходя из принципов долгосрочных целей социально-экономического развития Новоалександровского городского округа Ставропольского края</w:t>
      </w:r>
      <w:r w:rsidRPr="00FD5429">
        <w:rPr>
          <w:rFonts w:ascii="Times New Roman" w:hAnsi="Times New Roman" w:cs="Times New Roman"/>
        </w:rPr>
        <w:t xml:space="preserve"> </w:t>
      </w:r>
      <w:r w:rsidRPr="00FD5429">
        <w:rPr>
          <w:rFonts w:ascii="Times New Roman" w:hAnsi="Times New Roman" w:cs="Times New Roman"/>
          <w:sz w:val="28"/>
          <w:szCs w:val="28"/>
        </w:rPr>
        <w:t>и направлена</w:t>
      </w:r>
      <w:proofErr w:type="gramEnd"/>
      <w:r w:rsidRPr="00FD5429">
        <w:rPr>
          <w:rFonts w:ascii="Times New Roman" w:hAnsi="Times New Roman" w:cs="Times New Roman"/>
          <w:sz w:val="28"/>
          <w:szCs w:val="28"/>
        </w:rPr>
        <w:t xml:space="preserve"> на реализацию в городском округе государственной политики по созданию эффективной системы социальной поддержки граждан, определенной: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- Федеральным законом от 24 ноября 1995г. № 181-ФЗ «О социальной защите инвалидов в Российской Федерации»;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- указами Президента Российской Федерации от 7 мая 2012 года № 606 «О мерах по реализации демографической политики Российской Федерации», от 7 мая 2018 года №</w:t>
      </w:r>
      <w:r w:rsidRPr="00FD5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204 «</w:t>
      </w:r>
      <w:r w:rsidRPr="00FD5429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- 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г. № 10);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- законом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:rsidR="00422BD0" w:rsidRPr="00FD5429" w:rsidRDefault="00422BD0" w:rsidP="00422B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lastRenderedPageBreak/>
        <w:t xml:space="preserve">         - постановлением Правительства Ставропольского края от 14 декабря 2018 года № 568-п «Об утверждении государственной программы Ставропольского края «Социальная поддержка граждан»;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- распоряжением Правительства Ставропольского края от 7 октября 2020 года №550-рп «О прогнозе социально-экономического развития Ставропольского края на 2021 год и на период до 2023 года»;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>- решением Совета Депутатов Новоалександровского городского округа Ставропольского края первого созыва от 10 декабря 2019 года № 32/349 «О Стратегии социально-экономического развития Новоалександровского городского округа Ставропольского края до 2035 года»;</w:t>
      </w:r>
    </w:p>
    <w:p w:rsidR="00422BD0" w:rsidRPr="00FD5429" w:rsidRDefault="00422BD0" w:rsidP="00422BD0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429">
        <w:rPr>
          <w:rFonts w:ascii="Times New Roman" w:hAnsi="Times New Roman" w:cs="Times New Roman"/>
          <w:sz w:val="28"/>
          <w:szCs w:val="28"/>
        </w:rPr>
        <w:t>- постановлением администрации Новоалександровского городского округа Ставропольского края от 11 ноября 2019 года №1652 «О прогнозе социально-экономического развития Новоалександровского городского округа Ставропольского края на 2020 год и на период до 2022 года».</w:t>
      </w:r>
    </w:p>
    <w:p w:rsidR="00422BD0" w:rsidRDefault="00422BD0" w:rsidP="0042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429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обеспечение муниципальной программы «Социальная поддержка граждан </w:t>
      </w:r>
      <w:proofErr w:type="gramStart"/>
      <w:r w:rsidRPr="00FD54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429">
        <w:rPr>
          <w:rFonts w:ascii="Times New Roman" w:hAnsi="Times New Roman" w:cs="Times New Roman"/>
          <w:sz w:val="28"/>
          <w:szCs w:val="28"/>
        </w:rPr>
        <w:t>Новоалександровском</w:t>
      </w:r>
      <w:proofErr w:type="gramEnd"/>
      <w:r w:rsidRPr="00FD5429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края» сформированы в соответствии с доведенными УТСЗН объемами финансирования на 2021-2026 годы.</w:t>
      </w:r>
    </w:p>
    <w:p w:rsidR="00422BD0" w:rsidRDefault="00422BD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D0" w:rsidRPr="00994366" w:rsidRDefault="00422BD0" w:rsidP="00422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для достижения целей и решения задач Программы предлагается утвердить значение </w:t>
      </w:r>
      <w:r w:rsidR="00FD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индикаторов (показателей).</w:t>
      </w:r>
    </w:p>
    <w:p w:rsidR="00422BD0" w:rsidRDefault="00422BD0" w:rsidP="00422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Программа,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Новоалександровского городского округа Ставропольского края.</w:t>
      </w:r>
    </w:p>
    <w:p w:rsidR="00422BD0" w:rsidRPr="00994366" w:rsidRDefault="00422BD0" w:rsidP="00422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пакет документов соответствует п. 17 Порядка </w:t>
      </w:r>
      <w:r w:rsidRPr="00A6594C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BD0" w:rsidRPr="00994366" w:rsidRDefault="00422BD0" w:rsidP="00422B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решения Совета депутатов Новоалександровского городского округа Ставропольского края «О бюджете</w:t>
      </w:r>
      <w:r w:rsidRPr="00994366">
        <w:t xml:space="preserve"> 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9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в силу требований статьи 179 Бюджетного кодекса Российской Федерации Программа подлежит приведению в соответствие с указанным решением.</w:t>
      </w:r>
      <w:r w:rsidRPr="009943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контрольно-счетного органа </w:t>
      </w:r>
    </w:p>
    <w:p w:rsidR="00C43850" w:rsidRPr="00B740EB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 xml:space="preserve">Новоалександровского городского </w:t>
      </w:r>
    </w:p>
    <w:p w:rsidR="00C43850" w:rsidRPr="00B740EB" w:rsidRDefault="00C43850" w:rsidP="00BF74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0EB">
        <w:rPr>
          <w:rFonts w:ascii="Times New Roman" w:hAnsi="Times New Roman"/>
          <w:sz w:val="28"/>
          <w:szCs w:val="28"/>
        </w:rPr>
        <w:t>округа Ставропольского края</w:t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</w:r>
      <w:r w:rsidRPr="00B740EB">
        <w:rPr>
          <w:rFonts w:ascii="Times New Roman" w:hAnsi="Times New Roman"/>
          <w:sz w:val="28"/>
          <w:szCs w:val="28"/>
        </w:rPr>
        <w:tab/>
        <w:t xml:space="preserve">            </w:t>
      </w:r>
      <w:r w:rsidRPr="00B740EB">
        <w:rPr>
          <w:rFonts w:ascii="Times New Roman" w:hAnsi="Times New Roman"/>
          <w:sz w:val="28"/>
          <w:szCs w:val="28"/>
        </w:rPr>
        <w:tab/>
        <w:t>О.В. Захарченко</w:t>
      </w:r>
    </w:p>
    <w:p w:rsidR="00315100" w:rsidRPr="0011144D" w:rsidRDefault="00315100" w:rsidP="00D34B0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5100" w:rsidRPr="0011144D" w:rsidSect="0031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795"/>
    <w:multiLevelType w:val="hybridMultilevel"/>
    <w:tmpl w:val="395A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A8"/>
    <w:rsid w:val="000164CF"/>
    <w:rsid w:val="00017984"/>
    <w:rsid w:val="00045657"/>
    <w:rsid w:val="000619B2"/>
    <w:rsid w:val="0008314C"/>
    <w:rsid w:val="000870F7"/>
    <w:rsid w:val="00093D74"/>
    <w:rsid w:val="00094C52"/>
    <w:rsid w:val="000A4B7E"/>
    <w:rsid w:val="000E6402"/>
    <w:rsid w:val="000F0086"/>
    <w:rsid w:val="00107F8C"/>
    <w:rsid w:val="0011144D"/>
    <w:rsid w:val="0012543A"/>
    <w:rsid w:val="00140EAD"/>
    <w:rsid w:val="001701BB"/>
    <w:rsid w:val="0018233A"/>
    <w:rsid w:val="00183892"/>
    <w:rsid w:val="001857FA"/>
    <w:rsid w:val="001B1D86"/>
    <w:rsid w:val="001B5197"/>
    <w:rsid w:val="001F3AAC"/>
    <w:rsid w:val="00211B92"/>
    <w:rsid w:val="00214132"/>
    <w:rsid w:val="0021499A"/>
    <w:rsid w:val="002264F4"/>
    <w:rsid w:val="0026051F"/>
    <w:rsid w:val="0027145D"/>
    <w:rsid w:val="0027454E"/>
    <w:rsid w:val="00277C8F"/>
    <w:rsid w:val="002946E4"/>
    <w:rsid w:val="00296080"/>
    <w:rsid w:val="00297038"/>
    <w:rsid w:val="002A1640"/>
    <w:rsid w:val="002A4327"/>
    <w:rsid w:val="002E4562"/>
    <w:rsid w:val="002F41DB"/>
    <w:rsid w:val="002F4540"/>
    <w:rsid w:val="003121BB"/>
    <w:rsid w:val="00313DA5"/>
    <w:rsid w:val="00314707"/>
    <w:rsid w:val="00315100"/>
    <w:rsid w:val="0037444A"/>
    <w:rsid w:val="00386B8E"/>
    <w:rsid w:val="003A7E0E"/>
    <w:rsid w:val="003C07CE"/>
    <w:rsid w:val="003D5F76"/>
    <w:rsid w:val="003D6046"/>
    <w:rsid w:val="00400BD1"/>
    <w:rsid w:val="00422BD0"/>
    <w:rsid w:val="00432AA3"/>
    <w:rsid w:val="00464DF1"/>
    <w:rsid w:val="0046713B"/>
    <w:rsid w:val="00477D39"/>
    <w:rsid w:val="004936F7"/>
    <w:rsid w:val="004D760E"/>
    <w:rsid w:val="004E2DFF"/>
    <w:rsid w:val="005007CA"/>
    <w:rsid w:val="0054441F"/>
    <w:rsid w:val="0057015D"/>
    <w:rsid w:val="00580C14"/>
    <w:rsid w:val="005A7FDA"/>
    <w:rsid w:val="005D0588"/>
    <w:rsid w:val="005D7B5C"/>
    <w:rsid w:val="005E2152"/>
    <w:rsid w:val="005E6518"/>
    <w:rsid w:val="005E75DF"/>
    <w:rsid w:val="00611F80"/>
    <w:rsid w:val="00627961"/>
    <w:rsid w:val="006326E0"/>
    <w:rsid w:val="0065488D"/>
    <w:rsid w:val="00670C49"/>
    <w:rsid w:val="006726A9"/>
    <w:rsid w:val="006E1AD5"/>
    <w:rsid w:val="006F3653"/>
    <w:rsid w:val="00740509"/>
    <w:rsid w:val="0075193B"/>
    <w:rsid w:val="007550CA"/>
    <w:rsid w:val="00760BC6"/>
    <w:rsid w:val="007B4AA8"/>
    <w:rsid w:val="00802D9F"/>
    <w:rsid w:val="00803008"/>
    <w:rsid w:val="008147D9"/>
    <w:rsid w:val="00863AA5"/>
    <w:rsid w:val="00875016"/>
    <w:rsid w:val="00882CC2"/>
    <w:rsid w:val="0088778A"/>
    <w:rsid w:val="008F7D74"/>
    <w:rsid w:val="009111DD"/>
    <w:rsid w:val="00985898"/>
    <w:rsid w:val="009860A6"/>
    <w:rsid w:val="009A4311"/>
    <w:rsid w:val="009A6610"/>
    <w:rsid w:val="009B0E31"/>
    <w:rsid w:val="009B5FC6"/>
    <w:rsid w:val="00A1384E"/>
    <w:rsid w:val="00A13AB0"/>
    <w:rsid w:val="00A21B38"/>
    <w:rsid w:val="00A31B06"/>
    <w:rsid w:val="00A44EAA"/>
    <w:rsid w:val="00AA1A31"/>
    <w:rsid w:val="00B00D63"/>
    <w:rsid w:val="00B06542"/>
    <w:rsid w:val="00B11E62"/>
    <w:rsid w:val="00B60DD3"/>
    <w:rsid w:val="00B62E34"/>
    <w:rsid w:val="00B740EB"/>
    <w:rsid w:val="00B775F3"/>
    <w:rsid w:val="00B95E1C"/>
    <w:rsid w:val="00BB7552"/>
    <w:rsid w:val="00BF1518"/>
    <w:rsid w:val="00BF74AB"/>
    <w:rsid w:val="00C26733"/>
    <w:rsid w:val="00C37C6F"/>
    <w:rsid w:val="00C43850"/>
    <w:rsid w:val="00C604F7"/>
    <w:rsid w:val="00C60CC6"/>
    <w:rsid w:val="00C63AA7"/>
    <w:rsid w:val="00C766A1"/>
    <w:rsid w:val="00C958D0"/>
    <w:rsid w:val="00CA0DEA"/>
    <w:rsid w:val="00CB0E8B"/>
    <w:rsid w:val="00CD0A3D"/>
    <w:rsid w:val="00CD7F02"/>
    <w:rsid w:val="00CE2149"/>
    <w:rsid w:val="00CF519B"/>
    <w:rsid w:val="00CF7399"/>
    <w:rsid w:val="00CF7858"/>
    <w:rsid w:val="00D10160"/>
    <w:rsid w:val="00D113C7"/>
    <w:rsid w:val="00D22B68"/>
    <w:rsid w:val="00D34B0B"/>
    <w:rsid w:val="00D3675E"/>
    <w:rsid w:val="00D52C03"/>
    <w:rsid w:val="00D834F0"/>
    <w:rsid w:val="00DA0EA8"/>
    <w:rsid w:val="00DB2618"/>
    <w:rsid w:val="00DB7646"/>
    <w:rsid w:val="00DC0B21"/>
    <w:rsid w:val="00DC4259"/>
    <w:rsid w:val="00DE4E9F"/>
    <w:rsid w:val="00E10AA3"/>
    <w:rsid w:val="00E22EF2"/>
    <w:rsid w:val="00E24BE6"/>
    <w:rsid w:val="00E643CC"/>
    <w:rsid w:val="00E64C77"/>
    <w:rsid w:val="00E94B71"/>
    <w:rsid w:val="00EB5B69"/>
    <w:rsid w:val="00EB7B4D"/>
    <w:rsid w:val="00EC1BF1"/>
    <w:rsid w:val="00EE4AD8"/>
    <w:rsid w:val="00F42F89"/>
    <w:rsid w:val="00F76CD8"/>
    <w:rsid w:val="00F7743B"/>
    <w:rsid w:val="00F82697"/>
    <w:rsid w:val="00FB6AA4"/>
    <w:rsid w:val="00FC5F84"/>
    <w:rsid w:val="00FD40FD"/>
    <w:rsid w:val="00FD5429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AA8"/>
    <w:rPr>
      <w:b/>
      <w:bCs/>
    </w:rPr>
  </w:style>
  <w:style w:type="character" w:customStyle="1" w:styleId="apple-converted-space">
    <w:name w:val="apple-converted-space"/>
    <w:basedOn w:val="a0"/>
    <w:rsid w:val="007B4AA8"/>
  </w:style>
  <w:style w:type="character" w:styleId="a5">
    <w:name w:val="Emphasis"/>
    <w:basedOn w:val="a0"/>
    <w:uiPriority w:val="20"/>
    <w:qFormat/>
    <w:rsid w:val="007B4AA8"/>
    <w:rPr>
      <w:i/>
      <w:iCs/>
    </w:rPr>
  </w:style>
  <w:style w:type="paragraph" w:customStyle="1" w:styleId="consplusnormal">
    <w:name w:val="consplusnormal"/>
    <w:basedOn w:val="a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C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4D76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70C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6AA4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A4"/>
    <w:rPr>
      <w:rFonts w:ascii="Tahoma" w:eastAsia="DejaVu Sans" w:hAnsi="Tahoma" w:cs="Tahoma"/>
      <w:kern w:val="1"/>
      <w:sz w:val="16"/>
      <w:szCs w:val="16"/>
    </w:rPr>
  </w:style>
  <w:style w:type="paragraph" w:styleId="ac">
    <w:name w:val="List"/>
    <w:basedOn w:val="ad"/>
    <w:rsid w:val="00DC0B21"/>
    <w:pPr>
      <w:spacing w:after="0" w:line="240" w:lineRule="auto"/>
      <w:jc w:val="both"/>
    </w:pPr>
    <w:rPr>
      <w:rFonts w:ascii="Times New Roman" w:eastAsia="Times New Roman" w:hAnsi="Times New Roman" w:cs="Lohit Devanagari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C0B2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C0B21"/>
  </w:style>
  <w:style w:type="paragraph" w:customStyle="1" w:styleId="ConsPlusNormal0">
    <w:name w:val="ConsPlusNormal"/>
    <w:rsid w:val="00422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0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 Захарченко</cp:lastModifiedBy>
  <cp:revision>31</cp:revision>
  <cp:lastPrinted>2018-10-10T12:49:00Z</cp:lastPrinted>
  <dcterms:created xsi:type="dcterms:W3CDTF">2016-11-17T05:58:00Z</dcterms:created>
  <dcterms:modified xsi:type="dcterms:W3CDTF">2020-11-16T09:51:00Z</dcterms:modified>
</cp:coreProperties>
</file>