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F2C" w:rsidRDefault="004C2F2C" w:rsidP="004C2F2C">
      <w:pPr>
        <w:spacing w:after="0" w:line="240" w:lineRule="auto"/>
        <w:jc w:val="center"/>
        <w:rPr>
          <w:rFonts w:ascii="Times New Roman" w:hAnsi="Times New Roman" w:cs="Times New Roman"/>
          <w:b/>
          <w:sz w:val="28"/>
          <w:szCs w:val="28"/>
        </w:rPr>
      </w:pPr>
      <w:r w:rsidRPr="00496C43">
        <w:rPr>
          <w:rFonts w:ascii="Times New Roman" w:hAnsi="Times New Roman" w:cs="Times New Roman"/>
          <w:b/>
          <w:sz w:val="28"/>
          <w:szCs w:val="28"/>
        </w:rPr>
        <w:t xml:space="preserve">ПРОТОКОЛ </w:t>
      </w:r>
      <w:r w:rsidR="00DD069E">
        <w:rPr>
          <w:rFonts w:ascii="Times New Roman" w:hAnsi="Times New Roman" w:cs="Times New Roman"/>
          <w:b/>
          <w:sz w:val="28"/>
          <w:szCs w:val="28"/>
        </w:rPr>
        <w:t xml:space="preserve">  № 1</w:t>
      </w:r>
    </w:p>
    <w:p w:rsidR="004C2F2C" w:rsidRDefault="00501ED4" w:rsidP="004C2F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публичных слушаний</w:t>
      </w:r>
      <w:r w:rsidR="004B4BE7">
        <w:rPr>
          <w:rFonts w:ascii="Times New Roman" w:hAnsi="Times New Roman" w:cs="Times New Roman"/>
          <w:b/>
          <w:sz w:val="28"/>
          <w:szCs w:val="28"/>
        </w:rPr>
        <w:t xml:space="preserve"> по </w:t>
      </w:r>
      <w:r w:rsidR="00D0254A" w:rsidRPr="00D0254A">
        <w:rPr>
          <w:rFonts w:ascii="Times New Roman" w:hAnsi="Times New Roman" w:cs="Times New Roman"/>
          <w:b/>
          <w:sz w:val="28"/>
          <w:szCs w:val="28"/>
        </w:rPr>
        <w:t xml:space="preserve"> вопросам рассмотрения проекта стратегии социально-экономического развития Новоалександровского городского округа Ставропольского края до 2035 года и проекта постановления администрации Новоалександровского городского округа Ставропольского края об определении границ, прилегающих к организациям и объектам территорий, на которых не допускается розничная продажа алкогольной продукции на территории Новоалександровского городского округа Ставропольского края. </w:t>
      </w:r>
    </w:p>
    <w:p w:rsidR="00D0254A" w:rsidRPr="00496C43" w:rsidRDefault="00D0254A" w:rsidP="004C2F2C">
      <w:pPr>
        <w:spacing w:after="0" w:line="240" w:lineRule="auto"/>
        <w:jc w:val="center"/>
        <w:rPr>
          <w:rFonts w:ascii="Times New Roman" w:hAnsi="Times New Roman" w:cs="Times New Roman"/>
          <w:b/>
          <w:sz w:val="28"/>
          <w:szCs w:val="28"/>
        </w:rPr>
      </w:pPr>
    </w:p>
    <w:p w:rsidR="004C2F2C" w:rsidRPr="004A3A96" w:rsidRDefault="004C2F2C" w:rsidP="004C2F2C">
      <w:pPr>
        <w:spacing w:after="0" w:line="240" w:lineRule="auto"/>
        <w:jc w:val="both"/>
        <w:rPr>
          <w:rFonts w:ascii="Times New Roman" w:hAnsi="Times New Roman" w:cs="Times New Roman"/>
          <w:color w:val="000000" w:themeColor="text1"/>
          <w:sz w:val="28"/>
          <w:szCs w:val="28"/>
        </w:rPr>
      </w:pPr>
      <w:r w:rsidRPr="004A3A96">
        <w:rPr>
          <w:rFonts w:ascii="Times New Roman" w:hAnsi="Times New Roman" w:cs="Times New Roman"/>
          <w:color w:val="000000" w:themeColor="text1"/>
          <w:sz w:val="28"/>
          <w:szCs w:val="28"/>
        </w:rPr>
        <w:t>г. Новоалександровск</w:t>
      </w:r>
      <w:r w:rsidR="004B4BE7">
        <w:rPr>
          <w:rFonts w:ascii="Times New Roman" w:hAnsi="Times New Roman" w:cs="Times New Roman"/>
          <w:color w:val="000000" w:themeColor="text1"/>
          <w:sz w:val="28"/>
          <w:szCs w:val="28"/>
        </w:rPr>
        <w:t xml:space="preserve">                                                          </w:t>
      </w:r>
      <w:r w:rsidR="00D0254A">
        <w:rPr>
          <w:rFonts w:ascii="Times New Roman" w:hAnsi="Times New Roman" w:cs="Times New Roman"/>
          <w:color w:val="000000" w:themeColor="text1"/>
          <w:sz w:val="28"/>
          <w:szCs w:val="28"/>
        </w:rPr>
        <w:t>03</w:t>
      </w:r>
      <w:r w:rsidR="004B4BE7" w:rsidRPr="004A3A96">
        <w:rPr>
          <w:rFonts w:ascii="Times New Roman" w:hAnsi="Times New Roman" w:cs="Times New Roman"/>
          <w:color w:val="000000" w:themeColor="text1"/>
          <w:sz w:val="28"/>
          <w:szCs w:val="28"/>
        </w:rPr>
        <w:t xml:space="preserve"> </w:t>
      </w:r>
      <w:r w:rsidR="00D0254A">
        <w:rPr>
          <w:rFonts w:ascii="Times New Roman" w:hAnsi="Times New Roman" w:cs="Times New Roman"/>
          <w:color w:val="000000" w:themeColor="text1"/>
          <w:sz w:val="28"/>
          <w:szCs w:val="28"/>
        </w:rPr>
        <w:t>декабря</w:t>
      </w:r>
      <w:r w:rsidR="004B4BE7" w:rsidRPr="004A3A96">
        <w:rPr>
          <w:rFonts w:ascii="Times New Roman" w:hAnsi="Times New Roman" w:cs="Times New Roman"/>
          <w:color w:val="000000" w:themeColor="text1"/>
          <w:sz w:val="28"/>
          <w:szCs w:val="28"/>
        </w:rPr>
        <w:t xml:space="preserve"> 201</w:t>
      </w:r>
      <w:r w:rsidR="004B4BE7">
        <w:rPr>
          <w:rFonts w:ascii="Times New Roman" w:hAnsi="Times New Roman" w:cs="Times New Roman"/>
          <w:color w:val="000000" w:themeColor="text1"/>
          <w:sz w:val="28"/>
          <w:szCs w:val="28"/>
        </w:rPr>
        <w:t>9 года</w:t>
      </w:r>
    </w:p>
    <w:p w:rsidR="004C2F2C" w:rsidRPr="004A3A96" w:rsidRDefault="004C2F2C" w:rsidP="004C2F2C">
      <w:pPr>
        <w:spacing w:after="0" w:line="240" w:lineRule="auto"/>
        <w:jc w:val="both"/>
        <w:rPr>
          <w:rFonts w:ascii="Times New Roman" w:hAnsi="Times New Roman" w:cs="Times New Roman"/>
          <w:color w:val="000000" w:themeColor="text1"/>
          <w:sz w:val="28"/>
          <w:szCs w:val="28"/>
        </w:rPr>
      </w:pPr>
    </w:p>
    <w:p w:rsidR="004B4BE7" w:rsidRDefault="004B4BE7" w:rsidP="004C2F2C">
      <w:pPr>
        <w:suppressAutoHyphens/>
        <w:spacing w:after="0" w:line="240" w:lineRule="auto"/>
        <w:ind w:firstLine="567"/>
        <w:jc w:val="both"/>
        <w:rPr>
          <w:rFonts w:ascii="Times New Roman" w:hAnsi="Times New Roman" w:cs="Times New Roman"/>
          <w:color w:val="000000" w:themeColor="text1"/>
          <w:sz w:val="28"/>
          <w:szCs w:val="28"/>
        </w:rPr>
      </w:pPr>
      <w:r w:rsidRPr="004A3A96">
        <w:rPr>
          <w:rFonts w:ascii="Times New Roman" w:hAnsi="Times New Roman" w:cs="Times New Roman"/>
          <w:color w:val="000000" w:themeColor="text1"/>
          <w:sz w:val="28"/>
          <w:szCs w:val="28"/>
        </w:rPr>
        <w:t>Место проведения: город Новоалександровск, у</w:t>
      </w:r>
      <w:r>
        <w:rPr>
          <w:rFonts w:ascii="Times New Roman" w:hAnsi="Times New Roman" w:cs="Times New Roman"/>
          <w:color w:val="000000" w:themeColor="text1"/>
          <w:sz w:val="28"/>
          <w:szCs w:val="28"/>
        </w:rPr>
        <w:t>лица Гагарина, 313 зал заседаний (2 этаж)</w:t>
      </w:r>
      <w:r w:rsidRPr="004A3A96">
        <w:rPr>
          <w:rFonts w:ascii="Times New Roman" w:hAnsi="Times New Roman" w:cs="Times New Roman"/>
          <w:color w:val="000000" w:themeColor="text1"/>
          <w:sz w:val="28"/>
          <w:szCs w:val="28"/>
        </w:rPr>
        <w:t xml:space="preserve"> администрации Новоалександровского </w:t>
      </w:r>
      <w:r>
        <w:rPr>
          <w:rFonts w:ascii="Times New Roman" w:hAnsi="Times New Roman" w:cs="Times New Roman"/>
          <w:color w:val="000000" w:themeColor="text1"/>
          <w:sz w:val="28"/>
          <w:szCs w:val="28"/>
        </w:rPr>
        <w:t>городского округа</w:t>
      </w:r>
      <w:r w:rsidRPr="004A3A96">
        <w:rPr>
          <w:rFonts w:ascii="Times New Roman" w:hAnsi="Times New Roman" w:cs="Times New Roman"/>
          <w:color w:val="000000" w:themeColor="text1"/>
          <w:sz w:val="28"/>
          <w:szCs w:val="28"/>
        </w:rPr>
        <w:t xml:space="preserve"> Ставропольского края</w:t>
      </w:r>
      <w:r>
        <w:rPr>
          <w:rFonts w:ascii="Times New Roman" w:hAnsi="Times New Roman" w:cs="Times New Roman"/>
          <w:color w:val="000000" w:themeColor="text1"/>
          <w:sz w:val="28"/>
          <w:szCs w:val="28"/>
        </w:rPr>
        <w:t>.</w:t>
      </w:r>
    </w:p>
    <w:p w:rsidR="004C2F2C" w:rsidRPr="004A3A96" w:rsidRDefault="004C2F2C" w:rsidP="004C2F2C">
      <w:pPr>
        <w:suppressAutoHyphens/>
        <w:spacing w:after="0" w:line="240" w:lineRule="auto"/>
        <w:ind w:firstLine="567"/>
        <w:jc w:val="both"/>
        <w:rPr>
          <w:rFonts w:ascii="Times New Roman" w:hAnsi="Times New Roman" w:cs="Times New Roman"/>
          <w:color w:val="000000" w:themeColor="text1"/>
          <w:sz w:val="28"/>
          <w:szCs w:val="28"/>
        </w:rPr>
      </w:pPr>
      <w:r w:rsidRPr="004A3A96">
        <w:rPr>
          <w:rFonts w:ascii="Times New Roman" w:hAnsi="Times New Roman" w:cs="Times New Roman"/>
          <w:color w:val="000000" w:themeColor="text1"/>
          <w:sz w:val="28"/>
          <w:szCs w:val="28"/>
        </w:rPr>
        <w:t>Публичные слушания</w:t>
      </w:r>
      <w:r w:rsidR="00D57CF5">
        <w:rPr>
          <w:rFonts w:ascii="Times New Roman" w:hAnsi="Times New Roman" w:cs="Times New Roman"/>
          <w:color w:val="000000" w:themeColor="text1"/>
          <w:sz w:val="28"/>
          <w:szCs w:val="28"/>
        </w:rPr>
        <w:t xml:space="preserve"> назначены</w:t>
      </w:r>
      <w:r w:rsidRPr="004A3A96">
        <w:rPr>
          <w:rFonts w:ascii="Times New Roman" w:hAnsi="Times New Roman" w:cs="Times New Roman"/>
          <w:color w:val="000000" w:themeColor="text1"/>
          <w:sz w:val="28"/>
          <w:szCs w:val="28"/>
        </w:rPr>
        <w:t xml:space="preserve"> постановлением </w:t>
      </w:r>
      <w:r w:rsidR="00420C25">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rPr>
        <w:t xml:space="preserve">лавы </w:t>
      </w:r>
      <w:r w:rsidRPr="004A3A96">
        <w:rPr>
          <w:rFonts w:ascii="Times New Roman" w:hAnsi="Times New Roman" w:cs="Times New Roman"/>
          <w:color w:val="000000" w:themeColor="text1"/>
          <w:sz w:val="28"/>
          <w:szCs w:val="28"/>
        </w:rPr>
        <w:t xml:space="preserve">Новоалександровского </w:t>
      </w:r>
      <w:r>
        <w:rPr>
          <w:rFonts w:ascii="Times New Roman" w:hAnsi="Times New Roman" w:cs="Times New Roman"/>
          <w:color w:val="000000" w:themeColor="text1"/>
          <w:sz w:val="28"/>
          <w:szCs w:val="28"/>
        </w:rPr>
        <w:t>городского округа</w:t>
      </w:r>
      <w:r w:rsidRPr="004A3A96">
        <w:rPr>
          <w:rFonts w:ascii="Times New Roman" w:hAnsi="Times New Roman" w:cs="Times New Roman"/>
          <w:color w:val="000000" w:themeColor="text1"/>
          <w:sz w:val="28"/>
          <w:szCs w:val="28"/>
        </w:rPr>
        <w:t xml:space="preserve"> Ставропольского края </w:t>
      </w:r>
      <w:r w:rsidR="00DC4134">
        <w:rPr>
          <w:rFonts w:ascii="Times New Roman" w:hAnsi="Times New Roman" w:cs="Times New Roman"/>
          <w:color w:val="000000" w:themeColor="text1"/>
          <w:sz w:val="28"/>
          <w:szCs w:val="28"/>
        </w:rPr>
        <w:t xml:space="preserve">                  </w:t>
      </w:r>
      <w:r w:rsidRPr="00CE59AB">
        <w:rPr>
          <w:rFonts w:ascii="Times New Roman" w:hAnsi="Times New Roman" w:cs="Times New Roman"/>
          <w:color w:val="000000" w:themeColor="text1"/>
          <w:sz w:val="28"/>
          <w:szCs w:val="28"/>
        </w:rPr>
        <w:t xml:space="preserve"> от </w:t>
      </w:r>
      <w:r w:rsidR="00D0254A">
        <w:rPr>
          <w:rFonts w:ascii="Times New Roman" w:hAnsi="Times New Roman" w:cs="Times New Roman"/>
          <w:color w:val="000000" w:themeColor="text1"/>
          <w:sz w:val="28"/>
          <w:szCs w:val="28"/>
        </w:rPr>
        <w:t>11</w:t>
      </w:r>
      <w:r w:rsidRPr="00CE59AB">
        <w:rPr>
          <w:rFonts w:ascii="Times New Roman" w:hAnsi="Times New Roman" w:cs="Times New Roman"/>
          <w:color w:val="000000" w:themeColor="text1"/>
          <w:sz w:val="28"/>
          <w:szCs w:val="28"/>
        </w:rPr>
        <w:t xml:space="preserve"> </w:t>
      </w:r>
      <w:r w:rsidR="00D0254A">
        <w:rPr>
          <w:rFonts w:ascii="Times New Roman" w:hAnsi="Times New Roman" w:cs="Times New Roman"/>
          <w:color w:val="000000" w:themeColor="text1"/>
          <w:sz w:val="28"/>
          <w:szCs w:val="28"/>
        </w:rPr>
        <w:t>ноября</w:t>
      </w:r>
      <w:r w:rsidRPr="00CE59AB">
        <w:rPr>
          <w:rFonts w:ascii="Times New Roman" w:hAnsi="Times New Roman" w:cs="Times New Roman"/>
          <w:color w:val="000000" w:themeColor="text1"/>
          <w:sz w:val="28"/>
          <w:szCs w:val="28"/>
        </w:rPr>
        <w:t xml:space="preserve"> 201</w:t>
      </w:r>
      <w:r w:rsidR="00853945" w:rsidRPr="00CE59AB">
        <w:rPr>
          <w:rFonts w:ascii="Times New Roman" w:hAnsi="Times New Roman" w:cs="Times New Roman"/>
          <w:color w:val="000000" w:themeColor="text1"/>
          <w:sz w:val="28"/>
          <w:szCs w:val="28"/>
        </w:rPr>
        <w:t xml:space="preserve">9 </w:t>
      </w:r>
      <w:r w:rsidRPr="00CE59AB">
        <w:rPr>
          <w:rFonts w:ascii="Times New Roman" w:hAnsi="Times New Roman" w:cs="Times New Roman"/>
          <w:color w:val="000000" w:themeColor="text1"/>
          <w:sz w:val="28"/>
          <w:szCs w:val="28"/>
        </w:rPr>
        <w:t>года</w:t>
      </w:r>
      <w:r w:rsidR="00DC4134">
        <w:rPr>
          <w:rFonts w:ascii="Times New Roman" w:hAnsi="Times New Roman" w:cs="Times New Roman"/>
          <w:color w:val="000000" w:themeColor="text1"/>
          <w:sz w:val="28"/>
          <w:szCs w:val="28"/>
        </w:rPr>
        <w:t xml:space="preserve"> </w:t>
      </w:r>
      <w:r w:rsidR="00DC4134" w:rsidRPr="00DC4134">
        <w:rPr>
          <w:rFonts w:ascii="Times New Roman" w:hAnsi="Times New Roman" w:cs="Times New Roman"/>
          <w:color w:val="000000" w:themeColor="text1"/>
          <w:sz w:val="28"/>
          <w:szCs w:val="28"/>
        </w:rPr>
        <w:t>№ 11</w:t>
      </w:r>
      <w:r w:rsidRPr="00CE59AB">
        <w:rPr>
          <w:rFonts w:ascii="Times New Roman" w:hAnsi="Times New Roman" w:cs="Times New Roman"/>
          <w:color w:val="000000" w:themeColor="text1"/>
          <w:sz w:val="28"/>
          <w:szCs w:val="28"/>
        </w:rPr>
        <w:t>.</w:t>
      </w:r>
    </w:p>
    <w:p w:rsidR="004C2F2C" w:rsidRDefault="004C2F2C" w:rsidP="004B4BE7">
      <w:pPr>
        <w:suppressAutoHyphens/>
        <w:spacing w:after="0" w:line="240" w:lineRule="auto"/>
        <w:ind w:firstLine="567"/>
        <w:jc w:val="both"/>
        <w:rPr>
          <w:rFonts w:ascii="Times New Roman" w:hAnsi="Times New Roman" w:cs="Times New Roman"/>
          <w:sz w:val="28"/>
          <w:szCs w:val="28"/>
        </w:rPr>
      </w:pPr>
      <w:r w:rsidRPr="00496C43">
        <w:rPr>
          <w:rFonts w:ascii="Times New Roman" w:hAnsi="Times New Roman" w:cs="Times New Roman"/>
          <w:sz w:val="28"/>
          <w:szCs w:val="28"/>
        </w:rPr>
        <w:t>Время проведения</w:t>
      </w:r>
      <w:r>
        <w:rPr>
          <w:rFonts w:ascii="Times New Roman" w:hAnsi="Times New Roman" w:cs="Times New Roman"/>
          <w:sz w:val="28"/>
          <w:szCs w:val="28"/>
        </w:rPr>
        <w:t xml:space="preserve"> </w:t>
      </w:r>
      <w:r w:rsidR="00420C25">
        <w:rPr>
          <w:rFonts w:ascii="Times New Roman" w:hAnsi="Times New Roman" w:cs="Times New Roman"/>
          <w:sz w:val="28"/>
          <w:szCs w:val="28"/>
        </w:rPr>
        <w:t>1</w:t>
      </w:r>
      <w:r w:rsidR="00D0254A">
        <w:rPr>
          <w:rFonts w:ascii="Times New Roman" w:hAnsi="Times New Roman" w:cs="Times New Roman"/>
          <w:sz w:val="28"/>
          <w:szCs w:val="28"/>
        </w:rPr>
        <w:t>0</w:t>
      </w:r>
      <w:r>
        <w:rPr>
          <w:rFonts w:ascii="Times New Roman" w:hAnsi="Times New Roman" w:cs="Times New Roman"/>
          <w:sz w:val="28"/>
          <w:szCs w:val="28"/>
        </w:rPr>
        <w:t xml:space="preserve">:00 </w:t>
      </w:r>
      <w:r w:rsidRPr="004A3A96">
        <w:rPr>
          <w:rFonts w:ascii="Times New Roman" w:hAnsi="Times New Roman" w:cs="Times New Roman"/>
          <w:color w:val="000000" w:themeColor="text1"/>
          <w:sz w:val="28"/>
          <w:szCs w:val="28"/>
        </w:rPr>
        <w:t>часов</w:t>
      </w:r>
      <w:r w:rsidR="00D57CF5">
        <w:rPr>
          <w:rFonts w:ascii="Times New Roman" w:hAnsi="Times New Roman" w:cs="Times New Roman"/>
          <w:color w:val="000000" w:themeColor="text1"/>
          <w:sz w:val="28"/>
          <w:szCs w:val="28"/>
        </w:rPr>
        <w:t>.</w:t>
      </w:r>
      <w:r w:rsidRPr="004A3A96">
        <w:rPr>
          <w:rFonts w:ascii="Times New Roman" w:hAnsi="Times New Roman" w:cs="Times New Roman"/>
          <w:color w:val="000000" w:themeColor="text1"/>
          <w:sz w:val="28"/>
          <w:szCs w:val="28"/>
        </w:rPr>
        <w:t xml:space="preserve"> </w:t>
      </w:r>
    </w:p>
    <w:p w:rsidR="00D57CF5" w:rsidRDefault="00D57CF5" w:rsidP="00D57CF5">
      <w:pPr>
        <w:ind w:firstLine="567"/>
        <w:jc w:val="both"/>
        <w:rPr>
          <w:rFonts w:ascii="Times New Roman" w:hAnsi="Times New Roman" w:cs="Times New Roman"/>
          <w:sz w:val="28"/>
          <w:szCs w:val="28"/>
        </w:rPr>
      </w:pPr>
    </w:p>
    <w:p w:rsidR="00D57CF5" w:rsidRPr="009C0864" w:rsidRDefault="00D57CF5" w:rsidP="00D57CF5">
      <w:pPr>
        <w:ind w:firstLine="567"/>
        <w:jc w:val="both"/>
        <w:rPr>
          <w:rFonts w:ascii="Times New Roman" w:hAnsi="Times New Roman" w:cs="Times New Roman"/>
          <w:sz w:val="28"/>
          <w:szCs w:val="28"/>
        </w:rPr>
      </w:pPr>
      <w:r w:rsidRPr="009C0864">
        <w:rPr>
          <w:rFonts w:ascii="Times New Roman" w:hAnsi="Times New Roman" w:cs="Times New Roman"/>
          <w:sz w:val="28"/>
          <w:szCs w:val="28"/>
        </w:rPr>
        <w:t>Вел публичные слушания  заместитель главы администрации – начальник территориального отдела  г.Новоалександровска администрации Новоалександровского городского округа Ставро</w:t>
      </w:r>
      <w:r>
        <w:rPr>
          <w:rFonts w:ascii="Times New Roman" w:hAnsi="Times New Roman" w:cs="Times New Roman"/>
          <w:sz w:val="28"/>
          <w:szCs w:val="28"/>
        </w:rPr>
        <w:t xml:space="preserve">польского края  </w:t>
      </w:r>
      <w:r w:rsidR="003D7E3B">
        <w:rPr>
          <w:rFonts w:ascii="Times New Roman" w:hAnsi="Times New Roman" w:cs="Times New Roman"/>
          <w:sz w:val="28"/>
          <w:szCs w:val="28"/>
        </w:rPr>
        <w:t xml:space="preserve">                  </w:t>
      </w:r>
      <w:r>
        <w:rPr>
          <w:rFonts w:ascii="Times New Roman" w:hAnsi="Times New Roman" w:cs="Times New Roman"/>
          <w:sz w:val="28"/>
          <w:szCs w:val="28"/>
        </w:rPr>
        <w:t xml:space="preserve"> И.В.</w:t>
      </w:r>
      <w:r w:rsidR="003D7E3B">
        <w:rPr>
          <w:rFonts w:ascii="Times New Roman" w:hAnsi="Times New Roman" w:cs="Times New Roman"/>
          <w:sz w:val="28"/>
          <w:szCs w:val="28"/>
        </w:rPr>
        <w:t xml:space="preserve"> </w:t>
      </w:r>
      <w:r>
        <w:rPr>
          <w:rFonts w:ascii="Times New Roman" w:hAnsi="Times New Roman" w:cs="Times New Roman"/>
          <w:sz w:val="28"/>
          <w:szCs w:val="28"/>
        </w:rPr>
        <w:t>Картишко,</w:t>
      </w:r>
      <w:r w:rsidR="00F349EC">
        <w:rPr>
          <w:rFonts w:ascii="Times New Roman" w:hAnsi="Times New Roman" w:cs="Times New Roman"/>
          <w:sz w:val="28"/>
          <w:szCs w:val="28"/>
        </w:rPr>
        <w:t xml:space="preserve"> председатель комиссии.</w:t>
      </w:r>
    </w:p>
    <w:p w:rsidR="00D57CF5" w:rsidRPr="00282695" w:rsidRDefault="00D57CF5" w:rsidP="00D57CF5">
      <w:pPr>
        <w:suppressAutoHyphens/>
        <w:spacing w:after="0" w:line="240" w:lineRule="auto"/>
        <w:ind w:firstLine="567"/>
        <w:jc w:val="both"/>
        <w:rPr>
          <w:rFonts w:ascii="Times New Roman" w:hAnsi="Times New Roman" w:cs="Times New Roman"/>
          <w:sz w:val="28"/>
          <w:szCs w:val="28"/>
        </w:rPr>
      </w:pPr>
      <w:r w:rsidRPr="00282695">
        <w:rPr>
          <w:rFonts w:ascii="Times New Roman" w:hAnsi="Times New Roman" w:cs="Times New Roman"/>
          <w:sz w:val="28"/>
          <w:szCs w:val="28"/>
        </w:rPr>
        <w:t xml:space="preserve">На </w:t>
      </w:r>
      <w:r>
        <w:rPr>
          <w:rFonts w:ascii="Times New Roman" w:hAnsi="Times New Roman" w:cs="Times New Roman"/>
          <w:sz w:val="28"/>
          <w:szCs w:val="28"/>
        </w:rPr>
        <w:t>публичных слушаниях</w:t>
      </w:r>
      <w:r w:rsidRPr="00282695">
        <w:rPr>
          <w:rFonts w:ascii="Times New Roman" w:hAnsi="Times New Roman" w:cs="Times New Roman"/>
          <w:sz w:val="28"/>
          <w:szCs w:val="28"/>
        </w:rPr>
        <w:t xml:space="preserve"> присутст</w:t>
      </w:r>
      <w:r>
        <w:rPr>
          <w:rFonts w:ascii="Times New Roman" w:hAnsi="Times New Roman" w:cs="Times New Roman"/>
          <w:sz w:val="28"/>
          <w:szCs w:val="28"/>
        </w:rPr>
        <w:t>вовали</w:t>
      </w:r>
      <w:r w:rsidRPr="00282695">
        <w:rPr>
          <w:rFonts w:ascii="Times New Roman" w:hAnsi="Times New Roman" w:cs="Times New Roman"/>
          <w:sz w:val="28"/>
          <w:szCs w:val="28"/>
        </w:rPr>
        <w:t>:</w:t>
      </w:r>
    </w:p>
    <w:p w:rsidR="00D57CF5" w:rsidRPr="004A3A96" w:rsidRDefault="00D57CF5" w:rsidP="004B4BE7">
      <w:pPr>
        <w:suppressAutoHyphens/>
        <w:spacing w:after="0" w:line="240" w:lineRule="auto"/>
        <w:ind w:firstLine="567"/>
        <w:jc w:val="both"/>
        <w:rPr>
          <w:rFonts w:ascii="Times New Roman" w:hAnsi="Times New Roman" w:cs="Times New Roman"/>
          <w:b/>
          <w:color w:val="000000" w:themeColor="text1"/>
          <w:sz w:val="28"/>
          <w:szCs w:val="28"/>
        </w:rPr>
      </w:pPr>
    </w:p>
    <w:p w:rsidR="00A102F8" w:rsidRDefault="004C2F2C" w:rsidP="003044F7">
      <w:pPr>
        <w:spacing w:after="0" w:line="240" w:lineRule="auto"/>
        <w:contextualSpacing/>
        <w:jc w:val="both"/>
        <w:rPr>
          <w:rFonts w:ascii="Times New Roman" w:hAnsi="Times New Roman" w:cs="Times New Roman"/>
          <w:color w:val="000000" w:themeColor="text1"/>
          <w:sz w:val="28"/>
          <w:szCs w:val="28"/>
        </w:rPr>
      </w:pPr>
      <w:r w:rsidRPr="00464946">
        <w:rPr>
          <w:rFonts w:ascii="Times New Roman" w:hAnsi="Times New Roman" w:cs="Times New Roman"/>
          <w:b/>
          <w:color w:val="000000" w:themeColor="text1"/>
          <w:sz w:val="28"/>
          <w:szCs w:val="28"/>
        </w:rPr>
        <w:t xml:space="preserve">Председатель </w:t>
      </w:r>
      <w:r w:rsidR="00657FEE">
        <w:rPr>
          <w:rFonts w:ascii="Times New Roman" w:hAnsi="Times New Roman" w:cs="Times New Roman"/>
          <w:b/>
          <w:color w:val="000000" w:themeColor="text1"/>
          <w:sz w:val="28"/>
          <w:szCs w:val="28"/>
        </w:rPr>
        <w:t>комиссии</w:t>
      </w:r>
      <w:r>
        <w:rPr>
          <w:rFonts w:ascii="Times New Roman" w:hAnsi="Times New Roman" w:cs="Times New Roman"/>
          <w:color w:val="000000" w:themeColor="text1"/>
          <w:sz w:val="28"/>
          <w:szCs w:val="28"/>
        </w:rPr>
        <w:t>:</w:t>
      </w:r>
      <w:r w:rsidR="00657FEE">
        <w:rPr>
          <w:rFonts w:ascii="Times New Roman" w:hAnsi="Times New Roman" w:cs="Times New Roman"/>
          <w:color w:val="000000" w:themeColor="text1"/>
          <w:sz w:val="28"/>
          <w:szCs w:val="28"/>
        </w:rPr>
        <w:t xml:space="preserve"> </w:t>
      </w:r>
    </w:p>
    <w:p w:rsidR="004C2F2C" w:rsidRDefault="00657FEE" w:rsidP="003044F7">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Картишко Игорь Владимирович</w:t>
      </w:r>
      <w:r w:rsidR="004C2F2C" w:rsidRPr="004A3A96">
        <w:rPr>
          <w:rFonts w:ascii="Times New Roman" w:hAnsi="Times New Roman" w:cs="Times New Roman"/>
          <w:color w:val="000000" w:themeColor="text1"/>
          <w:sz w:val="28"/>
        </w:rPr>
        <w:t xml:space="preserve"> </w:t>
      </w:r>
      <w:r w:rsidR="004C2F2C" w:rsidRPr="004A3A96">
        <w:rPr>
          <w:rFonts w:ascii="Times New Roman" w:hAnsi="Times New Roman" w:cs="Times New Roman"/>
          <w:color w:val="000000" w:themeColor="text1"/>
          <w:sz w:val="28"/>
          <w:szCs w:val="28"/>
        </w:rPr>
        <w:t xml:space="preserve">- </w:t>
      </w:r>
      <w:r w:rsidR="006E549C" w:rsidRPr="003353AD">
        <w:rPr>
          <w:rFonts w:ascii="Times New Roman" w:hAnsi="Times New Roman" w:cs="Times New Roman"/>
          <w:sz w:val="28"/>
          <w:szCs w:val="28"/>
        </w:rPr>
        <w:t>за</w:t>
      </w:r>
      <w:r w:rsidR="004C2F2C" w:rsidRPr="003353AD">
        <w:rPr>
          <w:rFonts w:ascii="Times New Roman" w:hAnsi="Times New Roman" w:cs="Times New Roman"/>
          <w:sz w:val="28"/>
          <w:szCs w:val="28"/>
        </w:rPr>
        <w:t>меститель главы администрации – начальник территориального</w:t>
      </w:r>
      <w:r w:rsidR="004C2F2C">
        <w:rPr>
          <w:rFonts w:ascii="Times New Roman" w:hAnsi="Times New Roman" w:cs="Times New Roman"/>
          <w:sz w:val="28"/>
          <w:szCs w:val="28"/>
        </w:rPr>
        <w:t xml:space="preserve"> </w:t>
      </w:r>
      <w:r w:rsidR="004C2F2C" w:rsidRPr="003353AD">
        <w:rPr>
          <w:rFonts w:ascii="Times New Roman" w:hAnsi="Times New Roman" w:cs="Times New Roman"/>
          <w:sz w:val="28"/>
          <w:szCs w:val="28"/>
        </w:rPr>
        <w:t>отдела города Новоалександровска</w:t>
      </w:r>
      <w:r w:rsidR="004C2F2C">
        <w:rPr>
          <w:rFonts w:ascii="Times New Roman" w:hAnsi="Times New Roman" w:cs="Times New Roman"/>
          <w:sz w:val="28"/>
          <w:szCs w:val="28"/>
        </w:rPr>
        <w:t xml:space="preserve"> </w:t>
      </w:r>
      <w:r w:rsidR="004C2F2C" w:rsidRPr="003353AD">
        <w:rPr>
          <w:rFonts w:ascii="Times New Roman" w:hAnsi="Times New Roman" w:cs="Times New Roman"/>
          <w:sz w:val="28"/>
          <w:szCs w:val="28"/>
        </w:rPr>
        <w:t>администрации Новоалександровского городского округа</w:t>
      </w:r>
      <w:r w:rsidR="004C2F2C">
        <w:rPr>
          <w:rFonts w:ascii="Times New Roman" w:hAnsi="Times New Roman" w:cs="Times New Roman"/>
          <w:sz w:val="28"/>
          <w:szCs w:val="28"/>
        </w:rPr>
        <w:t xml:space="preserve"> Ставропольского края</w:t>
      </w:r>
      <w:r w:rsidR="004C2F2C" w:rsidRPr="004A3A96">
        <w:rPr>
          <w:rFonts w:ascii="Times New Roman" w:hAnsi="Times New Roman" w:cs="Times New Roman"/>
          <w:color w:val="000000" w:themeColor="text1"/>
          <w:sz w:val="28"/>
          <w:szCs w:val="28"/>
        </w:rPr>
        <w:t>;</w:t>
      </w:r>
    </w:p>
    <w:p w:rsidR="00650377" w:rsidRPr="004C2F2C" w:rsidRDefault="00650377" w:rsidP="003044F7">
      <w:pPr>
        <w:spacing w:after="0" w:line="240" w:lineRule="auto"/>
        <w:contextualSpacing/>
        <w:jc w:val="both"/>
        <w:rPr>
          <w:rFonts w:ascii="Times New Roman" w:hAnsi="Times New Roman" w:cs="Times New Roman"/>
          <w:sz w:val="28"/>
          <w:szCs w:val="28"/>
        </w:rPr>
      </w:pPr>
    </w:p>
    <w:p w:rsidR="00A102F8" w:rsidRDefault="004431E7" w:rsidP="004431E7">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З</w:t>
      </w:r>
      <w:r w:rsidR="004C2F2C" w:rsidRPr="00464946">
        <w:rPr>
          <w:rFonts w:ascii="Times New Roman" w:hAnsi="Times New Roman" w:cs="Times New Roman"/>
          <w:b/>
          <w:color w:val="000000" w:themeColor="text1"/>
          <w:sz w:val="28"/>
          <w:szCs w:val="28"/>
        </w:rPr>
        <w:t xml:space="preserve">аместитель председателя </w:t>
      </w:r>
      <w:r w:rsidR="00657FEE">
        <w:rPr>
          <w:rFonts w:ascii="Times New Roman" w:hAnsi="Times New Roman" w:cs="Times New Roman"/>
          <w:b/>
          <w:color w:val="000000" w:themeColor="text1"/>
          <w:sz w:val="28"/>
          <w:szCs w:val="28"/>
        </w:rPr>
        <w:t>комиссии</w:t>
      </w:r>
      <w:r w:rsidR="004C2F2C" w:rsidRPr="00464946">
        <w:rPr>
          <w:rFonts w:ascii="Times New Roman" w:hAnsi="Times New Roman" w:cs="Times New Roman"/>
          <w:b/>
          <w:color w:val="000000" w:themeColor="text1"/>
          <w:sz w:val="28"/>
          <w:szCs w:val="28"/>
        </w:rPr>
        <w:t>:</w:t>
      </w:r>
      <w:r w:rsidR="004C2F2C" w:rsidRPr="004A3A96">
        <w:rPr>
          <w:rFonts w:ascii="Times New Roman" w:hAnsi="Times New Roman" w:cs="Times New Roman"/>
          <w:color w:val="000000" w:themeColor="text1"/>
          <w:sz w:val="28"/>
          <w:szCs w:val="28"/>
        </w:rPr>
        <w:t xml:space="preserve"> </w:t>
      </w:r>
    </w:p>
    <w:p w:rsidR="004C2F2C" w:rsidRDefault="004431E7" w:rsidP="004431E7">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Митрофанова Ирина Ивановна - н</w:t>
      </w:r>
      <w:r w:rsidRPr="004431E7">
        <w:rPr>
          <w:rFonts w:ascii="Times New Roman" w:hAnsi="Times New Roman" w:cs="Times New Roman"/>
          <w:color w:val="000000" w:themeColor="text1"/>
          <w:sz w:val="28"/>
          <w:szCs w:val="28"/>
        </w:rPr>
        <w:t>ачальник отдела  экономического развития администрации Новоалександровского городского округа</w:t>
      </w:r>
      <w:r w:rsidR="00F24FB0">
        <w:rPr>
          <w:rFonts w:ascii="Times New Roman" w:hAnsi="Times New Roman" w:cs="Times New Roman"/>
          <w:color w:val="000000" w:themeColor="text1"/>
          <w:sz w:val="28"/>
          <w:szCs w:val="28"/>
        </w:rPr>
        <w:t xml:space="preserve"> Ставропольского края.</w:t>
      </w:r>
    </w:p>
    <w:p w:rsidR="004431E7" w:rsidRPr="006E549C" w:rsidRDefault="004431E7" w:rsidP="006E549C">
      <w:pPr>
        <w:spacing w:after="0" w:line="240" w:lineRule="auto"/>
        <w:contextualSpacing/>
        <w:jc w:val="both"/>
        <w:rPr>
          <w:rFonts w:ascii="Times New Roman" w:hAnsi="Times New Roman" w:cs="Times New Roman"/>
          <w:sz w:val="28"/>
          <w:szCs w:val="28"/>
        </w:rPr>
      </w:pPr>
    </w:p>
    <w:p w:rsidR="004C2F2C" w:rsidRDefault="004C2F2C" w:rsidP="004C2F2C">
      <w:pPr>
        <w:suppressAutoHyphens/>
        <w:spacing w:after="0" w:line="240" w:lineRule="auto"/>
        <w:contextualSpacing/>
        <w:jc w:val="both"/>
        <w:rPr>
          <w:rFonts w:ascii="Times New Roman" w:hAnsi="Times New Roman" w:cs="Times New Roman"/>
          <w:b/>
          <w:color w:val="000000" w:themeColor="text1"/>
          <w:sz w:val="28"/>
          <w:szCs w:val="28"/>
        </w:rPr>
      </w:pPr>
      <w:r w:rsidRPr="00C4152D">
        <w:rPr>
          <w:rFonts w:ascii="Times New Roman" w:hAnsi="Times New Roman" w:cs="Times New Roman"/>
          <w:b/>
          <w:color w:val="000000" w:themeColor="text1"/>
          <w:sz w:val="28"/>
          <w:szCs w:val="28"/>
        </w:rPr>
        <w:t xml:space="preserve">Члены </w:t>
      </w:r>
      <w:r w:rsidR="00657FEE">
        <w:rPr>
          <w:rFonts w:ascii="Times New Roman" w:hAnsi="Times New Roman" w:cs="Times New Roman"/>
          <w:b/>
          <w:color w:val="000000" w:themeColor="text1"/>
          <w:sz w:val="28"/>
          <w:szCs w:val="28"/>
        </w:rPr>
        <w:t>комиссии</w:t>
      </w:r>
      <w:r w:rsidRPr="00C4152D">
        <w:rPr>
          <w:rFonts w:ascii="Times New Roman" w:hAnsi="Times New Roman" w:cs="Times New Roman"/>
          <w:b/>
          <w:color w:val="000000" w:themeColor="text1"/>
          <w:sz w:val="28"/>
          <w:szCs w:val="28"/>
        </w:rPr>
        <w:t>:</w:t>
      </w:r>
    </w:p>
    <w:p w:rsidR="00650377" w:rsidRDefault="00650377" w:rsidP="004C2F2C">
      <w:pPr>
        <w:suppressAutoHyphens/>
        <w:spacing w:after="0" w:line="240" w:lineRule="auto"/>
        <w:contextualSpacing/>
        <w:jc w:val="both"/>
        <w:rPr>
          <w:rFonts w:ascii="Times New Roman" w:hAnsi="Times New Roman" w:cs="Times New Roman"/>
          <w:b/>
          <w:color w:val="000000" w:themeColor="text1"/>
          <w:sz w:val="28"/>
          <w:szCs w:val="28"/>
        </w:rPr>
      </w:pPr>
    </w:p>
    <w:p w:rsidR="00AF3FA5" w:rsidRDefault="00AF3FA5" w:rsidP="00AC338F">
      <w:pPr>
        <w:tabs>
          <w:tab w:val="left" w:pos="5280"/>
        </w:tabs>
        <w:spacing w:after="0" w:line="240" w:lineRule="auto"/>
        <w:contextualSpacing/>
        <w:jc w:val="both"/>
        <w:rPr>
          <w:rStyle w:val="aa"/>
          <w:rFonts w:ascii="Times New Roman" w:hAnsi="Times New Roman" w:cs="Times New Roman"/>
          <w:b w:val="0"/>
          <w:sz w:val="28"/>
          <w:szCs w:val="23"/>
        </w:rPr>
      </w:pPr>
      <w:r>
        <w:rPr>
          <w:rStyle w:val="aa"/>
          <w:rFonts w:ascii="Times New Roman" w:hAnsi="Times New Roman" w:cs="Times New Roman"/>
          <w:b w:val="0"/>
          <w:sz w:val="28"/>
          <w:szCs w:val="23"/>
        </w:rPr>
        <w:t xml:space="preserve">Дубинин Николай Георгиевич </w:t>
      </w:r>
      <w:r w:rsidR="004431E7" w:rsidRPr="004431E7">
        <w:rPr>
          <w:rStyle w:val="aa"/>
          <w:rFonts w:ascii="Times New Roman" w:hAnsi="Times New Roman" w:cs="Times New Roman"/>
          <w:b w:val="0"/>
          <w:sz w:val="28"/>
          <w:szCs w:val="23"/>
        </w:rPr>
        <w:t>-</w:t>
      </w:r>
      <w:r>
        <w:rPr>
          <w:rStyle w:val="aa"/>
          <w:rFonts w:ascii="Times New Roman" w:hAnsi="Times New Roman" w:cs="Times New Roman"/>
          <w:b w:val="0"/>
          <w:sz w:val="28"/>
          <w:szCs w:val="23"/>
        </w:rPr>
        <w:t xml:space="preserve"> </w:t>
      </w:r>
      <w:r w:rsidR="004431E7" w:rsidRPr="004431E7">
        <w:rPr>
          <w:rStyle w:val="aa"/>
          <w:rFonts w:ascii="Times New Roman" w:hAnsi="Times New Roman" w:cs="Times New Roman"/>
          <w:b w:val="0"/>
          <w:sz w:val="28"/>
          <w:szCs w:val="23"/>
        </w:rPr>
        <w:t>заместитель главы администрации Новоалександровского городского округа Ставропольского края;</w:t>
      </w:r>
    </w:p>
    <w:p w:rsidR="00AF3FA5" w:rsidRPr="00AF3FA5" w:rsidRDefault="00AF3FA5" w:rsidP="00AF3FA5">
      <w:pPr>
        <w:tabs>
          <w:tab w:val="left" w:pos="5280"/>
        </w:tabs>
        <w:spacing w:after="0" w:line="240" w:lineRule="auto"/>
        <w:contextualSpacing/>
        <w:jc w:val="both"/>
        <w:rPr>
          <w:rStyle w:val="aa"/>
          <w:rFonts w:ascii="Times New Roman" w:hAnsi="Times New Roman" w:cs="Times New Roman"/>
          <w:b w:val="0"/>
          <w:sz w:val="28"/>
          <w:szCs w:val="23"/>
        </w:rPr>
      </w:pPr>
      <w:r w:rsidRPr="00AF3FA5">
        <w:rPr>
          <w:rStyle w:val="aa"/>
          <w:rFonts w:ascii="Times New Roman" w:hAnsi="Times New Roman" w:cs="Times New Roman"/>
          <w:b w:val="0"/>
          <w:sz w:val="28"/>
          <w:szCs w:val="23"/>
        </w:rPr>
        <w:lastRenderedPageBreak/>
        <w:t>Кузнецова Ирина Александровна</w:t>
      </w:r>
      <w:r>
        <w:rPr>
          <w:rStyle w:val="aa"/>
          <w:rFonts w:ascii="Times New Roman" w:hAnsi="Times New Roman" w:cs="Times New Roman"/>
          <w:b w:val="0"/>
          <w:sz w:val="28"/>
          <w:szCs w:val="23"/>
        </w:rPr>
        <w:t xml:space="preserve"> - г</w:t>
      </w:r>
      <w:r w:rsidRPr="00AF3FA5">
        <w:rPr>
          <w:rStyle w:val="aa"/>
          <w:rFonts w:ascii="Times New Roman" w:hAnsi="Times New Roman" w:cs="Times New Roman"/>
          <w:b w:val="0"/>
          <w:sz w:val="28"/>
          <w:szCs w:val="23"/>
        </w:rPr>
        <w:t>лавный специалист отдела экономического развития администрации Новоалександровского городского округа Ставропольского края</w:t>
      </w:r>
      <w:r>
        <w:rPr>
          <w:rStyle w:val="aa"/>
          <w:rFonts w:ascii="Times New Roman" w:hAnsi="Times New Roman" w:cs="Times New Roman"/>
          <w:b w:val="0"/>
          <w:sz w:val="28"/>
          <w:szCs w:val="23"/>
        </w:rPr>
        <w:t>;</w:t>
      </w:r>
      <w:r w:rsidRPr="00AF3FA5">
        <w:rPr>
          <w:rStyle w:val="aa"/>
          <w:rFonts w:ascii="Times New Roman" w:hAnsi="Times New Roman" w:cs="Times New Roman"/>
          <w:b w:val="0"/>
          <w:sz w:val="28"/>
          <w:szCs w:val="23"/>
        </w:rPr>
        <w:tab/>
      </w:r>
    </w:p>
    <w:p w:rsidR="00AF3FA5" w:rsidRPr="00AF3FA5" w:rsidRDefault="00AF3FA5" w:rsidP="00AF3FA5">
      <w:pPr>
        <w:tabs>
          <w:tab w:val="left" w:pos="5280"/>
        </w:tabs>
        <w:spacing w:after="0" w:line="240" w:lineRule="auto"/>
        <w:contextualSpacing/>
        <w:jc w:val="both"/>
        <w:rPr>
          <w:rStyle w:val="aa"/>
          <w:rFonts w:ascii="Times New Roman" w:hAnsi="Times New Roman" w:cs="Times New Roman"/>
          <w:b w:val="0"/>
          <w:sz w:val="28"/>
          <w:szCs w:val="23"/>
        </w:rPr>
      </w:pPr>
      <w:r w:rsidRPr="00AF3FA5">
        <w:rPr>
          <w:rStyle w:val="aa"/>
          <w:rFonts w:ascii="Times New Roman" w:hAnsi="Times New Roman" w:cs="Times New Roman"/>
          <w:b w:val="0"/>
          <w:sz w:val="28"/>
          <w:szCs w:val="23"/>
        </w:rPr>
        <w:t>Немыкина Наталья Ивановна</w:t>
      </w:r>
      <w:r>
        <w:rPr>
          <w:rStyle w:val="aa"/>
          <w:rFonts w:ascii="Times New Roman" w:hAnsi="Times New Roman" w:cs="Times New Roman"/>
          <w:b w:val="0"/>
          <w:sz w:val="28"/>
          <w:szCs w:val="23"/>
        </w:rPr>
        <w:t xml:space="preserve"> - г</w:t>
      </w:r>
      <w:r w:rsidRPr="00AF3FA5">
        <w:rPr>
          <w:rStyle w:val="aa"/>
          <w:rFonts w:ascii="Times New Roman" w:hAnsi="Times New Roman" w:cs="Times New Roman"/>
          <w:b w:val="0"/>
          <w:sz w:val="28"/>
          <w:szCs w:val="23"/>
        </w:rPr>
        <w:t>лавный специалист отдела экономического развития администрации Новоалександровского городского округа Ставропольского края</w:t>
      </w:r>
      <w:r>
        <w:rPr>
          <w:rStyle w:val="aa"/>
          <w:rFonts w:ascii="Times New Roman" w:hAnsi="Times New Roman" w:cs="Times New Roman"/>
          <w:b w:val="0"/>
          <w:sz w:val="28"/>
          <w:szCs w:val="23"/>
        </w:rPr>
        <w:t>;</w:t>
      </w:r>
      <w:r w:rsidRPr="00AF3FA5">
        <w:rPr>
          <w:rStyle w:val="aa"/>
          <w:rFonts w:ascii="Times New Roman" w:hAnsi="Times New Roman" w:cs="Times New Roman"/>
          <w:b w:val="0"/>
          <w:sz w:val="28"/>
          <w:szCs w:val="23"/>
        </w:rPr>
        <w:tab/>
      </w:r>
    </w:p>
    <w:p w:rsidR="004431E7" w:rsidRPr="004431E7" w:rsidRDefault="00AF3FA5" w:rsidP="00AF3FA5">
      <w:pPr>
        <w:tabs>
          <w:tab w:val="left" w:pos="5280"/>
        </w:tabs>
        <w:spacing w:after="0" w:line="240" w:lineRule="auto"/>
        <w:contextualSpacing/>
        <w:jc w:val="both"/>
        <w:rPr>
          <w:rStyle w:val="aa"/>
          <w:rFonts w:ascii="Times New Roman" w:hAnsi="Times New Roman" w:cs="Times New Roman"/>
          <w:b w:val="0"/>
          <w:sz w:val="28"/>
          <w:szCs w:val="23"/>
        </w:rPr>
      </w:pPr>
      <w:r w:rsidRPr="00AF3FA5">
        <w:rPr>
          <w:rStyle w:val="aa"/>
          <w:rFonts w:ascii="Times New Roman" w:hAnsi="Times New Roman" w:cs="Times New Roman"/>
          <w:b w:val="0"/>
          <w:sz w:val="28"/>
          <w:szCs w:val="23"/>
        </w:rPr>
        <w:t>Селюкова Екатерина Александровна</w:t>
      </w:r>
      <w:r>
        <w:rPr>
          <w:rStyle w:val="aa"/>
          <w:rFonts w:ascii="Times New Roman" w:hAnsi="Times New Roman" w:cs="Times New Roman"/>
          <w:b w:val="0"/>
          <w:sz w:val="28"/>
          <w:szCs w:val="23"/>
        </w:rPr>
        <w:t xml:space="preserve"> - г</w:t>
      </w:r>
      <w:r w:rsidRPr="00AF3FA5">
        <w:rPr>
          <w:rStyle w:val="aa"/>
          <w:rFonts w:ascii="Times New Roman" w:hAnsi="Times New Roman" w:cs="Times New Roman"/>
          <w:b w:val="0"/>
          <w:sz w:val="28"/>
          <w:szCs w:val="23"/>
        </w:rPr>
        <w:t>лавный специалист отдела экономического развития администрации Новоалександровского городского округа Ставропольского края</w:t>
      </w:r>
      <w:r>
        <w:rPr>
          <w:rStyle w:val="aa"/>
          <w:rFonts w:ascii="Times New Roman" w:hAnsi="Times New Roman" w:cs="Times New Roman"/>
          <w:b w:val="0"/>
          <w:sz w:val="28"/>
          <w:szCs w:val="23"/>
        </w:rPr>
        <w:t>;</w:t>
      </w:r>
      <w:r w:rsidR="004431E7" w:rsidRPr="004431E7">
        <w:rPr>
          <w:rStyle w:val="aa"/>
          <w:rFonts w:ascii="Times New Roman" w:hAnsi="Times New Roman" w:cs="Times New Roman"/>
          <w:b w:val="0"/>
          <w:sz w:val="28"/>
          <w:szCs w:val="23"/>
        </w:rPr>
        <w:tab/>
      </w:r>
    </w:p>
    <w:p w:rsidR="003D5BBF" w:rsidRDefault="004431E7" w:rsidP="00AC338F">
      <w:pPr>
        <w:tabs>
          <w:tab w:val="left" w:pos="5280"/>
        </w:tabs>
        <w:spacing w:after="0" w:line="240" w:lineRule="auto"/>
        <w:contextualSpacing/>
        <w:jc w:val="both"/>
        <w:rPr>
          <w:rStyle w:val="aa"/>
          <w:rFonts w:ascii="Times New Roman" w:hAnsi="Times New Roman" w:cs="Times New Roman"/>
          <w:b w:val="0"/>
          <w:sz w:val="28"/>
          <w:szCs w:val="23"/>
        </w:rPr>
      </w:pPr>
      <w:r w:rsidRPr="004431E7">
        <w:rPr>
          <w:rStyle w:val="aa"/>
          <w:rFonts w:ascii="Times New Roman" w:hAnsi="Times New Roman" w:cs="Times New Roman"/>
          <w:b w:val="0"/>
          <w:sz w:val="28"/>
          <w:szCs w:val="23"/>
        </w:rPr>
        <w:t>Целовальников Александр Киреевич - заместитель главы администрации – начальник отдела сельского хозяйства и охраны окружающей среды Новоалександровского городского округа Ставропольского края</w:t>
      </w:r>
      <w:r w:rsidR="00AF3FA5">
        <w:rPr>
          <w:rStyle w:val="aa"/>
          <w:rFonts w:ascii="Times New Roman" w:hAnsi="Times New Roman" w:cs="Times New Roman"/>
          <w:b w:val="0"/>
          <w:sz w:val="28"/>
          <w:szCs w:val="23"/>
        </w:rPr>
        <w:t>.</w:t>
      </w:r>
    </w:p>
    <w:p w:rsidR="004431E7" w:rsidRDefault="004431E7" w:rsidP="00AC338F">
      <w:pPr>
        <w:tabs>
          <w:tab w:val="left" w:pos="5280"/>
        </w:tabs>
        <w:spacing w:after="0" w:line="240" w:lineRule="auto"/>
        <w:contextualSpacing/>
        <w:jc w:val="both"/>
        <w:rPr>
          <w:rStyle w:val="aa"/>
          <w:rFonts w:ascii="Times New Roman" w:hAnsi="Times New Roman" w:cs="Times New Roman"/>
          <w:sz w:val="28"/>
          <w:szCs w:val="23"/>
        </w:rPr>
      </w:pPr>
    </w:p>
    <w:p w:rsidR="00AC338F" w:rsidRPr="00AC338F" w:rsidRDefault="00AC338F" w:rsidP="00AC338F">
      <w:pPr>
        <w:tabs>
          <w:tab w:val="left" w:pos="5280"/>
        </w:tabs>
        <w:spacing w:after="0" w:line="240" w:lineRule="auto"/>
        <w:contextualSpacing/>
        <w:jc w:val="both"/>
        <w:rPr>
          <w:rStyle w:val="aa"/>
          <w:rFonts w:ascii="Times New Roman" w:hAnsi="Times New Roman" w:cs="Times New Roman"/>
          <w:b w:val="0"/>
          <w:sz w:val="28"/>
          <w:szCs w:val="23"/>
        </w:rPr>
      </w:pPr>
      <w:r w:rsidRPr="00AC338F">
        <w:rPr>
          <w:rStyle w:val="aa"/>
          <w:rFonts w:ascii="Times New Roman" w:hAnsi="Times New Roman" w:cs="Times New Roman"/>
          <w:sz w:val="28"/>
          <w:szCs w:val="23"/>
        </w:rPr>
        <w:t xml:space="preserve">Секретарь комиссии: </w:t>
      </w:r>
      <w:r w:rsidRPr="00AC338F">
        <w:rPr>
          <w:rStyle w:val="aa"/>
          <w:rFonts w:ascii="Times New Roman" w:hAnsi="Times New Roman" w:cs="Times New Roman"/>
          <w:b w:val="0"/>
          <w:sz w:val="28"/>
          <w:szCs w:val="23"/>
        </w:rPr>
        <w:t>Селезнева Светлана Ивановна - заместитель начальника отдела экономического развития администрации Новоалександровского городского округа Ставропольского края.</w:t>
      </w:r>
    </w:p>
    <w:p w:rsidR="004C2F2C" w:rsidRPr="002012BA" w:rsidRDefault="004C2F2C" w:rsidP="004C2F2C">
      <w:pPr>
        <w:tabs>
          <w:tab w:val="left" w:pos="5280"/>
        </w:tabs>
        <w:spacing w:after="0" w:line="240" w:lineRule="auto"/>
        <w:ind w:firstLine="567"/>
        <w:contextualSpacing/>
        <w:jc w:val="both"/>
        <w:rPr>
          <w:rFonts w:ascii="Times New Roman" w:hAnsi="Times New Roman" w:cs="Times New Roman"/>
          <w:sz w:val="28"/>
          <w:szCs w:val="28"/>
        </w:rPr>
      </w:pPr>
    </w:p>
    <w:p w:rsidR="004C2F2C" w:rsidRPr="00282695" w:rsidRDefault="00860697" w:rsidP="004C2F2C">
      <w:pPr>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4C2F2C" w:rsidRPr="00282695">
        <w:rPr>
          <w:rFonts w:ascii="Times New Roman" w:hAnsi="Times New Roman" w:cs="Times New Roman"/>
          <w:sz w:val="28"/>
          <w:szCs w:val="28"/>
        </w:rPr>
        <w:t>рисутств</w:t>
      </w:r>
      <w:r>
        <w:rPr>
          <w:rFonts w:ascii="Times New Roman" w:hAnsi="Times New Roman" w:cs="Times New Roman"/>
          <w:sz w:val="28"/>
          <w:szCs w:val="28"/>
        </w:rPr>
        <w:t>овали</w:t>
      </w:r>
      <w:r w:rsidR="004C2F2C" w:rsidRPr="00282695">
        <w:rPr>
          <w:rFonts w:ascii="Times New Roman" w:hAnsi="Times New Roman" w:cs="Times New Roman"/>
          <w:sz w:val="28"/>
          <w:szCs w:val="28"/>
        </w:rPr>
        <w:t xml:space="preserve"> все члены </w:t>
      </w:r>
      <w:r w:rsidR="00657FEE">
        <w:rPr>
          <w:rFonts w:ascii="Times New Roman" w:hAnsi="Times New Roman" w:cs="Times New Roman"/>
          <w:sz w:val="28"/>
          <w:szCs w:val="28"/>
        </w:rPr>
        <w:t>комиссии</w:t>
      </w:r>
      <w:r w:rsidR="004C2F2C" w:rsidRPr="00282695">
        <w:rPr>
          <w:rFonts w:ascii="Times New Roman" w:hAnsi="Times New Roman" w:cs="Times New Roman"/>
          <w:sz w:val="28"/>
          <w:szCs w:val="28"/>
        </w:rPr>
        <w:t xml:space="preserve"> в количестве </w:t>
      </w:r>
      <w:r w:rsidR="00CE59AB">
        <w:rPr>
          <w:rFonts w:ascii="Times New Roman" w:hAnsi="Times New Roman" w:cs="Times New Roman"/>
          <w:sz w:val="28"/>
          <w:szCs w:val="28"/>
        </w:rPr>
        <w:t>8</w:t>
      </w:r>
      <w:r w:rsidR="004C2F2C" w:rsidRPr="00282695">
        <w:rPr>
          <w:rFonts w:ascii="Times New Roman" w:hAnsi="Times New Roman" w:cs="Times New Roman"/>
          <w:sz w:val="28"/>
          <w:szCs w:val="28"/>
        </w:rPr>
        <w:t xml:space="preserve"> человек. </w:t>
      </w:r>
      <w:r w:rsidR="00657FEE">
        <w:rPr>
          <w:rFonts w:ascii="Times New Roman" w:hAnsi="Times New Roman" w:cs="Times New Roman"/>
          <w:sz w:val="28"/>
          <w:szCs w:val="28"/>
        </w:rPr>
        <w:t>Комиссия</w:t>
      </w:r>
      <w:r w:rsidR="004C2F2C" w:rsidRPr="00282695">
        <w:rPr>
          <w:rFonts w:ascii="Times New Roman" w:hAnsi="Times New Roman" w:cs="Times New Roman"/>
          <w:sz w:val="28"/>
          <w:szCs w:val="28"/>
        </w:rPr>
        <w:t xml:space="preserve"> правомочна принимать решения.</w:t>
      </w:r>
    </w:p>
    <w:p w:rsidR="005C0D53" w:rsidRDefault="005C0D53" w:rsidP="004C2F2C">
      <w:pPr>
        <w:suppressAutoHyphens/>
        <w:spacing w:after="0" w:line="240" w:lineRule="auto"/>
        <w:ind w:firstLine="567"/>
        <w:jc w:val="both"/>
        <w:rPr>
          <w:rFonts w:ascii="Times New Roman" w:hAnsi="Times New Roman" w:cs="Times New Roman"/>
          <w:sz w:val="28"/>
          <w:szCs w:val="28"/>
        </w:rPr>
      </w:pPr>
    </w:p>
    <w:p w:rsidR="00D57CF5" w:rsidRDefault="00D57CF5" w:rsidP="00D57CF5">
      <w:pPr>
        <w:suppressAutoHyphens/>
        <w:spacing w:after="0" w:line="240" w:lineRule="auto"/>
        <w:ind w:firstLine="567"/>
        <w:jc w:val="both"/>
        <w:rPr>
          <w:rFonts w:ascii="Times New Roman" w:hAnsi="Times New Roman" w:cs="Times New Roman"/>
          <w:sz w:val="28"/>
          <w:szCs w:val="28"/>
        </w:rPr>
      </w:pPr>
      <w:r w:rsidRPr="00282695">
        <w:rPr>
          <w:rFonts w:ascii="Times New Roman" w:hAnsi="Times New Roman" w:cs="Times New Roman"/>
          <w:sz w:val="28"/>
          <w:szCs w:val="28"/>
        </w:rPr>
        <w:t xml:space="preserve">На </w:t>
      </w:r>
      <w:r>
        <w:rPr>
          <w:rFonts w:ascii="Times New Roman" w:hAnsi="Times New Roman" w:cs="Times New Roman"/>
          <w:sz w:val="28"/>
          <w:szCs w:val="28"/>
        </w:rPr>
        <w:t>публичных слушаниях</w:t>
      </w:r>
      <w:r w:rsidRPr="00282695">
        <w:rPr>
          <w:rFonts w:ascii="Times New Roman" w:hAnsi="Times New Roman" w:cs="Times New Roman"/>
          <w:sz w:val="28"/>
          <w:szCs w:val="28"/>
        </w:rPr>
        <w:t xml:space="preserve"> </w:t>
      </w:r>
      <w:r>
        <w:rPr>
          <w:rFonts w:ascii="Times New Roman" w:hAnsi="Times New Roman" w:cs="Times New Roman"/>
          <w:sz w:val="28"/>
          <w:szCs w:val="28"/>
        </w:rPr>
        <w:t xml:space="preserve">также </w:t>
      </w:r>
      <w:r w:rsidRPr="00282695">
        <w:rPr>
          <w:rFonts w:ascii="Times New Roman" w:hAnsi="Times New Roman" w:cs="Times New Roman"/>
          <w:sz w:val="28"/>
          <w:szCs w:val="28"/>
        </w:rPr>
        <w:t>присутст</w:t>
      </w:r>
      <w:r>
        <w:rPr>
          <w:rFonts w:ascii="Times New Roman" w:hAnsi="Times New Roman" w:cs="Times New Roman"/>
          <w:sz w:val="28"/>
          <w:szCs w:val="28"/>
        </w:rPr>
        <w:t>вовали</w:t>
      </w:r>
      <w:r w:rsidRPr="00282695">
        <w:rPr>
          <w:rFonts w:ascii="Times New Roman" w:hAnsi="Times New Roman" w:cs="Times New Roman"/>
          <w:sz w:val="28"/>
          <w:szCs w:val="28"/>
        </w:rPr>
        <w:t>:</w:t>
      </w:r>
    </w:p>
    <w:p w:rsidR="00650377" w:rsidRPr="00282695" w:rsidRDefault="00650377" w:rsidP="00D57CF5">
      <w:pPr>
        <w:suppressAutoHyphens/>
        <w:spacing w:after="0" w:line="240" w:lineRule="auto"/>
        <w:ind w:firstLine="567"/>
        <w:jc w:val="both"/>
        <w:rPr>
          <w:rFonts w:ascii="Times New Roman" w:hAnsi="Times New Roman" w:cs="Times New Roman"/>
          <w:sz w:val="28"/>
          <w:szCs w:val="28"/>
        </w:rPr>
      </w:pPr>
    </w:p>
    <w:p w:rsidR="00D57CF5" w:rsidRDefault="00D57CF5" w:rsidP="00D57CF5">
      <w:pPr>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-депутаты Совета депутатов Новоалександровского городского округа Ставропольского края первого созыва;</w:t>
      </w:r>
    </w:p>
    <w:p w:rsidR="00D57CF5" w:rsidRDefault="00D57CF5" w:rsidP="00D57CF5">
      <w:pPr>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-начальники территориальных отделов администрации Новоалександровского городского округа Ставропольского края;</w:t>
      </w:r>
    </w:p>
    <w:p w:rsidR="00D57CF5" w:rsidRDefault="00D57CF5" w:rsidP="00D57CF5">
      <w:pPr>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-начальники отделов администрации Новоалександровского городского округа Ставропольского края;</w:t>
      </w:r>
    </w:p>
    <w:p w:rsidR="00D57CF5" w:rsidRDefault="00D57CF5" w:rsidP="00D57CF5">
      <w:pPr>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представители общественных организаций Новоалександровского городского округа Ставропольского края;</w:t>
      </w:r>
    </w:p>
    <w:p w:rsidR="00D57CF5" w:rsidRDefault="00D57CF5" w:rsidP="00D57CF5">
      <w:pPr>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население </w:t>
      </w:r>
      <w:r w:rsidRPr="000D0773">
        <w:rPr>
          <w:rFonts w:ascii="Times New Roman" w:hAnsi="Times New Roman" w:cs="Times New Roman"/>
          <w:sz w:val="28"/>
          <w:szCs w:val="28"/>
        </w:rPr>
        <w:t>Новоалександровского городского округа Ставропольского края</w:t>
      </w:r>
      <w:r>
        <w:rPr>
          <w:rFonts w:ascii="Times New Roman" w:hAnsi="Times New Roman" w:cs="Times New Roman"/>
          <w:sz w:val="28"/>
          <w:szCs w:val="28"/>
        </w:rPr>
        <w:t>.</w:t>
      </w:r>
    </w:p>
    <w:p w:rsidR="004C2F2C" w:rsidRDefault="00DF7802" w:rsidP="00D13A7B">
      <w:pPr>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Оповещение о начале</w:t>
      </w:r>
      <w:r w:rsidR="004C2F2C" w:rsidRPr="005F79F1">
        <w:rPr>
          <w:rFonts w:ascii="Times New Roman" w:hAnsi="Times New Roman" w:cs="Times New Roman"/>
          <w:sz w:val="28"/>
          <w:szCs w:val="28"/>
        </w:rPr>
        <w:t xml:space="preserve"> публичных слушаний опубликовано </w:t>
      </w:r>
      <w:r w:rsidR="00501ED4">
        <w:rPr>
          <w:rFonts w:ascii="Times New Roman" w:hAnsi="Times New Roman" w:cs="Times New Roman"/>
          <w:sz w:val="28"/>
          <w:szCs w:val="28"/>
        </w:rPr>
        <w:t xml:space="preserve">в </w:t>
      </w:r>
      <w:r w:rsidR="000D0773">
        <w:rPr>
          <w:rFonts w:ascii="Times New Roman" w:hAnsi="Times New Roman" w:cs="Times New Roman"/>
          <w:sz w:val="28"/>
          <w:szCs w:val="28"/>
        </w:rPr>
        <w:t xml:space="preserve">общественно-политической </w:t>
      </w:r>
      <w:r w:rsidR="00501ED4">
        <w:rPr>
          <w:rFonts w:ascii="Times New Roman" w:hAnsi="Times New Roman" w:cs="Times New Roman"/>
          <w:sz w:val="28"/>
          <w:szCs w:val="28"/>
        </w:rPr>
        <w:t xml:space="preserve">газете </w:t>
      </w:r>
      <w:r w:rsidR="000D0773">
        <w:rPr>
          <w:rFonts w:ascii="Times New Roman" w:hAnsi="Times New Roman" w:cs="Times New Roman"/>
          <w:sz w:val="28"/>
          <w:szCs w:val="28"/>
        </w:rPr>
        <w:t xml:space="preserve">Новоалександровского городского округа Ставропольского края </w:t>
      </w:r>
      <w:r w:rsidR="00FA5926">
        <w:rPr>
          <w:rFonts w:ascii="Times New Roman" w:hAnsi="Times New Roman" w:cs="Times New Roman"/>
          <w:sz w:val="28"/>
          <w:szCs w:val="28"/>
        </w:rPr>
        <w:t>«Знамя труда» 29 ноября 2019 г № 89</w:t>
      </w:r>
      <w:r w:rsidR="004C2F2C" w:rsidRPr="005F79F1">
        <w:rPr>
          <w:rFonts w:ascii="Times New Roman" w:hAnsi="Times New Roman" w:cs="Times New Roman"/>
          <w:sz w:val="28"/>
          <w:szCs w:val="28"/>
        </w:rPr>
        <w:t>.</w:t>
      </w:r>
    </w:p>
    <w:p w:rsidR="00650377" w:rsidRPr="005F79F1" w:rsidRDefault="00650377" w:rsidP="00D13A7B">
      <w:pPr>
        <w:suppressAutoHyphens/>
        <w:spacing w:after="0" w:line="240" w:lineRule="auto"/>
        <w:ind w:firstLine="567"/>
        <w:jc w:val="both"/>
        <w:rPr>
          <w:rFonts w:ascii="Times New Roman" w:hAnsi="Times New Roman" w:cs="Times New Roman"/>
          <w:sz w:val="28"/>
          <w:szCs w:val="28"/>
        </w:rPr>
      </w:pPr>
    </w:p>
    <w:p w:rsidR="004C2F2C" w:rsidRPr="00496C43" w:rsidRDefault="004C2F2C" w:rsidP="004C2F2C">
      <w:pPr>
        <w:suppressAutoHyphens/>
        <w:spacing w:after="0" w:line="240" w:lineRule="auto"/>
        <w:jc w:val="both"/>
        <w:rPr>
          <w:rFonts w:ascii="Times New Roman" w:hAnsi="Times New Roman" w:cs="Times New Roman"/>
          <w:sz w:val="28"/>
          <w:szCs w:val="28"/>
        </w:rPr>
      </w:pPr>
    </w:p>
    <w:p w:rsidR="004C2F2C" w:rsidRPr="00585EC0" w:rsidRDefault="00D57CF5" w:rsidP="004C2F2C">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Председателем</w:t>
      </w:r>
      <w:r w:rsidR="004C2F2C" w:rsidRPr="00585EC0">
        <w:rPr>
          <w:rFonts w:ascii="Times New Roman" w:hAnsi="Times New Roman" w:cs="Times New Roman"/>
          <w:sz w:val="28"/>
          <w:szCs w:val="28"/>
        </w:rPr>
        <w:t xml:space="preserve"> </w:t>
      </w:r>
      <w:r w:rsidR="004B27D4">
        <w:rPr>
          <w:rFonts w:ascii="Times New Roman" w:hAnsi="Times New Roman" w:cs="Times New Roman"/>
          <w:sz w:val="28"/>
          <w:szCs w:val="28"/>
        </w:rPr>
        <w:t>комиссии</w:t>
      </w:r>
      <w:r w:rsidR="00D13138">
        <w:rPr>
          <w:rFonts w:ascii="Times New Roman" w:hAnsi="Times New Roman" w:cs="Times New Roman"/>
          <w:sz w:val="28"/>
          <w:szCs w:val="28"/>
        </w:rPr>
        <w:t xml:space="preserve"> </w:t>
      </w:r>
      <w:r>
        <w:rPr>
          <w:rFonts w:ascii="Times New Roman" w:hAnsi="Times New Roman" w:cs="Times New Roman"/>
          <w:sz w:val="28"/>
          <w:szCs w:val="28"/>
        </w:rPr>
        <w:t xml:space="preserve">Картишко </w:t>
      </w:r>
      <w:r w:rsidR="00FA5926">
        <w:rPr>
          <w:rFonts w:ascii="Times New Roman" w:hAnsi="Times New Roman" w:cs="Times New Roman"/>
          <w:sz w:val="28"/>
          <w:szCs w:val="28"/>
        </w:rPr>
        <w:t>И.</w:t>
      </w:r>
      <w:r w:rsidR="004C2F2C" w:rsidRPr="00585EC0">
        <w:rPr>
          <w:rFonts w:ascii="Times New Roman" w:hAnsi="Times New Roman" w:cs="Times New Roman"/>
          <w:sz w:val="28"/>
          <w:szCs w:val="28"/>
        </w:rPr>
        <w:t xml:space="preserve"> </w:t>
      </w:r>
      <w:r>
        <w:rPr>
          <w:rFonts w:ascii="Times New Roman" w:hAnsi="Times New Roman" w:cs="Times New Roman"/>
          <w:sz w:val="28"/>
          <w:szCs w:val="28"/>
        </w:rPr>
        <w:t xml:space="preserve">В. </w:t>
      </w:r>
      <w:r w:rsidR="004C2F2C" w:rsidRPr="00585EC0">
        <w:rPr>
          <w:rFonts w:ascii="Times New Roman" w:hAnsi="Times New Roman" w:cs="Times New Roman"/>
          <w:sz w:val="28"/>
          <w:szCs w:val="28"/>
        </w:rPr>
        <w:t>оглашена повестка дня:</w:t>
      </w:r>
    </w:p>
    <w:p w:rsidR="004C2F2C" w:rsidRPr="00496C43" w:rsidRDefault="004C2F2C" w:rsidP="004C2F2C">
      <w:pPr>
        <w:suppressAutoHyphens/>
        <w:spacing w:after="0" w:line="240" w:lineRule="auto"/>
        <w:jc w:val="center"/>
        <w:rPr>
          <w:rFonts w:ascii="Times New Roman" w:hAnsi="Times New Roman" w:cs="Times New Roman"/>
          <w:b/>
          <w:sz w:val="28"/>
          <w:szCs w:val="28"/>
        </w:rPr>
      </w:pPr>
    </w:p>
    <w:p w:rsidR="004C2F2C" w:rsidRDefault="004C2F2C" w:rsidP="00F42DB5">
      <w:pPr>
        <w:suppressAutoHyphens/>
        <w:spacing w:after="0" w:line="240" w:lineRule="auto"/>
        <w:jc w:val="center"/>
        <w:rPr>
          <w:rFonts w:ascii="Times New Roman" w:hAnsi="Times New Roman" w:cs="Times New Roman"/>
          <w:b/>
          <w:sz w:val="28"/>
          <w:szCs w:val="28"/>
        </w:rPr>
      </w:pPr>
      <w:r w:rsidRPr="00496C43">
        <w:rPr>
          <w:rFonts w:ascii="Times New Roman" w:hAnsi="Times New Roman" w:cs="Times New Roman"/>
          <w:b/>
          <w:sz w:val="28"/>
          <w:szCs w:val="28"/>
        </w:rPr>
        <w:t>ПОВЕСТКА ДНЯ:</w:t>
      </w:r>
    </w:p>
    <w:p w:rsidR="005C0D53" w:rsidRPr="00496C43" w:rsidRDefault="005C0D53" w:rsidP="00F42DB5">
      <w:pPr>
        <w:suppressAutoHyphens/>
        <w:spacing w:after="0" w:line="240" w:lineRule="auto"/>
        <w:jc w:val="center"/>
        <w:rPr>
          <w:rFonts w:ascii="Times New Roman" w:hAnsi="Times New Roman" w:cs="Times New Roman"/>
          <w:b/>
          <w:sz w:val="28"/>
          <w:szCs w:val="28"/>
        </w:rPr>
      </w:pPr>
    </w:p>
    <w:p w:rsidR="002D0B1E" w:rsidRPr="00FA5926" w:rsidRDefault="00FA5926" w:rsidP="00FA59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A5926">
        <w:rPr>
          <w:rFonts w:ascii="Times New Roman" w:hAnsi="Times New Roman" w:cs="Times New Roman"/>
          <w:sz w:val="28"/>
          <w:szCs w:val="28"/>
        </w:rPr>
        <w:t>Проект стратегии социально-экономического развития Новоалександровского городского округа Ставропольского края до 2035 года.</w:t>
      </w:r>
    </w:p>
    <w:p w:rsidR="00FA5926" w:rsidRPr="00FA5926" w:rsidRDefault="00FA5926" w:rsidP="00FA59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Pr="00FA5926">
        <w:rPr>
          <w:rFonts w:ascii="Times New Roman" w:hAnsi="Times New Roman" w:cs="Times New Roman"/>
          <w:sz w:val="28"/>
          <w:szCs w:val="28"/>
        </w:rPr>
        <w:t>Проект постановления администрации Новоалександровского городского округа Ставропольского края об определении границ, прилегающих к организациям и объектам территорий, на которых не допускается розничная продажа алкогольной продукции на территории Новоалександровского городского округа Ставропольского края.</w:t>
      </w:r>
    </w:p>
    <w:p w:rsidR="004C2F2C" w:rsidRDefault="004C2F2C" w:rsidP="004C2F2C">
      <w:pPr>
        <w:spacing w:after="0" w:line="240" w:lineRule="auto"/>
        <w:jc w:val="both"/>
        <w:rPr>
          <w:rFonts w:ascii="Times New Roman" w:hAnsi="Times New Roman" w:cs="Times New Roman"/>
          <w:sz w:val="28"/>
          <w:szCs w:val="28"/>
        </w:rPr>
      </w:pPr>
      <w:r w:rsidRPr="00D025D3">
        <w:rPr>
          <w:rFonts w:ascii="Times New Roman" w:hAnsi="Times New Roman" w:cs="Times New Roman"/>
          <w:sz w:val="28"/>
          <w:szCs w:val="28"/>
        </w:rPr>
        <w:t xml:space="preserve">Председатель </w:t>
      </w:r>
      <w:r w:rsidR="004B27D4">
        <w:rPr>
          <w:rFonts w:ascii="Times New Roman" w:hAnsi="Times New Roman" w:cs="Times New Roman"/>
          <w:sz w:val="28"/>
          <w:szCs w:val="28"/>
        </w:rPr>
        <w:t>комиссии</w:t>
      </w:r>
      <w:r w:rsidRPr="00D025D3">
        <w:rPr>
          <w:rFonts w:ascii="Times New Roman" w:hAnsi="Times New Roman" w:cs="Times New Roman"/>
          <w:sz w:val="28"/>
          <w:szCs w:val="28"/>
        </w:rPr>
        <w:t xml:space="preserve"> </w:t>
      </w:r>
      <w:r w:rsidR="00E3412A">
        <w:rPr>
          <w:rFonts w:ascii="Times New Roman" w:hAnsi="Times New Roman" w:cs="Times New Roman"/>
          <w:sz w:val="28"/>
          <w:szCs w:val="28"/>
        </w:rPr>
        <w:t>Картишко И.В</w:t>
      </w:r>
      <w:r w:rsidRPr="00D025D3">
        <w:rPr>
          <w:rFonts w:ascii="Times New Roman" w:hAnsi="Times New Roman" w:cs="Times New Roman"/>
          <w:sz w:val="28"/>
          <w:szCs w:val="28"/>
        </w:rPr>
        <w:t>. предложил проголосовать за повестку дня или против нее.</w:t>
      </w:r>
    </w:p>
    <w:p w:rsidR="00650377" w:rsidRPr="00D025D3" w:rsidRDefault="00650377" w:rsidP="004C2F2C">
      <w:pPr>
        <w:spacing w:after="0" w:line="240" w:lineRule="auto"/>
        <w:jc w:val="both"/>
        <w:rPr>
          <w:rFonts w:ascii="Times New Roman" w:hAnsi="Times New Roman" w:cs="Times New Roman"/>
          <w:sz w:val="28"/>
          <w:szCs w:val="28"/>
        </w:rPr>
      </w:pPr>
    </w:p>
    <w:p w:rsidR="004C2F2C" w:rsidRPr="00496C43" w:rsidRDefault="004C2F2C" w:rsidP="004C2F2C">
      <w:pPr>
        <w:spacing w:after="0" w:line="240" w:lineRule="auto"/>
        <w:jc w:val="both"/>
        <w:rPr>
          <w:rFonts w:ascii="Times New Roman" w:hAnsi="Times New Roman" w:cs="Times New Roman"/>
          <w:sz w:val="28"/>
          <w:szCs w:val="28"/>
        </w:rPr>
      </w:pPr>
      <w:r w:rsidRPr="00496C43">
        <w:rPr>
          <w:rFonts w:ascii="Times New Roman" w:hAnsi="Times New Roman" w:cs="Times New Roman"/>
          <w:b/>
          <w:sz w:val="28"/>
          <w:szCs w:val="28"/>
        </w:rPr>
        <w:t>ГОЛОСОВАЛИ</w:t>
      </w:r>
      <w:r w:rsidRPr="00496C43">
        <w:rPr>
          <w:rFonts w:ascii="Times New Roman" w:hAnsi="Times New Roman" w:cs="Times New Roman"/>
          <w:sz w:val="28"/>
          <w:szCs w:val="28"/>
        </w:rPr>
        <w:t>:  «за»  -  единогласно</w:t>
      </w:r>
    </w:p>
    <w:p w:rsidR="004C2F2C" w:rsidRPr="00496C43" w:rsidRDefault="004C2F2C" w:rsidP="004C2F2C">
      <w:pPr>
        <w:spacing w:after="0" w:line="240" w:lineRule="auto"/>
        <w:jc w:val="both"/>
        <w:rPr>
          <w:rFonts w:ascii="Times New Roman" w:hAnsi="Times New Roman" w:cs="Times New Roman"/>
          <w:sz w:val="28"/>
          <w:szCs w:val="28"/>
        </w:rPr>
      </w:pPr>
      <w:r w:rsidRPr="00496C43">
        <w:rPr>
          <w:rFonts w:ascii="Times New Roman" w:hAnsi="Times New Roman" w:cs="Times New Roman"/>
          <w:sz w:val="28"/>
          <w:szCs w:val="28"/>
        </w:rPr>
        <w:tab/>
      </w:r>
      <w:r w:rsidRPr="00496C43">
        <w:rPr>
          <w:rFonts w:ascii="Times New Roman" w:hAnsi="Times New Roman" w:cs="Times New Roman"/>
          <w:sz w:val="28"/>
          <w:szCs w:val="28"/>
        </w:rPr>
        <w:tab/>
        <w:t xml:space="preserve">         </w:t>
      </w:r>
      <w:r w:rsidR="00F42DB5">
        <w:rPr>
          <w:rFonts w:ascii="Times New Roman" w:hAnsi="Times New Roman" w:cs="Times New Roman"/>
          <w:sz w:val="28"/>
          <w:szCs w:val="28"/>
        </w:rPr>
        <w:t xml:space="preserve">  </w:t>
      </w:r>
      <w:r w:rsidRPr="00496C43">
        <w:rPr>
          <w:rFonts w:ascii="Times New Roman" w:hAnsi="Times New Roman" w:cs="Times New Roman"/>
          <w:sz w:val="28"/>
          <w:szCs w:val="28"/>
        </w:rPr>
        <w:t xml:space="preserve"> «против»</w:t>
      </w:r>
      <w:r w:rsidRPr="00496C43">
        <w:rPr>
          <w:rFonts w:ascii="Times New Roman" w:hAnsi="Times New Roman" w:cs="Times New Roman"/>
          <w:sz w:val="28"/>
          <w:szCs w:val="28"/>
        </w:rPr>
        <w:tab/>
        <w:t>- нет</w:t>
      </w:r>
    </w:p>
    <w:p w:rsidR="004C2F2C" w:rsidRDefault="004C2F2C" w:rsidP="004C2F2C">
      <w:pPr>
        <w:spacing w:after="0" w:line="240" w:lineRule="auto"/>
        <w:jc w:val="both"/>
        <w:rPr>
          <w:rFonts w:ascii="Times New Roman" w:hAnsi="Times New Roman" w:cs="Times New Roman"/>
          <w:sz w:val="28"/>
          <w:szCs w:val="28"/>
        </w:rPr>
      </w:pPr>
      <w:r w:rsidRPr="00496C43">
        <w:rPr>
          <w:rFonts w:ascii="Times New Roman" w:hAnsi="Times New Roman" w:cs="Times New Roman"/>
          <w:sz w:val="28"/>
          <w:szCs w:val="28"/>
        </w:rPr>
        <w:tab/>
      </w:r>
      <w:r w:rsidRPr="00496C43">
        <w:rPr>
          <w:rFonts w:ascii="Times New Roman" w:hAnsi="Times New Roman" w:cs="Times New Roman"/>
          <w:sz w:val="28"/>
          <w:szCs w:val="28"/>
        </w:rPr>
        <w:tab/>
        <w:t xml:space="preserve">         </w:t>
      </w:r>
      <w:r w:rsidR="00F42DB5">
        <w:rPr>
          <w:rFonts w:ascii="Times New Roman" w:hAnsi="Times New Roman" w:cs="Times New Roman"/>
          <w:sz w:val="28"/>
          <w:szCs w:val="28"/>
        </w:rPr>
        <w:t xml:space="preserve">  </w:t>
      </w:r>
      <w:r w:rsidRPr="00496C43">
        <w:rPr>
          <w:rFonts w:ascii="Times New Roman" w:hAnsi="Times New Roman" w:cs="Times New Roman"/>
          <w:sz w:val="28"/>
          <w:szCs w:val="28"/>
        </w:rPr>
        <w:t xml:space="preserve"> «воздержались» - нет</w:t>
      </w:r>
    </w:p>
    <w:p w:rsidR="00650377" w:rsidRPr="00496C43" w:rsidRDefault="00650377" w:rsidP="004C2F2C">
      <w:pPr>
        <w:spacing w:after="0" w:line="240" w:lineRule="auto"/>
        <w:jc w:val="both"/>
        <w:rPr>
          <w:rFonts w:ascii="Times New Roman" w:hAnsi="Times New Roman" w:cs="Times New Roman"/>
          <w:sz w:val="28"/>
          <w:szCs w:val="28"/>
        </w:rPr>
      </w:pPr>
    </w:p>
    <w:p w:rsidR="004C2F2C" w:rsidRDefault="004C2F2C" w:rsidP="004C2F2C">
      <w:pPr>
        <w:spacing w:after="0" w:line="240" w:lineRule="auto"/>
        <w:jc w:val="both"/>
        <w:rPr>
          <w:rFonts w:ascii="Times New Roman" w:hAnsi="Times New Roman" w:cs="Times New Roman"/>
          <w:sz w:val="28"/>
          <w:szCs w:val="28"/>
        </w:rPr>
      </w:pPr>
      <w:r w:rsidRPr="00496C43">
        <w:rPr>
          <w:rFonts w:ascii="Times New Roman" w:hAnsi="Times New Roman" w:cs="Times New Roman"/>
          <w:b/>
          <w:sz w:val="28"/>
          <w:szCs w:val="28"/>
        </w:rPr>
        <w:t>РЕШЕНИЕ</w:t>
      </w:r>
      <w:r w:rsidRPr="00496C43">
        <w:rPr>
          <w:rFonts w:ascii="Times New Roman" w:hAnsi="Times New Roman" w:cs="Times New Roman"/>
          <w:sz w:val="28"/>
          <w:szCs w:val="28"/>
        </w:rPr>
        <w:t>: Утвердить повестку дня в предложенном варианте.</w:t>
      </w:r>
    </w:p>
    <w:p w:rsidR="00860697" w:rsidRPr="00496C43" w:rsidRDefault="00860697" w:rsidP="004C2F2C">
      <w:pPr>
        <w:spacing w:after="0" w:line="240" w:lineRule="auto"/>
        <w:jc w:val="both"/>
        <w:rPr>
          <w:rFonts w:ascii="Times New Roman" w:hAnsi="Times New Roman" w:cs="Times New Roman"/>
          <w:sz w:val="28"/>
          <w:szCs w:val="28"/>
        </w:rPr>
      </w:pPr>
    </w:p>
    <w:p w:rsidR="004C2F2C" w:rsidRPr="00496C43" w:rsidRDefault="004C2F2C" w:rsidP="004C2F2C">
      <w:pPr>
        <w:spacing w:after="0" w:line="240" w:lineRule="auto"/>
        <w:jc w:val="both"/>
        <w:rPr>
          <w:rFonts w:ascii="Times New Roman" w:hAnsi="Times New Roman" w:cs="Times New Roman"/>
          <w:sz w:val="28"/>
          <w:szCs w:val="28"/>
        </w:rPr>
      </w:pPr>
    </w:p>
    <w:p w:rsidR="004C2F2C" w:rsidRDefault="004C2F2C" w:rsidP="004C2F2C">
      <w:pPr>
        <w:spacing w:after="0" w:line="240" w:lineRule="auto"/>
        <w:jc w:val="both"/>
        <w:rPr>
          <w:rFonts w:ascii="Times New Roman" w:hAnsi="Times New Roman" w:cs="Times New Roman"/>
          <w:sz w:val="28"/>
          <w:szCs w:val="28"/>
        </w:rPr>
      </w:pPr>
      <w:r w:rsidRPr="00220179">
        <w:rPr>
          <w:rFonts w:ascii="Times New Roman" w:hAnsi="Times New Roman" w:cs="Times New Roman"/>
          <w:b/>
          <w:sz w:val="28"/>
          <w:szCs w:val="28"/>
        </w:rPr>
        <w:t>По вопросу 1.</w:t>
      </w:r>
      <w:r w:rsidRPr="00220179">
        <w:rPr>
          <w:rFonts w:ascii="Times New Roman" w:hAnsi="Times New Roman" w:cs="Times New Roman"/>
          <w:sz w:val="28"/>
          <w:szCs w:val="28"/>
        </w:rPr>
        <w:t xml:space="preserve"> до</w:t>
      </w:r>
      <w:r w:rsidR="00860697">
        <w:rPr>
          <w:rFonts w:ascii="Times New Roman" w:hAnsi="Times New Roman" w:cs="Times New Roman"/>
          <w:sz w:val="28"/>
          <w:szCs w:val="28"/>
        </w:rPr>
        <w:t>ложила</w:t>
      </w:r>
      <w:r w:rsidRPr="00220179">
        <w:rPr>
          <w:rFonts w:ascii="Times New Roman" w:hAnsi="Times New Roman" w:cs="Times New Roman"/>
          <w:sz w:val="28"/>
          <w:szCs w:val="28"/>
        </w:rPr>
        <w:t xml:space="preserve"> </w:t>
      </w:r>
      <w:r w:rsidR="00FA5926">
        <w:rPr>
          <w:rFonts w:ascii="Times New Roman" w:hAnsi="Times New Roman" w:cs="Times New Roman"/>
          <w:sz w:val="28"/>
          <w:szCs w:val="28"/>
        </w:rPr>
        <w:t>з</w:t>
      </w:r>
      <w:r w:rsidR="00FA5926" w:rsidRPr="00FA5926">
        <w:rPr>
          <w:rFonts w:ascii="Times New Roman" w:hAnsi="Times New Roman" w:cs="Times New Roman"/>
          <w:sz w:val="28"/>
          <w:szCs w:val="28"/>
        </w:rPr>
        <w:t>аместитель председателя комиссии Митрофанова Ирина Ив</w:t>
      </w:r>
      <w:r w:rsidR="00E77316">
        <w:rPr>
          <w:rFonts w:ascii="Times New Roman" w:hAnsi="Times New Roman" w:cs="Times New Roman"/>
          <w:sz w:val="28"/>
          <w:szCs w:val="28"/>
        </w:rPr>
        <w:t>ановна</w:t>
      </w:r>
      <w:r w:rsidR="00F42DB5">
        <w:rPr>
          <w:rFonts w:ascii="Times New Roman" w:hAnsi="Times New Roman" w:cs="Times New Roman"/>
          <w:sz w:val="28"/>
          <w:szCs w:val="28"/>
        </w:rPr>
        <w:t>:</w:t>
      </w:r>
    </w:p>
    <w:p w:rsidR="00650377" w:rsidRDefault="00650377" w:rsidP="004C2F2C">
      <w:pPr>
        <w:spacing w:after="0" w:line="240" w:lineRule="auto"/>
        <w:jc w:val="both"/>
        <w:rPr>
          <w:rFonts w:ascii="Times New Roman" w:hAnsi="Times New Roman" w:cs="Times New Roman"/>
          <w:sz w:val="28"/>
          <w:szCs w:val="28"/>
        </w:rPr>
      </w:pPr>
    </w:p>
    <w:p w:rsidR="00E77316" w:rsidRDefault="00E77316" w:rsidP="00E77316">
      <w:pPr>
        <w:spacing w:after="0" w:line="240" w:lineRule="auto"/>
        <w:ind w:firstLine="708"/>
        <w:jc w:val="both"/>
        <w:rPr>
          <w:rFonts w:ascii="Times New Roman" w:hAnsi="Times New Roman" w:cs="Times New Roman"/>
          <w:sz w:val="28"/>
          <w:szCs w:val="28"/>
        </w:rPr>
      </w:pPr>
      <w:r w:rsidRPr="00E77316">
        <w:rPr>
          <w:rFonts w:ascii="Times New Roman" w:hAnsi="Times New Roman" w:cs="Times New Roman"/>
          <w:sz w:val="28"/>
          <w:szCs w:val="28"/>
        </w:rPr>
        <w:t xml:space="preserve">В Новоалександровском городском округе </w:t>
      </w:r>
      <w:r>
        <w:rPr>
          <w:rFonts w:ascii="Times New Roman" w:hAnsi="Times New Roman" w:cs="Times New Roman"/>
          <w:sz w:val="28"/>
          <w:szCs w:val="28"/>
        </w:rPr>
        <w:t>с</w:t>
      </w:r>
      <w:r w:rsidRPr="00E77316">
        <w:rPr>
          <w:rFonts w:ascii="Times New Roman" w:hAnsi="Times New Roman" w:cs="Times New Roman"/>
          <w:sz w:val="28"/>
          <w:szCs w:val="28"/>
        </w:rPr>
        <w:t>формирована система стратегического планирования. Базовым документом, определяющим социально-экономическую политику территории является Стратегия.</w:t>
      </w:r>
      <w:r>
        <w:rPr>
          <w:rFonts w:ascii="Times New Roman" w:hAnsi="Times New Roman" w:cs="Times New Roman"/>
          <w:sz w:val="28"/>
          <w:szCs w:val="28"/>
        </w:rPr>
        <w:t xml:space="preserve"> </w:t>
      </w:r>
      <w:r w:rsidRPr="00E77316">
        <w:rPr>
          <w:rFonts w:ascii="Times New Roman" w:hAnsi="Times New Roman" w:cs="Times New Roman"/>
          <w:sz w:val="28"/>
          <w:szCs w:val="28"/>
        </w:rPr>
        <w:t>Первая Стратегия социально - экономического развития Новоалександровского муниципального района была разработана и принята в 2009 году, актуализирована в 2013 году, и с  2018 года нами велась работа по разработке  Стратегии социально-экономического развития Новоалександровского городского округа до 2</w:t>
      </w:r>
      <w:r>
        <w:rPr>
          <w:rFonts w:ascii="Times New Roman" w:hAnsi="Times New Roman" w:cs="Times New Roman"/>
          <w:sz w:val="28"/>
          <w:szCs w:val="28"/>
        </w:rPr>
        <w:t xml:space="preserve">035 года (далее – Стратегия). </w:t>
      </w:r>
    </w:p>
    <w:p w:rsidR="004026AD" w:rsidRPr="00E77316" w:rsidRDefault="004026AD" w:rsidP="00E77316">
      <w:pPr>
        <w:spacing w:after="0" w:line="240" w:lineRule="auto"/>
        <w:ind w:firstLine="708"/>
        <w:jc w:val="both"/>
        <w:rPr>
          <w:rFonts w:ascii="Times New Roman" w:hAnsi="Times New Roman" w:cs="Times New Roman"/>
          <w:sz w:val="28"/>
          <w:szCs w:val="28"/>
        </w:rPr>
      </w:pPr>
    </w:p>
    <w:p w:rsidR="00E77316" w:rsidRDefault="00E77316" w:rsidP="00E77316">
      <w:pPr>
        <w:spacing w:after="0" w:line="240" w:lineRule="auto"/>
        <w:ind w:firstLine="708"/>
        <w:jc w:val="both"/>
        <w:rPr>
          <w:rFonts w:ascii="Times New Roman" w:hAnsi="Times New Roman" w:cs="Times New Roman"/>
          <w:sz w:val="28"/>
          <w:szCs w:val="28"/>
        </w:rPr>
      </w:pPr>
      <w:r w:rsidRPr="00E77316">
        <w:rPr>
          <w:rFonts w:ascii="Times New Roman" w:hAnsi="Times New Roman" w:cs="Times New Roman"/>
          <w:sz w:val="28"/>
          <w:szCs w:val="28"/>
        </w:rPr>
        <w:t>Согласно принципа  преемственности и непрерывности, закрепленного в Законе,  документ является последовательным продолжением Стратегии социально-экономического развития Новоалександровского муниципального  района Ставропольского края до 2020 года и на период до 2025 года</w:t>
      </w:r>
      <w:r>
        <w:rPr>
          <w:rFonts w:ascii="Times New Roman" w:hAnsi="Times New Roman" w:cs="Times New Roman"/>
          <w:sz w:val="28"/>
          <w:szCs w:val="28"/>
        </w:rPr>
        <w:t xml:space="preserve"> </w:t>
      </w:r>
      <w:r w:rsidRPr="00E77316">
        <w:rPr>
          <w:rFonts w:ascii="Times New Roman" w:hAnsi="Times New Roman" w:cs="Times New Roman"/>
          <w:sz w:val="28"/>
          <w:szCs w:val="28"/>
        </w:rPr>
        <w:t xml:space="preserve">и представляет собой видение желаемого будущего Новоалександровского городского округа Ставропольского края к 2035 году. </w:t>
      </w:r>
    </w:p>
    <w:p w:rsidR="004026AD" w:rsidRPr="00E77316" w:rsidRDefault="004026AD" w:rsidP="00E77316">
      <w:pPr>
        <w:spacing w:after="0" w:line="240" w:lineRule="auto"/>
        <w:ind w:firstLine="708"/>
        <w:jc w:val="both"/>
        <w:rPr>
          <w:rFonts w:ascii="Times New Roman" w:hAnsi="Times New Roman" w:cs="Times New Roman"/>
          <w:sz w:val="28"/>
          <w:szCs w:val="28"/>
        </w:rPr>
      </w:pPr>
    </w:p>
    <w:p w:rsidR="004026AD" w:rsidRDefault="00E77316" w:rsidP="00E77316">
      <w:pPr>
        <w:spacing w:after="0" w:line="240" w:lineRule="auto"/>
        <w:ind w:firstLine="708"/>
        <w:jc w:val="both"/>
        <w:rPr>
          <w:rFonts w:ascii="Times New Roman" w:hAnsi="Times New Roman" w:cs="Times New Roman"/>
          <w:sz w:val="28"/>
          <w:szCs w:val="28"/>
        </w:rPr>
      </w:pPr>
      <w:r w:rsidRPr="00E77316">
        <w:rPr>
          <w:rFonts w:ascii="Times New Roman" w:hAnsi="Times New Roman" w:cs="Times New Roman"/>
          <w:sz w:val="28"/>
          <w:szCs w:val="28"/>
        </w:rPr>
        <w:t xml:space="preserve">Стратегия разработана в соответствии с Федеральным законом от 28 июня 2014 года №172-ФЗ «О стратегическом планировании в Российской Федерации», Методическими рекомендациями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утвержденные приказом министерства экономического развития Российской Федерации от 23 марта 2017 г. № 132. Стратегия основывается на Концепции социально-экономического развития Российской Федерации, Стратегиях социально-экономического развития Северо-Кавказского федерального округа и Ставропольского края, федеральных и краевых отраслевых </w:t>
      </w:r>
      <w:r w:rsidRPr="00E77316">
        <w:rPr>
          <w:rFonts w:ascii="Times New Roman" w:hAnsi="Times New Roman" w:cs="Times New Roman"/>
          <w:sz w:val="28"/>
          <w:szCs w:val="28"/>
        </w:rPr>
        <w:lastRenderedPageBreak/>
        <w:t xml:space="preserve">стратегиях, Посланиях и Майских Указах Президента Российской Федерации, паспортов национальных проектов.     </w:t>
      </w:r>
    </w:p>
    <w:p w:rsidR="00E77316" w:rsidRPr="00E77316" w:rsidRDefault="00E77316" w:rsidP="00E77316">
      <w:pPr>
        <w:spacing w:after="0" w:line="240" w:lineRule="auto"/>
        <w:ind w:firstLine="708"/>
        <w:jc w:val="both"/>
        <w:rPr>
          <w:rFonts w:ascii="Times New Roman" w:hAnsi="Times New Roman" w:cs="Times New Roman"/>
          <w:sz w:val="28"/>
          <w:szCs w:val="28"/>
        </w:rPr>
      </w:pPr>
      <w:r w:rsidRPr="00E77316">
        <w:rPr>
          <w:rFonts w:ascii="Times New Roman" w:hAnsi="Times New Roman" w:cs="Times New Roman"/>
          <w:sz w:val="28"/>
          <w:szCs w:val="28"/>
        </w:rPr>
        <w:t xml:space="preserve">  </w:t>
      </w:r>
    </w:p>
    <w:p w:rsidR="00E77316" w:rsidRPr="00E77316" w:rsidRDefault="00E77316" w:rsidP="00E77316">
      <w:pPr>
        <w:spacing w:after="0" w:line="240" w:lineRule="auto"/>
        <w:ind w:firstLine="708"/>
        <w:jc w:val="both"/>
        <w:rPr>
          <w:rFonts w:ascii="Times New Roman" w:hAnsi="Times New Roman" w:cs="Times New Roman"/>
          <w:sz w:val="28"/>
          <w:szCs w:val="28"/>
        </w:rPr>
      </w:pPr>
      <w:r w:rsidRPr="00E77316">
        <w:rPr>
          <w:rFonts w:ascii="Times New Roman" w:hAnsi="Times New Roman" w:cs="Times New Roman"/>
          <w:sz w:val="28"/>
          <w:szCs w:val="28"/>
        </w:rPr>
        <w:t xml:space="preserve">В разработке Стратегии принимали участие: </w:t>
      </w:r>
    </w:p>
    <w:p w:rsidR="00E77316" w:rsidRPr="00E77316" w:rsidRDefault="00E77316" w:rsidP="00E77316">
      <w:pPr>
        <w:spacing w:after="0" w:line="240" w:lineRule="auto"/>
        <w:jc w:val="both"/>
        <w:rPr>
          <w:rFonts w:ascii="Times New Roman" w:hAnsi="Times New Roman" w:cs="Times New Roman"/>
          <w:sz w:val="28"/>
          <w:szCs w:val="28"/>
        </w:rPr>
      </w:pPr>
      <w:r w:rsidRPr="00E77316">
        <w:rPr>
          <w:rFonts w:ascii="Times New Roman" w:hAnsi="Times New Roman" w:cs="Times New Roman"/>
          <w:sz w:val="28"/>
          <w:szCs w:val="28"/>
        </w:rPr>
        <w:t>-</w:t>
      </w:r>
      <w:r>
        <w:rPr>
          <w:rFonts w:ascii="Times New Roman" w:hAnsi="Times New Roman" w:cs="Times New Roman"/>
          <w:sz w:val="28"/>
          <w:szCs w:val="28"/>
        </w:rPr>
        <w:t xml:space="preserve"> </w:t>
      </w:r>
      <w:r w:rsidRPr="00E77316">
        <w:rPr>
          <w:rFonts w:ascii="Times New Roman" w:hAnsi="Times New Roman" w:cs="Times New Roman"/>
          <w:sz w:val="28"/>
          <w:szCs w:val="28"/>
        </w:rPr>
        <w:t>администрация Новоалександровского городского округа Ставропольского края (отделы и отраслевые функциональные) территориальные органы;</w:t>
      </w:r>
    </w:p>
    <w:p w:rsidR="00E77316" w:rsidRPr="00E77316" w:rsidRDefault="00E77316" w:rsidP="00E77316">
      <w:pPr>
        <w:spacing w:after="0" w:line="240" w:lineRule="auto"/>
        <w:jc w:val="both"/>
        <w:rPr>
          <w:rFonts w:ascii="Times New Roman" w:hAnsi="Times New Roman" w:cs="Times New Roman"/>
          <w:sz w:val="28"/>
          <w:szCs w:val="28"/>
        </w:rPr>
      </w:pPr>
      <w:r w:rsidRPr="00E77316">
        <w:rPr>
          <w:rFonts w:ascii="Times New Roman" w:hAnsi="Times New Roman" w:cs="Times New Roman"/>
          <w:sz w:val="28"/>
          <w:szCs w:val="28"/>
        </w:rPr>
        <w:t>- предприятия и организации городского округа;</w:t>
      </w:r>
    </w:p>
    <w:p w:rsidR="00E77316" w:rsidRPr="00E77316" w:rsidRDefault="00E77316" w:rsidP="00E77316">
      <w:pPr>
        <w:spacing w:after="0" w:line="240" w:lineRule="auto"/>
        <w:jc w:val="both"/>
        <w:rPr>
          <w:rFonts w:ascii="Times New Roman" w:hAnsi="Times New Roman" w:cs="Times New Roman"/>
          <w:sz w:val="28"/>
          <w:szCs w:val="28"/>
        </w:rPr>
      </w:pPr>
      <w:r w:rsidRPr="00E77316">
        <w:rPr>
          <w:rFonts w:ascii="Times New Roman" w:hAnsi="Times New Roman" w:cs="Times New Roman"/>
          <w:sz w:val="28"/>
          <w:szCs w:val="28"/>
        </w:rPr>
        <w:t>- общественные организации, компетентные представители бизнеса и населения.</w:t>
      </w:r>
    </w:p>
    <w:p w:rsidR="00E77316" w:rsidRPr="00E77316" w:rsidRDefault="00E77316" w:rsidP="00E77316">
      <w:pPr>
        <w:spacing w:after="0" w:line="240" w:lineRule="auto"/>
        <w:ind w:firstLine="708"/>
        <w:jc w:val="both"/>
        <w:rPr>
          <w:rFonts w:ascii="Times New Roman" w:hAnsi="Times New Roman" w:cs="Times New Roman"/>
          <w:sz w:val="28"/>
          <w:szCs w:val="28"/>
        </w:rPr>
      </w:pPr>
      <w:r w:rsidRPr="00E77316">
        <w:rPr>
          <w:rFonts w:ascii="Times New Roman" w:hAnsi="Times New Roman" w:cs="Times New Roman"/>
          <w:sz w:val="28"/>
          <w:szCs w:val="28"/>
        </w:rPr>
        <w:t>Стратегия состоит из 9 разделов.</w:t>
      </w:r>
      <w:r>
        <w:rPr>
          <w:rFonts w:ascii="Times New Roman" w:hAnsi="Times New Roman" w:cs="Times New Roman"/>
          <w:sz w:val="28"/>
          <w:szCs w:val="28"/>
        </w:rPr>
        <w:t xml:space="preserve"> </w:t>
      </w:r>
      <w:r w:rsidRPr="00E77316">
        <w:rPr>
          <w:rFonts w:ascii="Times New Roman" w:hAnsi="Times New Roman" w:cs="Times New Roman"/>
          <w:sz w:val="28"/>
          <w:szCs w:val="28"/>
        </w:rPr>
        <w:t>Стратегия разрабатывалась в 4 этапа</w:t>
      </w:r>
      <w:r>
        <w:rPr>
          <w:rFonts w:ascii="Times New Roman" w:hAnsi="Times New Roman" w:cs="Times New Roman"/>
          <w:sz w:val="28"/>
          <w:szCs w:val="28"/>
        </w:rPr>
        <w:t>.</w:t>
      </w:r>
      <w:r w:rsidRPr="00E77316">
        <w:rPr>
          <w:rFonts w:ascii="Times New Roman" w:hAnsi="Times New Roman" w:cs="Times New Roman"/>
          <w:sz w:val="28"/>
          <w:szCs w:val="28"/>
        </w:rPr>
        <w:t xml:space="preserve"> </w:t>
      </w:r>
    </w:p>
    <w:p w:rsidR="00E77316" w:rsidRPr="00E77316" w:rsidRDefault="00E77316" w:rsidP="00E77316">
      <w:pPr>
        <w:spacing w:after="0" w:line="240" w:lineRule="auto"/>
        <w:jc w:val="both"/>
        <w:rPr>
          <w:rFonts w:ascii="Times New Roman" w:hAnsi="Times New Roman" w:cs="Times New Roman"/>
          <w:sz w:val="28"/>
          <w:szCs w:val="28"/>
        </w:rPr>
      </w:pPr>
      <w:r w:rsidRPr="00E77316">
        <w:rPr>
          <w:rFonts w:ascii="Times New Roman" w:hAnsi="Times New Roman" w:cs="Times New Roman"/>
          <w:sz w:val="28"/>
          <w:szCs w:val="28"/>
        </w:rPr>
        <w:t>Стратегией определены цели, задачи и приоритетные направления социального – экономического развития Новоалександровского городского округа Ставропольского края.</w:t>
      </w:r>
      <w:r>
        <w:rPr>
          <w:rFonts w:ascii="Times New Roman" w:hAnsi="Times New Roman" w:cs="Times New Roman"/>
          <w:sz w:val="28"/>
          <w:szCs w:val="28"/>
        </w:rPr>
        <w:t xml:space="preserve"> </w:t>
      </w:r>
      <w:r w:rsidRPr="00E77316">
        <w:rPr>
          <w:rFonts w:ascii="Times New Roman" w:hAnsi="Times New Roman" w:cs="Times New Roman"/>
          <w:sz w:val="28"/>
          <w:szCs w:val="28"/>
        </w:rPr>
        <w:t>Главная цель Стратегии – достижение высокого уровня качества жизни населения</w:t>
      </w:r>
      <w:r>
        <w:rPr>
          <w:rFonts w:ascii="Times New Roman" w:hAnsi="Times New Roman" w:cs="Times New Roman"/>
          <w:sz w:val="28"/>
          <w:szCs w:val="28"/>
        </w:rPr>
        <w:t>.</w:t>
      </w:r>
      <w:r w:rsidRPr="00E77316">
        <w:rPr>
          <w:rFonts w:ascii="Times New Roman" w:hAnsi="Times New Roman" w:cs="Times New Roman"/>
          <w:sz w:val="28"/>
          <w:szCs w:val="28"/>
        </w:rPr>
        <w:t xml:space="preserve"> </w:t>
      </w:r>
    </w:p>
    <w:p w:rsidR="00E77316" w:rsidRPr="00E77316" w:rsidRDefault="00E77316" w:rsidP="00E77316">
      <w:pPr>
        <w:spacing w:after="0" w:line="240" w:lineRule="auto"/>
        <w:ind w:firstLine="708"/>
        <w:jc w:val="both"/>
        <w:rPr>
          <w:rFonts w:ascii="Times New Roman" w:hAnsi="Times New Roman" w:cs="Times New Roman"/>
          <w:sz w:val="28"/>
          <w:szCs w:val="28"/>
        </w:rPr>
      </w:pPr>
      <w:r w:rsidRPr="00E77316">
        <w:rPr>
          <w:rFonts w:ascii="Times New Roman" w:hAnsi="Times New Roman" w:cs="Times New Roman"/>
          <w:sz w:val="28"/>
          <w:szCs w:val="28"/>
        </w:rPr>
        <w:t>В марте месяце 2019 года (29.03.2019г.) проект Стратегии был направлен в министерство экономического развития Ставропольского края с целью проведения экспертизы и согласования в министерствах и ведомствах Ставропольского края. Были указаны замечания, после внесения корре</w:t>
      </w:r>
      <w:r>
        <w:rPr>
          <w:rFonts w:ascii="Times New Roman" w:hAnsi="Times New Roman" w:cs="Times New Roman"/>
          <w:sz w:val="28"/>
          <w:szCs w:val="28"/>
        </w:rPr>
        <w:t>к</w:t>
      </w:r>
      <w:r w:rsidRPr="00E77316">
        <w:rPr>
          <w:rFonts w:ascii="Times New Roman" w:hAnsi="Times New Roman" w:cs="Times New Roman"/>
          <w:sz w:val="28"/>
          <w:szCs w:val="28"/>
        </w:rPr>
        <w:t>тировок получено сводное положительное заключение на проект Стратегии в октябре</w:t>
      </w:r>
      <w:r>
        <w:rPr>
          <w:rFonts w:ascii="Times New Roman" w:hAnsi="Times New Roman" w:cs="Times New Roman"/>
          <w:sz w:val="28"/>
          <w:szCs w:val="28"/>
        </w:rPr>
        <w:t xml:space="preserve"> 2019 года</w:t>
      </w:r>
      <w:r w:rsidRPr="00E77316">
        <w:rPr>
          <w:rFonts w:ascii="Times New Roman" w:hAnsi="Times New Roman" w:cs="Times New Roman"/>
          <w:sz w:val="28"/>
          <w:szCs w:val="28"/>
        </w:rPr>
        <w:t>.</w:t>
      </w:r>
    </w:p>
    <w:p w:rsidR="00E77316" w:rsidRPr="00E77316" w:rsidRDefault="00E77316" w:rsidP="00E77316">
      <w:pPr>
        <w:spacing w:after="0" w:line="240" w:lineRule="auto"/>
        <w:ind w:firstLine="708"/>
        <w:jc w:val="both"/>
        <w:rPr>
          <w:rFonts w:ascii="Times New Roman" w:hAnsi="Times New Roman" w:cs="Times New Roman"/>
          <w:sz w:val="28"/>
          <w:szCs w:val="28"/>
        </w:rPr>
      </w:pPr>
      <w:r w:rsidRPr="00E77316">
        <w:rPr>
          <w:rFonts w:ascii="Times New Roman" w:hAnsi="Times New Roman" w:cs="Times New Roman"/>
          <w:sz w:val="28"/>
          <w:szCs w:val="28"/>
        </w:rPr>
        <w:t>Контроль за реализацией Стратегии будет осуществляться уполномоченным органом (отделом экономического развития АНГО СК) в соответствии с Планом мероприятий по реализации Стратегии.</w:t>
      </w:r>
    </w:p>
    <w:p w:rsidR="00E77316" w:rsidRPr="00E77316" w:rsidRDefault="00E77316" w:rsidP="00E77316">
      <w:pPr>
        <w:spacing w:after="0" w:line="240" w:lineRule="auto"/>
        <w:ind w:firstLine="708"/>
        <w:jc w:val="both"/>
        <w:rPr>
          <w:rFonts w:ascii="Times New Roman" w:hAnsi="Times New Roman" w:cs="Times New Roman"/>
          <w:sz w:val="28"/>
          <w:szCs w:val="28"/>
        </w:rPr>
      </w:pPr>
      <w:r w:rsidRPr="00E77316">
        <w:rPr>
          <w:rFonts w:ascii="Times New Roman" w:hAnsi="Times New Roman" w:cs="Times New Roman"/>
          <w:sz w:val="28"/>
          <w:szCs w:val="28"/>
        </w:rPr>
        <w:t>С целью проведения процедуры общественного обсуждения проект Стратегии был размещен  в информационной системе ГАС «Управление»,  на портале НГО СК,  в библиотеке  Районного Дворца Культуры.</w:t>
      </w:r>
      <w:r>
        <w:rPr>
          <w:rFonts w:ascii="Times New Roman" w:hAnsi="Times New Roman" w:cs="Times New Roman"/>
          <w:sz w:val="28"/>
          <w:szCs w:val="28"/>
        </w:rPr>
        <w:t xml:space="preserve"> П</w:t>
      </w:r>
      <w:r w:rsidRPr="00E77316">
        <w:rPr>
          <w:rFonts w:ascii="Times New Roman" w:hAnsi="Times New Roman" w:cs="Times New Roman"/>
          <w:sz w:val="28"/>
          <w:szCs w:val="28"/>
        </w:rPr>
        <w:t xml:space="preserve">роект Стратегии обязательно должен быть вынесен на публичные слушания, что сегодня мы и сделали. </w:t>
      </w:r>
    </w:p>
    <w:p w:rsidR="00E77316" w:rsidRPr="00E77316" w:rsidRDefault="00E77316" w:rsidP="00E77316">
      <w:pPr>
        <w:spacing w:after="0" w:line="240" w:lineRule="auto"/>
        <w:ind w:firstLine="540"/>
        <w:jc w:val="both"/>
        <w:rPr>
          <w:rFonts w:ascii="Times New Roman" w:hAnsi="Times New Roman" w:cs="Times New Roman"/>
          <w:sz w:val="28"/>
          <w:szCs w:val="28"/>
        </w:rPr>
      </w:pPr>
      <w:r w:rsidRPr="00E77316">
        <w:rPr>
          <w:rFonts w:ascii="Times New Roman" w:hAnsi="Times New Roman" w:cs="Times New Roman"/>
          <w:sz w:val="28"/>
          <w:szCs w:val="28"/>
        </w:rPr>
        <w:t>После проведения публичных слушаний, Стратегия должна быть утверждена  решением Совета депутатов Новоалександровского городского округа Ставропольского края.</w:t>
      </w:r>
    </w:p>
    <w:p w:rsidR="00860697" w:rsidRDefault="00860697" w:rsidP="00860697">
      <w:pPr>
        <w:pStyle w:val="a4"/>
        <w:tabs>
          <w:tab w:val="left" w:pos="426"/>
        </w:tabs>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5C4405" w:rsidRPr="006168EC">
        <w:rPr>
          <w:rFonts w:ascii="Times New Roman" w:hAnsi="Times New Roman" w:cs="Times New Roman"/>
          <w:sz w:val="28"/>
          <w:szCs w:val="28"/>
        </w:rPr>
        <w:t xml:space="preserve">Председатель комиссии </w:t>
      </w:r>
      <w:r w:rsidR="005C4405">
        <w:rPr>
          <w:rFonts w:ascii="Times New Roman" w:hAnsi="Times New Roman" w:cs="Times New Roman"/>
          <w:sz w:val="28"/>
          <w:szCs w:val="28"/>
        </w:rPr>
        <w:t>Картишко И.В.</w:t>
      </w:r>
      <w:r w:rsidR="005C4405" w:rsidRPr="006168EC">
        <w:rPr>
          <w:rFonts w:ascii="Times New Roman" w:hAnsi="Times New Roman" w:cs="Times New Roman"/>
          <w:sz w:val="28"/>
          <w:szCs w:val="28"/>
        </w:rPr>
        <w:t xml:space="preserve"> указал, что </w:t>
      </w:r>
      <w:r w:rsidR="009D2550">
        <w:rPr>
          <w:rFonts w:ascii="Times New Roman" w:hAnsi="Times New Roman" w:cs="Times New Roman"/>
          <w:sz w:val="28"/>
          <w:szCs w:val="28"/>
        </w:rPr>
        <w:t xml:space="preserve">на </w:t>
      </w:r>
      <w:r w:rsidR="009D2550" w:rsidRPr="009D2550">
        <w:rPr>
          <w:rFonts w:ascii="Times New Roman" w:hAnsi="Times New Roman" w:cs="Times New Roman"/>
          <w:sz w:val="28"/>
          <w:szCs w:val="28"/>
        </w:rPr>
        <w:t xml:space="preserve">проект Стратегии  </w:t>
      </w:r>
      <w:r w:rsidR="009D2550">
        <w:rPr>
          <w:rFonts w:ascii="Times New Roman" w:hAnsi="Times New Roman" w:cs="Times New Roman"/>
          <w:sz w:val="28"/>
          <w:szCs w:val="28"/>
        </w:rPr>
        <w:t xml:space="preserve"> </w:t>
      </w:r>
      <w:r w:rsidR="009D2550" w:rsidRPr="009D2550">
        <w:rPr>
          <w:rFonts w:ascii="Times New Roman" w:hAnsi="Times New Roman" w:cs="Times New Roman"/>
          <w:sz w:val="28"/>
          <w:szCs w:val="28"/>
        </w:rPr>
        <w:t xml:space="preserve">социально-экономического развития Новоалександровского городского округа Ставропольского края до 2035 года </w:t>
      </w:r>
      <w:r w:rsidR="009D2550">
        <w:rPr>
          <w:rFonts w:ascii="Times New Roman" w:hAnsi="Times New Roman" w:cs="Times New Roman"/>
          <w:sz w:val="28"/>
          <w:szCs w:val="28"/>
        </w:rPr>
        <w:t xml:space="preserve"> </w:t>
      </w:r>
      <w:r w:rsidR="009D2550" w:rsidRPr="009D2550">
        <w:rPr>
          <w:rFonts w:ascii="Times New Roman" w:hAnsi="Times New Roman" w:cs="Times New Roman"/>
          <w:sz w:val="28"/>
          <w:szCs w:val="28"/>
        </w:rPr>
        <w:t xml:space="preserve">получено сводное положительное заключение </w:t>
      </w:r>
      <w:r w:rsidR="009D2550">
        <w:rPr>
          <w:rFonts w:ascii="Times New Roman" w:hAnsi="Times New Roman" w:cs="Times New Roman"/>
          <w:sz w:val="28"/>
          <w:szCs w:val="28"/>
        </w:rPr>
        <w:t>от Министерства экономического развития Ставропольского края и предлож</w:t>
      </w:r>
      <w:r>
        <w:rPr>
          <w:rFonts w:ascii="Times New Roman" w:hAnsi="Times New Roman" w:cs="Times New Roman"/>
          <w:sz w:val="28"/>
          <w:szCs w:val="28"/>
        </w:rPr>
        <w:t>ено</w:t>
      </w:r>
      <w:r w:rsidR="009D2550">
        <w:rPr>
          <w:rFonts w:ascii="Times New Roman" w:hAnsi="Times New Roman" w:cs="Times New Roman"/>
          <w:sz w:val="28"/>
          <w:szCs w:val="28"/>
        </w:rPr>
        <w:t xml:space="preserve"> </w:t>
      </w:r>
      <w:r>
        <w:rPr>
          <w:rFonts w:ascii="Times New Roman" w:hAnsi="Times New Roman" w:cs="Times New Roman"/>
          <w:sz w:val="28"/>
          <w:szCs w:val="28"/>
        </w:rPr>
        <w:t>вынести</w:t>
      </w:r>
      <w:r w:rsidR="009D2550">
        <w:rPr>
          <w:rFonts w:ascii="Times New Roman" w:hAnsi="Times New Roman" w:cs="Times New Roman"/>
          <w:sz w:val="28"/>
          <w:szCs w:val="28"/>
        </w:rPr>
        <w:t xml:space="preserve"> проект Стратегии </w:t>
      </w:r>
      <w:r w:rsidRPr="00F81D81">
        <w:rPr>
          <w:rFonts w:ascii="Times New Roman" w:hAnsi="Times New Roman" w:cs="Times New Roman"/>
          <w:sz w:val="28"/>
          <w:szCs w:val="28"/>
        </w:rPr>
        <w:t xml:space="preserve">на рассмотрение </w:t>
      </w:r>
      <w:r>
        <w:rPr>
          <w:rFonts w:ascii="Times New Roman" w:hAnsi="Times New Roman" w:cs="Times New Roman"/>
          <w:sz w:val="28"/>
          <w:szCs w:val="28"/>
        </w:rPr>
        <w:t>заседанию</w:t>
      </w:r>
      <w:r w:rsidRPr="00F81D81">
        <w:rPr>
          <w:rFonts w:ascii="Times New Roman" w:hAnsi="Times New Roman" w:cs="Times New Roman"/>
          <w:sz w:val="28"/>
          <w:szCs w:val="28"/>
        </w:rPr>
        <w:t xml:space="preserve"> Совет</w:t>
      </w:r>
      <w:r>
        <w:rPr>
          <w:rFonts w:ascii="Times New Roman" w:hAnsi="Times New Roman" w:cs="Times New Roman"/>
          <w:sz w:val="28"/>
          <w:szCs w:val="28"/>
        </w:rPr>
        <w:t>а</w:t>
      </w:r>
      <w:r w:rsidRPr="00F81D81">
        <w:rPr>
          <w:rFonts w:ascii="Times New Roman" w:hAnsi="Times New Roman" w:cs="Times New Roman"/>
          <w:sz w:val="28"/>
          <w:szCs w:val="28"/>
        </w:rPr>
        <w:t xml:space="preserve"> депутатов Новоалександровского городского округа Ставропольского края первого созыва.</w:t>
      </w:r>
    </w:p>
    <w:p w:rsidR="00860697" w:rsidRPr="009D2550" w:rsidRDefault="00860697" w:rsidP="00860697">
      <w:pPr>
        <w:pStyle w:val="a4"/>
        <w:tabs>
          <w:tab w:val="left" w:pos="426"/>
        </w:tabs>
        <w:suppressAutoHyphens/>
        <w:spacing w:after="0" w:line="240" w:lineRule="auto"/>
        <w:ind w:left="0"/>
        <w:jc w:val="both"/>
        <w:rPr>
          <w:rFonts w:ascii="Times New Roman" w:hAnsi="Times New Roman" w:cs="Times New Roman"/>
          <w:color w:val="C00000"/>
          <w:sz w:val="28"/>
          <w:szCs w:val="28"/>
        </w:rPr>
      </w:pPr>
    </w:p>
    <w:p w:rsidR="005C4405" w:rsidRDefault="005C4405" w:rsidP="005C4405">
      <w:pPr>
        <w:spacing w:after="0" w:line="240" w:lineRule="auto"/>
        <w:ind w:firstLine="540"/>
        <w:jc w:val="both"/>
        <w:rPr>
          <w:rFonts w:ascii="Times New Roman" w:hAnsi="Times New Roman" w:cs="Times New Roman"/>
          <w:sz w:val="28"/>
          <w:szCs w:val="28"/>
        </w:rPr>
      </w:pPr>
      <w:r w:rsidRPr="006168EC">
        <w:rPr>
          <w:rFonts w:ascii="Times New Roman" w:hAnsi="Times New Roman" w:cs="Times New Roman"/>
          <w:sz w:val="28"/>
          <w:szCs w:val="28"/>
        </w:rPr>
        <w:t xml:space="preserve">Больше вопросов, предложений, заявлений от </w:t>
      </w:r>
      <w:r w:rsidRPr="00496C43">
        <w:rPr>
          <w:rFonts w:ascii="Times New Roman" w:hAnsi="Times New Roman" w:cs="Times New Roman"/>
          <w:sz w:val="28"/>
          <w:szCs w:val="28"/>
        </w:rPr>
        <w:t xml:space="preserve">членов комиссии и </w:t>
      </w:r>
      <w:r w:rsidRPr="006168EC">
        <w:rPr>
          <w:rFonts w:ascii="Times New Roman" w:hAnsi="Times New Roman" w:cs="Times New Roman"/>
          <w:sz w:val="28"/>
          <w:szCs w:val="28"/>
        </w:rPr>
        <w:t xml:space="preserve">присутствующих лиц не поступало. </w:t>
      </w:r>
    </w:p>
    <w:p w:rsidR="00860697" w:rsidRPr="006168EC" w:rsidRDefault="00860697" w:rsidP="005C4405">
      <w:pPr>
        <w:spacing w:after="0" w:line="240" w:lineRule="auto"/>
        <w:ind w:firstLine="540"/>
        <w:jc w:val="both"/>
        <w:rPr>
          <w:rFonts w:ascii="Times New Roman" w:hAnsi="Times New Roman" w:cs="Times New Roman"/>
          <w:sz w:val="28"/>
          <w:szCs w:val="28"/>
        </w:rPr>
      </w:pPr>
    </w:p>
    <w:p w:rsidR="00B914E9" w:rsidRDefault="005C4405" w:rsidP="00B914E9">
      <w:pPr>
        <w:suppressAutoHyphens/>
        <w:spacing w:after="0" w:line="240" w:lineRule="auto"/>
        <w:ind w:firstLine="540"/>
        <w:jc w:val="both"/>
        <w:rPr>
          <w:rFonts w:ascii="Times New Roman" w:hAnsi="Times New Roman" w:cs="Times New Roman"/>
          <w:sz w:val="28"/>
        </w:rPr>
      </w:pPr>
      <w:r w:rsidRPr="006168EC">
        <w:rPr>
          <w:rFonts w:ascii="Times New Roman" w:hAnsi="Times New Roman" w:cs="Times New Roman"/>
          <w:sz w:val="28"/>
          <w:szCs w:val="28"/>
        </w:rPr>
        <w:t xml:space="preserve">Председатель </w:t>
      </w:r>
      <w:r>
        <w:rPr>
          <w:rFonts w:ascii="Times New Roman" w:hAnsi="Times New Roman" w:cs="Times New Roman"/>
          <w:sz w:val="28"/>
          <w:szCs w:val="28"/>
        </w:rPr>
        <w:t>комиссии</w:t>
      </w:r>
      <w:r w:rsidRPr="006168EC">
        <w:rPr>
          <w:rFonts w:ascii="Times New Roman" w:hAnsi="Times New Roman" w:cs="Times New Roman"/>
          <w:sz w:val="28"/>
          <w:szCs w:val="28"/>
        </w:rPr>
        <w:t xml:space="preserve"> </w:t>
      </w:r>
      <w:r>
        <w:rPr>
          <w:rFonts w:ascii="Times New Roman" w:hAnsi="Times New Roman" w:cs="Times New Roman"/>
          <w:sz w:val="28"/>
          <w:szCs w:val="28"/>
        </w:rPr>
        <w:t>Картишко И.В.</w:t>
      </w:r>
      <w:r w:rsidRPr="002012BA">
        <w:rPr>
          <w:rFonts w:ascii="Times New Roman" w:hAnsi="Times New Roman" w:cs="Times New Roman"/>
          <w:sz w:val="28"/>
          <w:szCs w:val="28"/>
        </w:rPr>
        <w:t xml:space="preserve"> </w:t>
      </w:r>
      <w:r>
        <w:rPr>
          <w:rFonts w:ascii="Times New Roman" w:hAnsi="Times New Roman" w:cs="Times New Roman"/>
          <w:sz w:val="28"/>
        </w:rPr>
        <w:t>предложил голосовать по данному вопросу</w:t>
      </w:r>
      <w:r w:rsidR="00B914E9">
        <w:rPr>
          <w:rFonts w:ascii="Times New Roman" w:hAnsi="Times New Roman" w:cs="Times New Roman"/>
          <w:sz w:val="28"/>
        </w:rPr>
        <w:t>.</w:t>
      </w:r>
    </w:p>
    <w:p w:rsidR="00860697" w:rsidRDefault="00860697" w:rsidP="00B914E9">
      <w:pPr>
        <w:suppressAutoHyphens/>
        <w:spacing w:after="0" w:line="240" w:lineRule="auto"/>
        <w:ind w:firstLine="540"/>
        <w:jc w:val="both"/>
        <w:rPr>
          <w:rFonts w:ascii="Times New Roman" w:hAnsi="Times New Roman" w:cs="Times New Roman"/>
          <w:sz w:val="28"/>
        </w:rPr>
      </w:pPr>
    </w:p>
    <w:p w:rsidR="00650377" w:rsidRDefault="00650377" w:rsidP="00B914E9">
      <w:pPr>
        <w:suppressAutoHyphens/>
        <w:spacing w:after="0" w:line="240" w:lineRule="auto"/>
        <w:ind w:firstLine="540"/>
        <w:jc w:val="both"/>
        <w:rPr>
          <w:rFonts w:ascii="Times New Roman" w:hAnsi="Times New Roman" w:cs="Times New Roman"/>
          <w:sz w:val="28"/>
        </w:rPr>
      </w:pPr>
    </w:p>
    <w:p w:rsidR="005C4405" w:rsidRPr="00496C43" w:rsidRDefault="005C4405" w:rsidP="00F42DB5">
      <w:pPr>
        <w:suppressAutoHyphens/>
        <w:spacing w:after="0" w:line="240" w:lineRule="auto"/>
        <w:jc w:val="both"/>
        <w:rPr>
          <w:rFonts w:ascii="Times New Roman" w:hAnsi="Times New Roman" w:cs="Times New Roman"/>
          <w:sz w:val="28"/>
          <w:szCs w:val="28"/>
        </w:rPr>
      </w:pPr>
      <w:r w:rsidRPr="00496C43">
        <w:rPr>
          <w:rFonts w:ascii="Times New Roman" w:hAnsi="Times New Roman" w:cs="Times New Roman"/>
          <w:b/>
          <w:sz w:val="28"/>
          <w:szCs w:val="28"/>
        </w:rPr>
        <w:t>ГОЛОСОВАЛИ</w:t>
      </w:r>
      <w:r w:rsidRPr="00496C43">
        <w:rPr>
          <w:rFonts w:ascii="Times New Roman" w:hAnsi="Times New Roman" w:cs="Times New Roman"/>
          <w:sz w:val="28"/>
          <w:szCs w:val="28"/>
        </w:rPr>
        <w:t>: «за»  -  единогласно</w:t>
      </w:r>
    </w:p>
    <w:p w:rsidR="005C4405" w:rsidRPr="00496C43" w:rsidRDefault="005C4405" w:rsidP="005C4405">
      <w:pPr>
        <w:spacing w:after="0" w:line="240" w:lineRule="auto"/>
        <w:jc w:val="both"/>
        <w:rPr>
          <w:rFonts w:ascii="Times New Roman" w:hAnsi="Times New Roman" w:cs="Times New Roman"/>
          <w:sz w:val="28"/>
          <w:szCs w:val="28"/>
        </w:rPr>
      </w:pPr>
      <w:r w:rsidRPr="00496C43">
        <w:rPr>
          <w:rFonts w:ascii="Times New Roman" w:hAnsi="Times New Roman" w:cs="Times New Roman"/>
          <w:sz w:val="28"/>
          <w:szCs w:val="28"/>
        </w:rPr>
        <w:tab/>
      </w:r>
      <w:r w:rsidRPr="00496C43">
        <w:rPr>
          <w:rFonts w:ascii="Times New Roman" w:hAnsi="Times New Roman" w:cs="Times New Roman"/>
          <w:sz w:val="28"/>
          <w:szCs w:val="28"/>
        </w:rPr>
        <w:tab/>
        <w:t xml:space="preserve">         </w:t>
      </w:r>
      <w:r w:rsidR="00F42DB5">
        <w:rPr>
          <w:rFonts w:ascii="Times New Roman" w:hAnsi="Times New Roman" w:cs="Times New Roman"/>
          <w:sz w:val="28"/>
          <w:szCs w:val="28"/>
        </w:rPr>
        <w:t xml:space="preserve">  </w:t>
      </w:r>
      <w:r w:rsidRPr="00496C43">
        <w:rPr>
          <w:rFonts w:ascii="Times New Roman" w:hAnsi="Times New Roman" w:cs="Times New Roman"/>
          <w:sz w:val="28"/>
          <w:szCs w:val="28"/>
        </w:rPr>
        <w:t>«против»</w:t>
      </w:r>
      <w:r w:rsidRPr="00496C43">
        <w:rPr>
          <w:rFonts w:ascii="Times New Roman" w:hAnsi="Times New Roman" w:cs="Times New Roman"/>
          <w:sz w:val="28"/>
          <w:szCs w:val="28"/>
        </w:rPr>
        <w:tab/>
        <w:t xml:space="preserve">- </w:t>
      </w:r>
      <w:r>
        <w:rPr>
          <w:rFonts w:ascii="Times New Roman" w:hAnsi="Times New Roman" w:cs="Times New Roman"/>
          <w:sz w:val="28"/>
          <w:szCs w:val="28"/>
        </w:rPr>
        <w:t>нет</w:t>
      </w:r>
    </w:p>
    <w:p w:rsidR="005C4405" w:rsidRDefault="005C4405" w:rsidP="005C4405">
      <w:pPr>
        <w:spacing w:after="0" w:line="240" w:lineRule="auto"/>
        <w:jc w:val="both"/>
        <w:rPr>
          <w:rFonts w:ascii="Times New Roman" w:hAnsi="Times New Roman" w:cs="Times New Roman"/>
          <w:sz w:val="28"/>
          <w:szCs w:val="28"/>
        </w:rPr>
      </w:pPr>
      <w:r w:rsidRPr="00496C43">
        <w:rPr>
          <w:rFonts w:ascii="Times New Roman" w:hAnsi="Times New Roman" w:cs="Times New Roman"/>
          <w:sz w:val="28"/>
          <w:szCs w:val="28"/>
        </w:rPr>
        <w:tab/>
      </w:r>
      <w:r w:rsidRPr="00496C43">
        <w:rPr>
          <w:rFonts w:ascii="Times New Roman" w:hAnsi="Times New Roman" w:cs="Times New Roman"/>
          <w:sz w:val="28"/>
          <w:szCs w:val="28"/>
        </w:rPr>
        <w:tab/>
        <w:t xml:space="preserve">       </w:t>
      </w:r>
      <w:r w:rsidR="00F42DB5">
        <w:rPr>
          <w:rFonts w:ascii="Times New Roman" w:hAnsi="Times New Roman" w:cs="Times New Roman"/>
          <w:sz w:val="28"/>
          <w:szCs w:val="28"/>
        </w:rPr>
        <w:t xml:space="preserve">  </w:t>
      </w:r>
      <w:r w:rsidRPr="00496C43">
        <w:rPr>
          <w:rFonts w:ascii="Times New Roman" w:hAnsi="Times New Roman" w:cs="Times New Roman"/>
          <w:sz w:val="28"/>
          <w:szCs w:val="28"/>
        </w:rPr>
        <w:t xml:space="preserve">  «воздержались» - нет</w:t>
      </w:r>
    </w:p>
    <w:p w:rsidR="00650377" w:rsidRPr="00496C43" w:rsidRDefault="00650377" w:rsidP="005C4405">
      <w:pPr>
        <w:spacing w:after="0" w:line="240" w:lineRule="auto"/>
        <w:jc w:val="both"/>
        <w:rPr>
          <w:rFonts w:ascii="Times New Roman" w:hAnsi="Times New Roman" w:cs="Times New Roman"/>
          <w:sz w:val="28"/>
          <w:szCs w:val="28"/>
        </w:rPr>
      </w:pPr>
    </w:p>
    <w:p w:rsidR="005C4405" w:rsidRPr="009D2550" w:rsidRDefault="005C4405" w:rsidP="005C4405">
      <w:pPr>
        <w:pStyle w:val="a4"/>
        <w:tabs>
          <w:tab w:val="left" w:pos="426"/>
        </w:tabs>
        <w:suppressAutoHyphens/>
        <w:spacing w:after="0" w:line="240" w:lineRule="auto"/>
        <w:ind w:left="0"/>
        <w:jc w:val="both"/>
        <w:rPr>
          <w:rFonts w:ascii="Times New Roman" w:hAnsi="Times New Roman" w:cs="Times New Roman"/>
          <w:color w:val="C00000"/>
          <w:sz w:val="28"/>
          <w:szCs w:val="28"/>
        </w:rPr>
      </w:pPr>
      <w:r w:rsidRPr="00496C43">
        <w:rPr>
          <w:rFonts w:ascii="Times New Roman" w:hAnsi="Times New Roman" w:cs="Times New Roman"/>
          <w:b/>
          <w:sz w:val="28"/>
          <w:szCs w:val="28"/>
        </w:rPr>
        <w:t>РЕШЕНИЕ</w:t>
      </w:r>
      <w:r w:rsidR="00F81D81">
        <w:rPr>
          <w:rFonts w:ascii="Times New Roman" w:hAnsi="Times New Roman" w:cs="Times New Roman"/>
          <w:sz w:val="28"/>
          <w:szCs w:val="28"/>
        </w:rPr>
        <w:t>: В</w:t>
      </w:r>
      <w:r w:rsidR="00F81D81" w:rsidRPr="00F81D81">
        <w:rPr>
          <w:rFonts w:ascii="Times New Roman" w:hAnsi="Times New Roman" w:cs="Times New Roman"/>
          <w:sz w:val="28"/>
          <w:szCs w:val="28"/>
        </w:rPr>
        <w:t>ынес</w:t>
      </w:r>
      <w:r w:rsidR="00860697">
        <w:rPr>
          <w:rFonts w:ascii="Times New Roman" w:hAnsi="Times New Roman" w:cs="Times New Roman"/>
          <w:sz w:val="28"/>
          <w:szCs w:val="28"/>
        </w:rPr>
        <w:t>ти</w:t>
      </w:r>
      <w:r w:rsidR="00F81D81" w:rsidRPr="00F81D81">
        <w:rPr>
          <w:rFonts w:ascii="Times New Roman" w:hAnsi="Times New Roman" w:cs="Times New Roman"/>
          <w:sz w:val="28"/>
          <w:szCs w:val="28"/>
        </w:rPr>
        <w:t xml:space="preserve"> </w:t>
      </w:r>
      <w:r w:rsidR="00F81D81">
        <w:rPr>
          <w:rFonts w:ascii="Times New Roman" w:hAnsi="Times New Roman" w:cs="Times New Roman"/>
          <w:sz w:val="28"/>
          <w:szCs w:val="28"/>
        </w:rPr>
        <w:t>проект</w:t>
      </w:r>
      <w:r w:rsidR="00860697">
        <w:rPr>
          <w:rFonts w:ascii="Times New Roman" w:hAnsi="Times New Roman" w:cs="Times New Roman"/>
          <w:sz w:val="28"/>
          <w:szCs w:val="28"/>
        </w:rPr>
        <w:t xml:space="preserve">  </w:t>
      </w:r>
      <w:r w:rsidR="00F81D81">
        <w:rPr>
          <w:rFonts w:ascii="Times New Roman" w:hAnsi="Times New Roman" w:cs="Times New Roman"/>
          <w:sz w:val="28"/>
          <w:szCs w:val="28"/>
        </w:rPr>
        <w:t>Стратегии</w:t>
      </w:r>
      <w:r w:rsidR="00F81D81" w:rsidRPr="00F81D81">
        <w:rPr>
          <w:rFonts w:ascii="Times New Roman" w:hAnsi="Times New Roman" w:cs="Times New Roman"/>
          <w:sz w:val="28"/>
          <w:szCs w:val="28"/>
        </w:rPr>
        <w:t xml:space="preserve"> на рассмотрение </w:t>
      </w:r>
      <w:r w:rsidR="003D7E3B">
        <w:rPr>
          <w:rFonts w:ascii="Times New Roman" w:hAnsi="Times New Roman" w:cs="Times New Roman"/>
          <w:sz w:val="28"/>
          <w:szCs w:val="28"/>
        </w:rPr>
        <w:t>в</w:t>
      </w:r>
      <w:r w:rsidR="00F81D81" w:rsidRPr="00F81D81">
        <w:rPr>
          <w:rFonts w:ascii="Times New Roman" w:hAnsi="Times New Roman" w:cs="Times New Roman"/>
          <w:sz w:val="28"/>
          <w:szCs w:val="28"/>
        </w:rPr>
        <w:t xml:space="preserve"> Совет депутатов Новоалександровского городского округа Ставропольского края первого созыва.</w:t>
      </w:r>
    </w:p>
    <w:p w:rsidR="004C2F2C" w:rsidRDefault="004C2F2C" w:rsidP="003044F7">
      <w:pPr>
        <w:pStyle w:val="a4"/>
        <w:tabs>
          <w:tab w:val="left" w:pos="426"/>
        </w:tabs>
        <w:suppressAutoHyphens/>
        <w:spacing w:after="0" w:line="240" w:lineRule="auto"/>
        <w:ind w:left="0"/>
        <w:jc w:val="both"/>
        <w:rPr>
          <w:rFonts w:ascii="Times New Roman" w:hAnsi="Times New Roman" w:cs="Times New Roman"/>
          <w:sz w:val="28"/>
          <w:szCs w:val="28"/>
        </w:rPr>
      </w:pPr>
    </w:p>
    <w:p w:rsidR="00860697" w:rsidRDefault="00860697" w:rsidP="003044F7">
      <w:pPr>
        <w:pStyle w:val="a4"/>
        <w:tabs>
          <w:tab w:val="left" w:pos="426"/>
        </w:tabs>
        <w:suppressAutoHyphens/>
        <w:spacing w:after="0" w:line="240" w:lineRule="auto"/>
        <w:ind w:left="0"/>
        <w:jc w:val="both"/>
        <w:rPr>
          <w:rFonts w:ascii="Times New Roman" w:hAnsi="Times New Roman" w:cs="Times New Roman"/>
          <w:sz w:val="28"/>
          <w:szCs w:val="28"/>
        </w:rPr>
      </w:pPr>
    </w:p>
    <w:p w:rsidR="00650377" w:rsidRDefault="00650377" w:rsidP="0065037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По вопросу 2.</w:t>
      </w:r>
      <w:r>
        <w:rPr>
          <w:rFonts w:ascii="Times New Roman" w:hAnsi="Times New Roman" w:cs="Times New Roman"/>
          <w:sz w:val="28"/>
          <w:szCs w:val="28"/>
        </w:rPr>
        <w:t xml:space="preserve"> </w:t>
      </w:r>
      <w:r w:rsidR="00860697">
        <w:rPr>
          <w:rFonts w:ascii="Times New Roman" w:hAnsi="Times New Roman" w:cs="Times New Roman"/>
          <w:sz w:val="28"/>
          <w:szCs w:val="28"/>
        </w:rPr>
        <w:t>доложила</w:t>
      </w:r>
      <w:r>
        <w:rPr>
          <w:rFonts w:ascii="Times New Roman" w:hAnsi="Times New Roman" w:cs="Times New Roman"/>
          <w:sz w:val="28"/>
          <w:szCs w:val="28"/>
        </w:rPr>
        <w:t xml:space="preserve"> заместитель председателя комиссии Митрофанова Ирина Ивановна:</w:t>
      </w:r>
    </w:p>
    <w:p w:rsidR="00650377" w:rsidRDefault="00650377" w:rsidP="00650377">
      <w:pPr>
        <w:spacing w:after="0" w:line="240" w:lineRule="auto"/>
        <w:jc w:val="both"/>
        <w:rPr>
          <w:rFonts w:ascii="Times New Roman" w:hAnsi="Times New Roman" w:cs="Times New Roman"/>
          <w:sz w:val="28"/>
          <w:szCs w:val="28"/>
        </w:rPr>
      </w:pPr>
    </w:p>
    <w:p w:rsidR="00650377" w:rsidRDefault="00650377" w:rsidP="006503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Проект постановления администрации Новоалександровского городского округа Ставропольского края «Об определении границ, прилегающих к организациям и объектам территорий, на которых не допускается розничная продажа алкогольной продукции на территории Новоалександровского городского округа Ставропольского края» (далее проект постановления) соответствует требованиям законодательства. </w:t>
      </w:r>
    </w:p>
    <w:p w:rsidR="00650377" w:rsidRDefault="00650377" w:rsidP="006503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Необходимо установить минимальное значение расстояния: от детских организаций, от образовательных организаций, от медицинских организаций, от объектов спорта, от мест массового скопления граждан, от розничного рынка, от вокзала, от автостанции до границ прилегающих территорий, на которых не допускается розничная продажа алкогольной продукции 100 метров.</w:t>
      </w:r>
    </w:p>
    <w:p w:rsidR="00650377" w:rsidRDefault="00650377" w:rsidP="006503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Проект постановления включает в себя следующие перечни: детских организаций, образовательных организаций, объектов спорта, медицинских организаций, мест массового скопления граждан, мест от розничного рынка, мест от вокзала, мест от автостанции до границ прилегающих территорий, к которым запрещена розничная продажа алкогольной продукции на территории Новоалександровского городского округа Ставропольского края.</w:t>
      </w:r>
    </w:p>
    <w:p w:rsidR="00650377" w:rsidRDefault="00650377" w:rsidP="006503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Данные перечни являются приложениями к проекту постановления, который обнародован через МКУК «Центральная библиотечная система Новоалександровского городского округа» и размещен на официальном портале Новоалександровского городского округа Ставропольского края.</w:t>
      </w:r>
    </w:p>
    <w:p w:rsidR="00650377" w:rsidRDefault="00650377" w:rsidP="00650377">
      <w:pPr>
        <w:spacing w:after="0" w:line="240" w:lineRule="auto"/>
        <w:ind w:firstLine="675"/>
        <w:jc w:val="both"/>
        <w:rPr>
          <w:rFonts w:ascii="Times New Roman" w:hAnsi="Times New Roman" w:cs="Times New Roman"/>
          <w:sz w:val="28"/>
          <w:szCs w:val="28"/>
        </w:rPr>
      </w:pPr>
      <w:r>
        <w:rPr>
          <w:rFonts w:ascii="Times New Roman" w:hAnsi="Times New Roman" w:cs="Times New Roman"/>
          <w:sz w:val="28"/>
          <w:szCs w:val="28"/>
        </w:rPr>
        <w:t>Предл</w:t>
      </w:r>
      <w:r w:rsidR="00860697">
        <w:rPr>
          <w:rFonts w:ascii="Times New Roman" w:hAnsi="Times New Roman" w:cs="Times New Roman"/>
          <w:sz w:val="28"/>
          <w:szCs w:val="28"/>
        </w:rPr>
        <w:t>ожено</w:t>
      </w:r>
      <w:r>
        <w:rPr>
          <w:rFonts w:ascii="Times New Roman" w:hAnsi="Times New Roman" w:cs="Times New Roman"/>
          <w:sz w:val="28"/>
          <w:szCs w:val="28"/>
        </w:rPr>
        <w:t xml:space="preserve"> считать утратившим силу постановление администрации муниципального образования город Новоалександровск Новоалександровского района Ставропольского края                                       от 20 июня 2013 года № 431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муниципального образования город Новоалександровск» в связи с утверждением постановления администрации Новоалександровского городского округа </w:t>
      </w:r>
      <w:r>
        <w:rPr>
          <w:rFonts w:ascii="Times New Roman" w:hAnsi="Times New Roman" w:cs="Times New Roman"/>
          <w:sz w:val="28"/>
          <w:szCs w:val="28"/>
        </w:rPr>
        <w:lastRenderedPageBreak/>
        <w:t>Ставропольского края «Об определении границ, прилегающих к организациям и объектам территорий, на которых не допускается розничная продажа алкогольной продукции на территории Новоалександровского городского округа Ставропольского края».</w:t>
      </w:r>
    </w:p>
    <w:p w:rsidR="00650377" w:rsidRDefault="00650377" w:rsidP="006503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Митрофанова Ирина Ивановна доложила также, что в адрес администрации Новоалександровского городского округа Ставропольского края поступило заявление от индивидуального предпринимателя Исаева Магомеда Османовича, зарегистрированного по адресу: Ставропольский край, Новоалександровский район, г. Новоалександровск, ул. Карла Маркса, д. 193 следующего содержания: </w:t>
      </w:r>
    </w:p>
    <w:p w:rsidR="00650377" w:rsidRDefault="00650377" w:rsidP="0065037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Прошу Вас рассмотреть вопрос о снижении минимального значения расстояния от мест массового скопления граждан до границ прилегающих территорий, на которых не допускается розничная продажа алкогольной продукции до 50 метров на публичных слушаниях по проекту постановления администрации Новоалександровского городского округа Ставропольского края «Об определении границ, прилегающих к организациям и объектам территорий, на которых не допускается розничная продажа алкогольной продукции на территории Новоалександровского городского округа Ставропольского края», которые состоятся 03 декабря 2019 года. В связи с тем, что торговый объект «Фатима», расположенный по адресу: Ставропольский край, г. Новоалександровск, ул. Карла Маркса, д. 193 находится менее 100 метров от РДК г. Новоалександровска. Данный торговый объект на рынке более 10 лет, на алкогольную продукцию имеется лицензия. Продажа алкоголя реализуется в соответствии с требованиями по реализации алкогольной продукции. За данный период работы нарушения со стороны контрольно – надзорных органов по продаже алкогольной продукции не выявлены.</w:t>
      </w:r>
    </w:p>
    <w:p w:rsidR="00860697" w:rsidRDefault="00860697" w:rsidP="00650377">
      <w:pPr>
        <w:spacing w:after="0" w:line="240" w:lineRule="auto"/>
        <w:ind w:firstLine="540"/>
        <w:jc w:val="both"/>
        <w:rPr>
          <w:rFonts w:ascii="Times New Roman" w:hAnsi="Times New Roman" w:cs="Times New Roman"/>
          <w:sz w:val="28"/>
          <w:szCs w:val="28"/>
        </w:rPr>
      </w:pPr>
    </w:p>
    <w:p w:rsidR="00650377" w:rsidRDefault="00650377" w:rsidP="0065037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Больше вопросов, предложений, заявлений от членов комиссии и присутствующих лиц не поступало. </w:t>
      </w:r>
    </w:p>
    <w:p w:rsidR="00860697" w:rsidRDefault="00860697" w:rsidP="00650377">
      <w:pPr>
        <w:spacing w:after="0" w:line="240" w:lineRule="auto"/>
        <w:ind w:firstLine="540"/>
        <w:jc w:val="both"/>
        <w:rPr>
          <w:rFonts w:ascii="Times New Roman" w:hAnsi="Times New Roman" w:cs="Times New Roman"/>
          <w:sz w:val="28"/>
          <w:szCs w:val="28"/>
        </w:rPr>
      </w:pPr>
    </w:p>
    <w:p w:rsidR="00650377" w:rsidRDefault="00650377" w:rsidP="00650377">
      <w:pPr>
        <w:suppressAutoHyphens/>
        <w:spacing w:after="0" w:line="240" w:lineRule="auto"/>
        <w:ind w:firstLine="540"/>
        <w:jc w:val="both"/>
        <w:rPr>
          <w:rFonts w:ascii="Times New Roman" w:hAnsi="Times New Roman" w:cs="Times New Roman"/>
          <w:sz w:val="28"/>
        </w:rPr>
      </w:pPr>
      <w:r>
        <w:rPr>
          <w:rFonts w:ascii="Times New Roman" w:hAnsi="Times New Roman" w:cs="Times New Roman"/>
          <w:sz w:val="28"/>
          <w:szCs w:val="28"/>
        </w:rPr>
        <w:t>Председател</w:t>
      </w:r>
      <w:r w:rsidR="00860697">
        <w:rPr>
          <w:rFonts w:ascii="Times New Roman" w:hAnsi="Times New Roman" w:cs="Times New Roman"/>
          <w:sz w:val="28"/>
          <w:szCs w:val="28"/>
        </w:rPr>
        <w:t>ем</w:t>
      </w:r>
      <w:r>
        <w:rPr>
          <w:rFonts w:ascii="Times New Roman" w:hAnsi="Times New Roman" w:cs="Times New Roman"/>
          <w:sz w:val="28"/>
          <w:szCs w:val="28"/>
        </w:rPr>
        <w:t xml:space="preserve"> комиссии Картишко И.В. </w:t>
      </w:r>
      <w:r w:rsidR="00860697">
        <w:rPr>
          <w:rFonts w:ascii="Times New Roman" w:hAnsi="Times New Roman" w:cs="Times New Roman"/>
          <w:sz w:val="28"/>
          <w:szCs w:val="28"/>
        </w:rPr>
        <w:t xml:space="preserve">было </w:t>
      </w:r>
      <w:r>
        <w:rPr>
          <w:rFonts w:ascii="Times New Roman" w:hAnsi="Times New Roman" w:cs="Times New Roman"/>
          <w:sz w:val="28"/>
        </w:rPr>
        <w:t>предлож</w:t>
      </w:r>
      <w:r w:rsidR="00860697">
        <w:rPr>
          <w:rFonts w:ascii="Times New Roman" w:hAnsi="Times New Roman" w:cs="Times New Roman"/>
          <w:sz w:val="28"/>
        </w:rPr>
        <w:t>ено</w:t>
      </w:r>
      <w:r>
        <w:rPr>
          <w:rFonts w:ascii="Times New Roman" w:hAnsi="Times New Roman" w:cs="Times New Roman"/>
          <w:sz w:val="28"/>
        </w:rPr>
        <w:t xml:space="preserve"> </w:t>
      </w:r>
      <w:r w:rsidR="00860697">
        <w:rPr>
          <w:rFonts w:ascii="Times New Roman" w:hAnsi="Times New Roman" w:cs="Times New Roman"/>
          <w:sz w:val="28"/>
        </w:rPr>
        <w:t>про</w:t>
      </w:r>
      <w:r>
        <w:rPr>
          <w:rFonts w:ascii="Times New Roman" w:hAnsi="Times New Roman" w:cs="Times New Roman"/>
          <w:sz w:val="28"/>
        </w:rPr>
        <w:t>голосовать по данному вопросу.</w:t>
      </w:r>
    </w:p>
    <w:p w:rsidR="00860697" w:rsidRDefault="00860697" w:rsidP="00650377">
      <w:pPr>
        <w:suppressAutoHyphens/>
        <w:spacing w:after="0" w:line="240" w:lineRule="auto"/>
        <w:ind w:firstLine="540"/>
        <w:jc w:val="both"/>
        <w:rPr>
          <w:rFonts w:ascii="Times New Roman" w:hAnsi="Times New Roman" w:cs="Times New Roman"/>
          <w:sz w:val="28"/>
        </w:rPr>
      </w:pPr>
    </w:p>
    <w:p w:rsidR="00650377" w:rsidRDefault="00650377" w:rsidP="00650377">
      <w:pPr>
        <w:suppressAutoHyphens/>
        <w:spacing w:after="0" w:line="240" w:lineRule="auto"/>
        <w:ind w:firstLine="708"/>
        <w:jc w:val="both"/>
        <w:rPr>
          <w:rFonts w:ascii="Times New Roman" w:hAnsi="Times New Roman" w:cs="Times New Roman"/>
          <w:sz w:val="28"/>
          <w:szCs w:val="28"/>
        </w:rPr>
      </w:pPr>
    </w:p>
    <w:p w:rsidR="00650377" w:rsidRDefault="00650377" w:rsidP="0065037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ГОЛОСОВАЛИ</w:t>
      </w:r>
      <w:r>
        <w:rPr>
          <w:rFonts w:ascii="Times New Roman" w:hAnsi="Times New Roman" w:cs="Times New Roman"/>
          <w:sz w:val="28"/>
          <w:szCs w:val="28"/>
        </w:rPr>
        <w:t>: «за»  -  единогласно</w:t>
      </w:r>
    </w:p>
    <w:p w:rsidR="00650377" w:rsidRDefault="00650377" w:rsidP="006503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«против»</w:t>
      </w:r>
      <w:r>
        <w:rPr>
          <w:rFonts w:ascii="Times New Roman" w:hAnsi="Times New Roman" w:cs="Times New Roman"/>
          <w:sz w:val="28"/>
          <w:szCs w:val="28"/>
        </w:rPr>
        <w:tab/>
        <w:t>- нет</w:t>
      </w:r>
    </w:p>
    <w:p w:rsidR="00650377" w:rsidRDefault="00650377" w:rsidP="006503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«воздержались» - нет</w:t>
      </w:r>
    </w:p>
    <w:p w:rsidR="00650377" w:rsidRDefault="00650377" w:rsidP="00650377">
      <w:pPr>
        <w:spacing w:after="0" w:line="240" w:lineRule="auto"/>
        <w:jc w:val="both"/>
        <w:rPr>
          <w:rFonts w:ascii="Times New Roman" w:hAnsi="Times New Roman" w:cs="Times New Roman"/>
          <w:sz w:val="28"/>
          <w:szCs w:val="28"/>
        </w:rPr>
      </w:pPr>
    </w:p>
    <w:p w:rsidR="00650377" w:rsidRDefault="00650377" w:rsidP="00650377">
      <w:pPr>
        <w:pStyle w:val="a4"/>
        <w:tabs>
          <w:tab w:val="left" w:pos="426"/>
        </w:tabs>
        <w:suppressAutoHyphens/>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РЕШЕНИЕ</w:t>
      </w:r>
      <w:r>
        <w:rPr>
          <w:rFonts w:ascii="Times New Roman" w:hAnsi="Times New Roman" w:cs="Times New Roman"/>
          <w:sz w:val="28"/>
          <w:szCs w:val="28"/>
        </w:rPr>
        <w:t>: Одобрить проект постановления с учетом предложения о снижении минимального значения расстояния от мест массового скопления граждан до границ прилегающих территорий, на которых не допускается розничная продажа алкогольной продукции до 50 метров.</w:t>
      </w:r>
    </w:p>
    <w:p w:rsidR="00650377" w:rsidRDefault="00650377" w:rsidP="00650377">
      <w:pPr>
        <w:pStyle w:val="a4"/>
        <w:tabs>
          <w:tab w:val="left" w:pos="426"/>
        </w:tabs>
        <w:suppressAutoHyphens/>
        <w:spacing w:after="0" w:line="240" w:lineRule="auto"/>
        <w:ind w:left="0"/>
        <w:jc w:val="both"/>
        <w:rPr>
          <w:rFonts w:ascii="Times New Roman" w:hAnsi="Times New Roman" w:cs="Times New Roman"/>
          <w:sz w:val="28"/>
          <w:szCs w:val="28"/>
        </w:rPr>
      </w:pPr>
    </w:p>
    <w:p w:rsidR="008865A2" w:rsidRDefault="008865A2" w:rsidP="00804D85">
      <w:pPr>
        <w:pStyle w:val="a4"/>
        <w:tabs>
          <w:tab w:val="left" w:pos="426"/>
        </w:tabs>
        <w:suppressAutoHyphens/>
        <w:spacing w:after="0" w:line="240" w:lineRule="auto"/>
        <w:ind w:left="0"/>
        <w:jc w:val="both"/>
        <w:rPr>
          <w:rFonts w:ascii="Times New Roman" w:hAnsi="Times New Roman" w:cs="Times New Roman"/>
          <w:sz w:val="28"/>
          <w:szCs w:val="28"/>
        </w:rPr>
      </w:pPr>
    </w:p>
    <w:p w:rsidR="00650377" w:rsidRDefault="00650377" w:rsidP="00804D85">
      <w:pPr>
        <w:pStyle w:val="a4"/>
        <w:tabs>
          <w:tab w:val="left" w:pos="426"/>
        </w:tabs>
        <w:suppressAutoHyphens/>
        <w:spacing w:after="0" w:line="240" w:lineRule="auto"/>
        <w:ind w:left="0"/>
        <w:jc w:val="both"/>
        <w:rPr>
          <w:rFonts w:ascii="Times New Roman" w:hAnsi="Times New Roman" w:cs="Times New Roman"/>
          <w:sz w:val="28"/>
          <w:szCs w:val="28"/>
        </w:rPr>
      </w:pPr>
    </w:p>
    <w:p w:rsidR="00650377" w:rsidRPr="00804D85" w:rsidRDefault="00650377" w:rsidP="00804D85">
      <w:pPr>
        <w:pStyle w:val="a4"/>
        <w:tabs>
          <w:tab w:val="left" w:pos="426"/>
        </w:tabs>
        <w:suppressAutoHyphens/>
        <w:spacing w:after="0" w:line="240" w:lineRule="auto"/>
        <w:ind w:left="0"/>
        <w:jc w:val="both"/>
        <w:rPr>
          <w:rFonts w:ascii="Times New Roman" w:hAnsi="Times New Roman" w:cs="Times New Roman"/>
          <w:sz w:val="28"/>
          <w:szCs w:val="28"/>
        </w:rPr>
      </w:pPr>
    </w:p>
    <w:p w:rsidR="004C2F2C" w:rsidRPr="00496C43" w:rsidRDefault="004C2F2C" w:rsidP="004C2F2C">
      <w:pPr>
        <w:spacing w:after="0" w:line="240" w:lineRule="auto"/>
        <w:jc w:val="both"/>
        <w:rPr>
          <w:rFonts w:ascii="Times New Roman" w:hAnsi="Times New Roman" w:cs="Times New Roman"/>
          <w:b/>
          <w:sz w:val="28"/>
          <w:szCs w:val="28"/>
        </w:rPr>
      </w:pPr>
      <w:r w:rsidRPr="00496C43">
        <w:rPr>
          <w:rFonts w:ascii="Times New Roman" w:hAnsi="Times New Roman" w:cs="Times New Roman"/>
          <w:b/>
          <w:sz w:val="28"/>
          <w:szCs w:val="28"/>
        </w:rPr>
        <w:t xml:space="preserve">Выводы заседания: </w:t>
      </w:r>
    </w:p>
    <w:p w:rsidR="004C2F2C" w:rsidRPr="006168EC" w:rsidRDefault="004C2F2C" w:rsidP="004C2F2C">
      <w:pPr>
        <w:spacing w:after="0" w:line="240" w:lineRule="auto"/>
        <w:ind w:firstLine="709"/>
        <w:jc w:val="both"/>
        <w:rPr>
          <w:rFonts w:ascii="Times New Roman" w:hAnsi="Times New Roman" w:cs="Times New Roman"/>
          <w:sz w:val="28"/>
          <w:szCs w:val="28"/>
        </w:rPr>
      </w:pPr>
      <w:r w:rsidRPr="006168EC">
        <w:rPr>
          <w:rFonts w:ascii="Times New Roman" w:hAnsi="Times New Roman" w:cs="Times New Roman"/>
          <w:sz w:val="28"/>
          <w:szCs w:val="28"/>
        </w:rPr>
        <w:t>Представить</w:t>
      </w:r>
      <w:r w:rsidR="007C270C">
        <w:rPr>
          <w:rFonts w:ascii="Times New Roman" w:hAnsi="Times New Roman" w:cs="Times New Roman"/>
          <w:sz w:val="28"/>
          <w:szCs w:val="28"/>
        </w:rPr>
        <w:t xml:space="preserve"> заключение и </w:t>
      </w:r>
      <w:r w:rsidRPr="006168EC">
        <w:rPr>
          <w:rFonts w:ascii="Times New Roman" w:hAnsi="Times New Roman" w:cs="Times New Roman"/>
          <w:sz w:val="28"/>
          <w:szCs w:val="28"/>
        </w:rPr>
        <w:t xml:space="preserve">протокол публичных слушаний в администрацию Новоалександровского </w:t>
      </w:r>
      <w:r w:rsidR="003044F7">
        <w:rPr>
          <w:rFonts w:ascii="Times New Roman" w:hAnsi="Times New Roman" w:cs="Times New Roman"/>
          <w:sz w:val="28"/>
          <w:szCs w:val="28"/>
        </w:rPr>
        <w:t>городского округа</w:t>
      </w:r>
      <w:r w:rsidRPr="006168EC">
        <w:rPr>
          <w:rFonts w:ascii="Times New Roman" w:hAnsi="Times New Roman" w:cs="Times New Roman"/>
          <w:sz w:val="28"/>
          <w:szCs w:val="28"/>
        </w:rPr>
        <w:t xml:space="preserve"> Ставропольского края.</w:t>
      </w:r>
    </w:p>
    <w:p w:rsidR="004C2F2C" w:rsidRDefault="004C2F2C" w:rsidP="004C2F2C">
      <w:pPr>
        <w:spacing w:after="0" w:line="240" w:lineRule="auto"/>
        <w:jc w:val="both"/>
        <w:rPr>
          <w:rFonts w:ascii="Times New Roman" w:hAnsi="Times New Roman" w:cs="Times New Roman"/>
          <w:color w:val="FF0000"/>
          <w:sz w:val="28"/>
          <w:szCs w:val="28"/>
        </w:rPr>
      </w:pPr>
    </w:p>
    <w:p w:rsidR="00C06200" w:rsidRDefault="00C06200" w:rsidP="004C2F2C">
      <w:pPr>
        <w:spacing w:after="0" w:line="240" w:lineRule="auto"/>
        <w:jc w:val="both"/>
        <w:rPr>
          <w:rFonts w:ascii="Times New Roman" w:hAnsi="Times New Roman" w:cs="Times New Roman"/>
          <w:color w:val="FF0000"/>
          <w:sz w:val="28"/>
          <w:szCs w:val="28"/>
        </w:rPr>
      </w:pPr>
    </w:p>
    <w:p w:rsidR="00C06200" w:rsidRDefault="00C06200" w:rsidP="004C2F2C">
      <w:pPr>
        <w:spacing w:after="0" w:line="240" w:lineRule="auto"/>
        <w:jc w:val="both"/>
        <w:rPr>
          <w:rFonts w:ascii="Times New Roman" w:hAnsi="Times New Roman" w:cs="Times New Roman"/>
          <w:color w:val="FF0000"/>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799"/>
      </w:tblGrid>
      <w:tr w:rsidR="00D13138" w:rsidTr="00A774E7">
        <w:tc>
          <w:tcPr>
            <w:tcW w:w="6771" w:type="dxa"/>
          </w:tcPr>
          <w:p w:rsidR="00D13138" w:rsidRDefault="00D13138" w:rsidP="004B27D4">
            <w:pPr>
              <w:jc w:val="both"/>
              <w:rPr>
                <w:rFonts w:ascii="Times New Roman" w:hAnsi="Times New Roman" w:cs="Times New Roman"/>
                <w:color w:val="FF0000"/>
                <w:sz w:val="28"/>
                <w:szCs w:val="28"/>
              </w:rPr>
            </w:pPr>
            <w:bookmarkStart w:id="0" w:name="_GoBack"/>
            <w:bookmarkEnd w:id="0"/>
          </w:p>
        </w:tc>
        <w:tc>
          <w:tcPr>
            <w:tcW w:w="2799" w:type="dxa"/>
          </w:tcPr>
          <w:p w:rsidR="00F349EC" w:rsidRDefault="00F349EC" w:rsidP="004C2F2C">
            <w:pPr>
              <w:jc w:val="both"/>
              <w:rPr>
                <w:rFonts w:ascii="Times New Roman" w:hAnsi="Times New Roman" w:cs="Times New Roman"/>
                <w:color w:val="FF0000"/>
                <w:sz w:val="28"/>
                <w:szCs w:val="28"/>
              </w:rPr>
            </w:pPr>
          </w:p>
        </w:tc>
      </w:tr>
      <w:tr w:rsidR="00D13138" w:rsidTr="00A774E7">
        <w:tc>
          <w:tcPr>
            <w:tcW w:w="6771" w:type="dxa"/>
          </w:tcPr>
          <w:p w:rsidR="00D13138" w:rsidRPr="006168EC" w:rsidRDefault="00D13138" w:rsidP="004B27D4">
            <w:pPr>
              <w:jc w:val="both"/>
              <w:rPr>
                <w:rFonts w:ascii="Times New Roman" w:hAnsi="Times New Roman" w:cs="Times New Roman"/>
                <w:sz w:val="28"/>
                <w:szCs w:val="28"/>
              </w:rPr>
            </w:pPr>
          </w:p>
        </w:tc>
        <w:tc>
          <w:tcPr>
            <w:tcW w:w="2799" w:type="dxa"/>
          </w:tcPr>
          <w:p w:rsidR="00F349EC" w:rsidRDefault="00F349EC" w:rsidP="004C2F2C">
            <w:pPr>
              <w:jc w:val="both"/>
              <w:rPr>
                <w:rFonts w:ascii="Times New Roman" w:hAnsi="Times New Roman" w:cs="Times New Roman"/>
                <w:sz w:val="28"/>
                <w:szCs w:val="28"/>
              </w:rPr>
            </w:pPr>
          </w:p>
        </w:tc>
      </w:tr>
      <w:tr w:rsidR="00D13138" w:rsidTr="00A774E7">
        <w:tc>
          <w:tcPr>
            <w:tcW w:w="6771" w:type="dxa"/>
          </w:tcPr>
          <w:p w:rsidR="00D13138" w:rsidRPr="006168EC" w:rsidRDefault="00D13138" w:rsidP="004B27D4">
            <w:pPr>
              <w:jc w:val="both"/>
              <w:rPr>
                <w:rFonts w:ascii="Times New Roman" w:hAnsi="Times New Roman" w:cs="Times New Roman"/>
                <w:sz w:val="28"/>
                <w:szCs w:val="28"/>
              </w:rPr>
            </w:pPr>
          </w:p>
        </w:tc>
        <w:tc>
          <w:tcPr>
            <w:tcW w:w="2799" w:type="dxa"/>
          </w:tcPr>
          <w:p w:rsidR="008B0B9F" w:rsidRPr="006168EC" w:rsidRDefault="008B0B9F" w:rsidP="00D13138">
            <w:pPr>
              <w:jc w:val="both"/>
              <w:rPr>
                <w:rFonts w:ascii="Times New Roman" w:hAnsi="Times New Roman" w:cs="Times New Roman"/>
                <w:sz w:val="28"/>
              </w:rPr>
            </w:pPr>
          </w:p>
        </w:tc>
      </w:tr>
      <w:tr w:rsidR="00D13138" w:rsidTr="00A774E7">
        <w:tc>
          <w:tcPr>
            <w:tcW w:w="6771" w:type="dxa"/>
          </w:tcPr>
          <w:p w:rsidR="00D13138" w:rsidRPr="006168EC" w:rsidRDefault="00D13138" w:rsidP="00D13138">
            <w:pPr>
              <w:jc w:val="both"/>
              <w:rPr>
                <w:rFonts w:ascii="Times New Roman" w:hAnsi="Times New Roman" w:cs="Times New Roman"/>
                <w:sz w:val="28"/>
                <w:szCs w:val="28"/>
              </w:rPr>
            </w:pPr>
          </w:p>
        </w:tc>
        <w:tc>
          <w:tcPr>
            <w:tcW w:w="2799" w:type="dxa"/>
          </w:tcPr>
          <w:p w:rsidR="00D13138" w:rsidRDefault="00D13138" w:rsidP="00D13138">
            <w:pPr>
              <w:jc w:val="both"/>
              <w:rPr>
                <w:rFonts w:ascii="Times New Roman" w:hAnsi="Times New Roman" w:cs="Times New Roman"/>
                <w:sz w:val="28"/>
              </w:rPr>
            </w:pPr>
          </w:p>
        </w:tc>
      </w:tr>
      <w:tr w:rsidR="00D13138" w:rsidTr="00A774E7">
        <w:tc>
          <w:tcPr>
            <w:tcW w:w="6771" w:type="dxa"/>
          </w:tcPr>
          <w:p w:rsidR="00D13138" w:rsidRPr="006168EC" w:rsidRDefault="00D13138" w:rsidP="004B27D4">
            <w:pPr>
              <w:jc w:val="both"/>
              <w:rPr>
                <w:rFonts w:ascii="Times New Roman" w:hAnsi="Times New Roman" w:cs="Times New Roman"/>
                <w:sz w:val="28"/>
                <w:szCs w:val="28"/>
              </w:rPr>
            </w:pPr>
          </w:p>
        </w:tc>
        <w:tc>
          <w:tcPr>
            <w:tcW w:w="2799" w:type="dxa"/>
          </w:tcPr>
          <w:p w:rsidR="008E1978" w:rsidRDefault="008E1978" w:rsidP="00D13138">
            <w:pPr>
              <w:jc w:val="both"/>
              <w:rPr>
                <w:rFonts w:ascii="Times New Roman" w:hAnsi="Times New Roman" w:cs="Times New Roman"/>
                <w:sz w:val="28"/>
              </w:rPr>
            </w:pPr>
          </w:p>
        </w:tc>
      </w:tr>
      <w:tr w:rsidR="008B0B9F" w:rsidTr="00A774E7">
        <w:tc>
          <w:tcPr>
            <w:tcW w:w="6771" w:type="dxa"/>
          </w:tcPr>
          <w:p w:rsidR="008B0B9F" w:rsidRPr="006168EC" w:rsidRDefault="008B0B9F" w:rsidP="008B0B9F">
            <w:pPr>
              <w:jc w:val="both"/>
              <w:rPr>
                <w:rFonts w:ascii="Times New Roman" w:hAnsi="Times New Roman" w:cs="Times New Roman"/>
                <w:sz w:val="28"/>
                <w:szCs w:val="28"/>
              </w:rPr>
            </w:pPr>
          </w:p>
        </w:tc>
        <w:tc>
          <w:tcPr>
            <w:tcW w:w="2799" w:type="dxa"/>
          </w:tcPr>
          <w:p w:rsidR="008B0B9F" w:rsidRDefault="008B0B9F" w:rsidP="008B0B9F">
            <w:pPr>
              <w:jc w:val="both"/>
              <w:rPr>
                <w:rFonts w:ascii="Times New Roman" w:hAnsi="Times New Roman" w:cs="Times New Roman"/>
                <w:sz w:val="28"/>
              </w:rPr>
            </w:pPr>
          </w:p>
        </w:tc>
      </w:tr>
      <w:tr w:rsidR="008B0B9F" w:rsidTr="00A774E7">
        <w:tc>
          <w:tcPr>
            <w:tcW w:w="6771" w:type="dxa"/>
          </w:tcPr>
          <w:p w:rsidR="008B0B9F" w:rsidRPr="006168EC" w:rsidRDefault="008B0B9F" w:rsidP="008B0B9F">
            <w:pPr>
              <w:jc w:val="both"/>
              <w:rPr>
                <w:rFonts w:ascii="Times New Roman" w:hAnsi="Times New Roman" w:cs="Times New Roman"/>
                <w:sz w:val="28"/>
                <w:szCs w:val="28"/>
              </w:rPr>
            </w:pPr>
          </w:p>
        </w:tc>
        <w:tc>
          <w:tcPr>
            <w:tcW w:w="2799" w:type="dxa"/>
          </w:tcPr>
          <w:p w:rsidR="008B0B9F" w:rsidRDefault="008B0B9F" w:rsidP="008B0B9F">
            <w:pPr>
              <w:jc w:val="both"/>
              <w:rPr>
                <w:rFonts w:ascii="Times New Roman" w:hAnsi="Times New Roman" w:cs="Times New Roman"/>
                <w:sz w:val="28"/>
              </w:rPr>
            </w:pPr>
          </w:p>
        </w:tc>
      </w:tr>
      <w:tr w:rsidR="008B0B9F" w:rsidTr="00A774E7">
        <w:trPr>
          <w:trHeight w:val="157"/>
        </w:trPr>
        <w:tc>
          <w:tcPr>
            <w:tcW w:w="6771" w:type="dxa"/>
          </w:tcPr>
          <w:p w:rsidR="008B0B9F" w:rsidRDefault="008B0B9F" w:rsidP="008B0B9F">
            <w:pPr>
              <w:jc w:val="both"/>
              <w:rPr>
                <w:rFonts w:ascii="Times New Roman" w:hAnsi="Times New Roman" w:cs="Times New Roman"/>
                <w:sz w:val="28"/>
              </w:rPr>
            </w:pPr>
          </w:p>
        </w:tc>
        <w:tc>
          <w:tcPr>
            <w:tcW w:w="2799" w:type="dxa"/>
          </w:tcPr>
          <w:p w:rsidR="008B0B9F" w:rsidRPr="00D13138" w:rsidRDefault="008B0B9F" w:rsidP="008B0B9F">
            <w:pPr>
              <w:tabs>
                <w:tab w:val="left" w:pos="5280"/>
              </w:tabs>
              <w:contextualSpacing/>
              <w:rPr>
                <w:rFonts w:ascii="Times New Roman" w:hAnsi="Times New Roman" w:cs="Times New Roman"/>
                <w:bCs/>
                <w:color w:val="383636"/>
                <w:sz w:val="28"/>
                <w:szCs w:val="23"/>
              </w:rPr>
            </w:pPr>
          </w:p>
        </w:tc>
      </w:tr>
      <w:tr w:rsidR="008B0B9F" w:rsidTr="00A774E7">
        <w:trPr>
          <w:trHeight w:val="157"/>
        </w:trPr>
        <w:tc>
          <w:tcPr>
            <w:tcW w:w="6771" w:type="dxa"/>
          </w:tcPr>
          <w:p w:rsidR="008B0B9F" w:rsidRDefault="008B0B9F" w:rsidP="008B0B9F">
            <w:pPr>
              <w:jc w:val="both"/>
              <w:rPr>
                <w:rFonts w:ascii="Times New Roman" w:hAnsi="Times New Roman" w:cs="Times New Roman"/>
                <w:sz w:val="28"/>
              </w:rPr>
            </w:pPr>
          </w:p>
        </w:tc>
        <w:tc>
          <w:tcPr>
            <w:tcW w:w="2799" w:type="dxa"/>
          </w:tcPr>
          <w:p w:rsidR="008B0B9F" w:rsidRDefault="008B0B9F" w:rsidP="008B0B9F">
            <w:pPr>
              <w:tabs>
                <w:tab w:val="left" w:pos="5280"/>
              </w:tabs>
              <w:contextualSpacing/>
              <w:rPr>
                <w:rFonts w:ascii="Times New Roman" w:hAnsi="Times New Roman" w:cs="Times New Roman"/>
                <w:bCs/>
                <w:color w:val="000000" w:themeColor="text1"/>
                <w:sz w:val="28"/>
                <w:szCs w:val="23"/>
              </w:rPr>
            </w:pPr>
          </w:p>
        </w:tc>
      </w:tr>
      <w:tr w:rsidR="008B0B9F" w:rsidTr="00A774E7">
        <w:tc>
          <w:tcPr>
            <w:tcW w:w="6771" w:type="dxa"/>
          </w:tcPr>
          <w:p w:rsidR="008B0B9F" w:rsidRPr="006168EC" w:rsidRDefault="008B0B9F" w:rsidP="008B0B9F">
            <w:pPr>
              <w:jc w:val="both"/>
              <w:rPr>
                <w:rFonts w:ascii="Times New Roman" w:hAnsi="Times New Roman" w:cs="Times New Roman"/>
                <w:sz w:val="28"/>
                <w:szCs w:val="28"/>
              </w:rPr>
            </w:pPr>
          </w:p>
        </w:tc>
        <w:tc>
          <w:tcPr>
            <w:tcW w:w="2799" w:type="dxa"/>
          </w:tcPr>
          <w:p w:rsidR="008B0B9F" w:rsidRPr="00D13138" w:rsidRDefault="008B0B9F" w:rsidP="008B0B9F">
            <w:pPr>
              <w:tabs>
                <w:tab w:val="left" w:pos="5280"/>
              </w:tabs>
              <w:contextualSpacing/>
              <w:rPr>
                <w:rFonts w:ascii="Times New Roman" w:hAnsi="Times New Roman" w:cs="Times New Roman"/>
                <w:bCs/>
                <w:color w:val="383636"/>
                <w:sz w:val="28"/>
                <w:szCs w:val="23"/>
              </w:rPr>
            </w:pPr>
          </w:p>
        </w:tc>
      </w:tr>
    </w:tbl>
    <w:p w:rsidR="00273FF6" w:rsidRPr="00066E48" w:rsidRDefault="00273FF6" w:rsidP="004B27D4">
      <w:pPr>
        <w:spacing w:after="0" w:line="240" w:lineRule="auto"/>
        <w:jc w:val="both"/>
        <w:rPr>
          <w:rFonts w:ascii="Times New Roman" w:hAnsi="Times New Roman" w:cs="Times New Roman"/>
          <w:bCs/>
          <w:color w:val="383636"/>
          <w:sz w:val="28"/>
          <w:szCs w:val="23"/>
        </w:rPr>
      </w:pPr>
    </w:p>
    <w:sectPr w:rsidR="00273FF6" w:rsidRPr="00066E48" w:rsidSect="005C0D53">
      <w:headerReference w:type="default" r:id="rId8"/>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0EC" w:rsidRDefault="00EC40EC">
      <w:pPr>
        <w:spacing w:after="0" w:line="240" w:lineRule="auto"/>
      </w:pPr>
      <w:r>
        <w:separator/>
      </w:r>
    </w:p>
  </w:endnote>
  <w:endnote w:type="continuationSeparator" w:id="0">
    <w:p w:rsidR="00EC40EC" w:rsidRDefault="00EC4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0EC" w:rsidRDefault="00EC40EC">
      <w:pPr>
        <w:spacing w:after="0" w:line="240" w:lineRule="auto"/>
      </w:pPr>
      <w:r>
        <w:separator/>
      </w:r>
    </w:p>
  </w:footnote>
  <w:footnote w:type="continuationSeparator" w:id="0">
    <w:p w:rsidR="00EC40EC" w:rsidRDefault="00EC4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15069"/>
      <w:docPartObj>
        <w:docPartGallery w:val="Page Numbers (Top of Page)"/>
        <w:docPartUnique/>
      </w:docPartObj>
    </w:sdtPr>
    <w:sdtEndPr/>
    <w:sdtContent>
      <w:p w:rsidR="004026AD" w:rsidRDefault="004026AD">
        <w:pPr>
          <w:pStyle w:val="ab"/>
          <w:jc w:val="center"/>
        </w:pPr>
        <w:r>
          <w:fldChar w:fldCharType="begin"/>
        </w:r>
        <w:r>
          <w:instrText>PAGE   \* MERGEFORMAT</w:instrText>
        </w:r>
        <w:r>
          <w:fldChar w:fldCharType="separate"/>
        </w:r>
        <w:r w:rsidR="00F937A2">
          <w:rPr>
            <w:noProof/>
          </w:rPr>
          <w:t>6</w:t>
        </w:r>
        <w:r>
          <w:fldChar w:fldCharType="end"/>
        </w:r>
      </w:p>
    </w:sdtContent>
  </w:sdt>
  <w:p w:rsidR="004026AD" w:rsidRDefault="004026A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4033"/>
    <w:multiLevelType w:val="hybridMultilevel"/>
    <w:tmpl w:val="AD5E6C6A"/>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A604491"/>
    <w:multiLevelType w:val="hybridMultilevel"/>
    <w:tmpl w:val="0B8C6DF2"/>
    <w:lvl w:ilvl="0" w:tplc="9272C9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E42C46"/>
    <w:multiLevelType w:val="hybridMultilevel"/>
    <w:tmpl w:val="C38EB6A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C0746E6"/>
    <w:multiLevelType w:val="hybridMultilevel"/>
    <w:tmpl w:val="A53C7E8C"/>
    <w:lvl w:ilvl="0" w:tplc="802A508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39C12C7"/>
    <w:multiLevelType w:val="hybridMultilevel"/>
    <w:tmpl w:val="4552E2A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15:restartNumberingAfterBreak="0">
    <w:nsid w:val="7E541EAB"/>
    <w:multiLevelType w:val="hybridMultilevel"/>
    <w:tmpl w:val="15D25D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FA23BF4"/>
    <w:multiLevelType w:val="hybridMultilevel"/>
    <w:tmpl w:val="15D25D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BC"/>
    <w:rsid w:val="000011C0"/>
    <w:rsid w:val="00002DA2"/>
    <w:rsid w:val="00003961"/>
    <w:rsid w:val="00003C5A"/>
    <w:rsid w:val="00004DE9"/>
    <w:rsid w:val="00006A3D"/>
    <w:rsid w:val="00006C37"/>
    <w:rsid w:val="0000746B"/>
    <w:rsid w:val="0002226C"/>
    <w:rsid w:val="000327AC"/>
    <w:rsid w:val="00032F9E"/>
    <w:rsid w:val="000361E5"/>
    <w:rsid w:val="000434E6"/>
    <w:rsid w:val="0004389D"/>
    <w:rsid w:val="00046945"/>
    <w:rsid w:val="0004728B"/>
    <w:rsid w:val="00051B5E"/>
    <w:rsid w:val="00055B22"/>
    <w:rsid w:val="00056B29"/>
    <w:rsid w:val="0006370F"/>
    <w:rsid w:val="000656D1"/>
    <w:rsid w:val="00066E48"/>
    <w:rsid w:val="00077186"/>
    <w:rsid w:val="000A4A27"/>
    <w:rsid w:val="000A7CA4"/>
    <w:rsid w:val="000B0741"/>
    <w:rsid w:val="000B3E89"/>
    <w:rsid w:val="000B56BC"/>
    <w:rsid w:val="000B6C83"/>
    <w:rsid w:val="000B6D04"/>
    <w:rsid w:val="000C0601"/>
    <w:rsid w:val="000C70CF"/>
    <w:rsid w:val="000D0773"/>
    <w:rsid w:val="000D32C1"/>
    <w:rsid w:val="00100240"/>
    <w:rsid w:val="001023D5"/>
    <w:rsid w:val="00120028"/>
    <w:rsid w:val="00122C2F"/>
    <w:rsid w:val="0012448F"/>
    <w:rsid w:val="00124F11"/>
    <w:rsid w:val="00126A9C"/>
    <w:rsid w:val="001306C8"/>
    <w:rsid w:val="00137F7C"/>
    <w:rsid w:val="001409F9"/>
    <w:rsid w:val="00141F62"/>
    <w:rsid w:val="00150814"/>
    <w:rsid w:val="0015398F"/>
    <w:rsid w:val="001549E3"/>
    <w:rsid w:val="001840E9"/>
    <w:rsid w:val="001955A9"/>
    <w:rsid w:val="00195FC6"/>
    <w:rsid w:val="001A036D"/>
    <w:rsid w:val="001A405F"/>
    <w:rsid w:val="001A62C3"/>
    <w:rsid w:val="001B281E"/>
    <w:rsid w:val="001B5055"/>
    <w:rsid w:val="001C2D6D"/>
    <w:rsid w:val="001C5BFA"/>
    <w:rsid w:val="001D0F2C"/>
    <w:rsid w:val="001D14D7"/>
    <w:rsid w:val="001E04C9"/>
    <w:rsid w:val="001E0A88"/>
    <w:rsid w:val="001E0C6B"/>
    <w:rsid w:val="001E0E78"/>
    <w:rsid w:val="001E148C"/>
    <w:rsid w:val="001E4683"/>
    <w:rsid w:val="001E4E16"/>
    <w:rsid w:val="001E5CC4"/>
    <w:rsid w:val="001F6BEE"/>
    <w:rsid w:val="002012BA"/>
    <w:rsid w:val="00204086"/>
    <w:rsid w:val="002102F7"/>
    <w:rsid w:val="00210347"/>
    <w:rsid w:val="00210905"/>
    <w:rsid w:val="00220179"/>
    <w:rsid w:val="002221D1"/>
    <w:rsid w:val="00222A40"/>
    <w:rsid w:val="00242B99"/>
    <w:rsid w:val="00250601"/>
    <w:rsid w:val="00261FA9"/>
    <w:rsid w:val="00264660"/>
    <w:rsid w:val="00267CFE"/>
    <w:rsid w:val="00270F6E"/>
    <w:rsid w:val="002713AF"/>
    <w:rsid w:val="00271721"/>
    <w:rsid w:val="00273FF6"/>
    <w:rsid w:val="00276302"/>
    <w:rsid w:val="002774D8"/>
    <w:rsid w:val="00282695"/>
    <w:rsid w:val="00284764"/>
    <w:rsid w:val="0028500F"/>
    <w:rsid w:val="002919F1"/>
    <w:rsid w:val="002B076C"/>
    <w:rsid w:val="002B2440"/>
    <w:rsid w:val="002C1FBB"/>
    <w:rsid w:val="002C6EBE"/>
    <w:rsid w:val="002D0AE9"/>
    <w:rsid w:val="002D0B1E"/>
    <w:rsid w:val="002D3A02"/>
    <w:rsid w:val="002D6752"/>
    <w:rsid w:val="002E5575"/>
    <w:rsid w:val="002E6835"/>
    <w:rsid w:val="003044F7"/>
    <w:rsid w:val="00304D80"/>
    <w:rsid w:val="00306631"/>
    <w:rsid w:val="00316E7A"/>
    <w:rsid w:val="003175B0"/>
    <w:rsid w:val="0032047F"/>
    <w:rsid w:val="00320EB3"/>
    <w:rsid w:val="0032335A"/>
    <w:rsid w:val="00323E23"/>
    <w:rsid w:val="00327825"/>
    <w:rsid w:val="0034163D"/>
    <w:rsid w:val="00344172"/>
    <w:rsid w:val="00351BC9"/>
    <w:rsid w:val="00355002"/>
    <w:rsid w:val="003554E9"/>
    <w:rsid w:val="0036636E"/>
    <w:rsid w:val="00370940"/>
    <w:rsid w:val="003724E3"/>
    <w:rsid w:val="00373CC1"/>
    <w:rsid w:val="0037473B"/>
    <w:rsid w:val="00381DC0"/>
    <w:rsid w:val="00382267"/>
    <w:rsid w:val="003829E2"/>
    <w:rsid w:val="00383038"/>
    <w:rsid w:val="00384D2F"/>
    <w:rsid w:val="00395970"/>
    <w:rsid w:val="003A5CDC"/>
    <w:rsid w:val="003B5FD2"/>
    <w:rsid w:val="003C022A"/>
    <w:rsid w:val="003C09DB"/>
    <w:rsid w:val="003D2FAE"/>
    <w:rsid w:val="003D5BBF"/>
    <w:rsid w:val="003D68C9"/>
    <w:rsid w:val="003D7E3B"/>
    <w:rsid w:val="003E3173"/>
    <w:rsid w:val="003E76DE"/>
    <w:rsid w:val="003F1DA3"/>
    <w:rsid w:val="00400532"/>
    <w:rsid w:val="0040155C"/>
    <w:rsid w:val="004026AD"/>
    <w:rsid w:val="00410816"/>
    <w:rsid w:val="0041165F"/>
    <w:rsid w:val="00415FF2"/>
    <w:rsid w:val="004203A3"/>
    <w:rsid w:val="00420C25"/>
    <w:rsid w:val="00420E1C"/>
    <w:rsid w:val="00421E1F"/>
    <w:rsid w:val="00424F9C"/>
    <w:rsid w:val="00426257"/>
    <w:rsid w:val="00431AC3"/>
    <w:rsid w:val="00431E87"/>
    <w:rsid w:val="00436F59"/>
    <w:rsid w:val="00440552"/>
    <w:rsid w:val="004431E7"/>
    <w:rsid w:val="004445EE"/>
    <w:rsid w:val="00447209"/>
    <w:rsid w:val="0045442A"/>
    <w:rsid w:val="004575BB"/>
    <w:rsid w:val="00460F4F"/>
    <w:rsid w:val="00464946"/>
    <w:rsid w:val="00476C99"/>
    <w:rsid w:val="004817AF"/>
    <w:rsid w:val="00484A16"/>
    <w:rsid w:val="00492A99"/>
    <w:rsid w:val="00496C43"/>
    <w:rsid w:val="004A213C"/>
    <w:rsid w:val="004A3A96"/>
    <w:rsid w:val="004A4FC3"/>
    <w:rsid w:val="004A7CA9"/>
    <w:rsid w:val="004B27D4"/>
    <w:rsid w:val="004B4BE7"/>
    <w:rsid w:val="004C2F2C"/>
    <w:rsid w:val="004C5AB0"/>
    <w:rsid w:val="004C5B0C"/>
    <w:rsid w:val="004D3080"/>
    <w:rsid w:val="004D592A"/>
    <w:rsid w:val="004D5DFB"/>
    <w:rsid w:val="004E429F"/>
    <w:rsid w:val="004F4CCB"/>
    <w:rsid w:val="004F7017"/>
    <w:rsid w:val="0050081D"/>
    <w:rsid w:val="00501646"/>
    <w:rsid w:val="00501ED4"/>
    <w:rsid w:val="00514613"/>
    <w:rsid w:val="00520CB7"/>
    <w:rsid w:val="00521581"/>
    <w:rsid w:val="005243D0"/>
    <w:rsid w:val="00534478"/>
    <w:rsid w:val="00536994"/>
    <w:rsid w:val="00537A65"/>
    <w:rsid w:val="00541369"/>
    <w:rsid w:val="0054278F"/>
    <w:rsid w:val="00544E72"/>
    <w:rsid w:val="00554043"/>
    <w:rsid w:val="005650F7"/>
    <w:rsid w:val="00565DDD"/>
    <w:rsid w:val="00567244"/>
    <w:rsid w:val="00571B24"/>
    <w:rsid w:val="00574F01"/>
    <w:rsid w:val="0057539D"/>
    <w:rsid w:val="00577542"/>
    <w:rsid w:val="00580F1E"/>
    <w:rsid w:val="00585EC0"/>
    <w:rsid w:val="005939AF"/>
    <w:rsid w:val="00594720"/>
    <w:rsid w:val="005A0DF5"/>
    <w:rsid w:val="005A1CFB"/>
    <w:rsid w:val="005A3003"/>
    <w:rsid w:val="005A679F"/>
    <w:rsid w:val="005A6E5B"/>
    <w:rsid w:val="005B06C1"/>
    <w:rsid w:val="005B0D24"/>
    <w:rsid w:val="005C08AC"/>
    <w:rsid w:val="005C0D53"/>
    <w:rsid w:val="005C2256"/>
    <w:rsid w:val="005C4405"/>
    <w:rsid w:val="005E77BF"/>
    <w:rsid w:val="005F119E"/>
    <w:rsid w:val="005F4846"/>
    <w:rsid w:val="005F79F1"/>
    <w:rsid w:val="006011D1"/>
    <w:rsid w:val="00607159"/>
    <w:rsid w:val="006140DD"/>
    <w:rsid w:val="00615A55"/>
    <w:rsid w:val="006168EC"/>
    <w:rsid w:val="00644499"/>
    <w:rsid w:val="00650377"/>
    <w:rsid w:val="006539C6"/>
    <w:rsid w:val="006550E9"/>
    <w:rsid w:val="00656DD0"/>
    <w:rsid w:val="00657FEE"/>
    <w:rsid w:val="00660DFC"/>
    <w:rsid w:val="006651C8"/>
    <w:rsid w:val="00671F76"/>
    <w:rsid w:val="00672C39"/>
    <w:rsid w:val="00674A99"/>
    <w:rsid w:val="006857EA"/>
    <w:rsid w:val="00691868"/>
    <w:rsid w:val="00695FC9"/>
    <w:rsid w:val="006A709E"/>
    <w:rsid w:val="006B2835"/>
    <w:rsid w:val="006B5A81"/>
    <w:rsid w:val="006B7510"/>
    <w:rsid w:val="006C0D80"/>
    <w:rsid w:val="006C429A"/>
    <w:rsid w:val="006D713D"/>
    <w:rsid w:val="006D76CE"/>
    <w:rsid w:val="006E549C"/>
    <w:rsid w:val="006F2027"/>
    <w:rsid w:val="006F306C"/>
    <w:rsid w:val="00710DF8"/>
    <w:rsid w:val="007120CE"/>
    <w:rsid w:val="00726DBC"/>
    <w:rsid w:val="00732321"/>
    <w:rsid w:val="00750E3F"/>
    <w:rsid w:val="0076138D"/>
    <w:rsid w:val="007615F7"/>
    <w:rsid w:val="00766434"/>
    <w:rsid w:val="0076727F"/>
    <w:rsid w:val="007703F6"/>
    <w:rsid w:val="00786805"/>
    <w:rsid w:val="00793A74"/>
    <w:rsid w:val="00793E0C"/>
    <w:rsid w:val="007A4B08"/>
    <w:rsid w:val="007B289D"/>
    <w:rsid w:val="007C1AAB"/>
    <w:rsid w:val="007C270C"/>
    <w:rsid w:val="007C71FB"/>
    <w:rsid w:val="007C74B2"/>
    <w:rsid w:val="007C75E0"/>
    <w:rsid w:val="007D22C8"/>
    <w:rsid w:val="007D457B"/>
    <w:rsid w:val="007D5717"/>
    <w:rsid w:val="007D5E51"/>
    <w:rsid w:val="007D6043"/>
    <w:rsid w:val="007E539C"/>
    <w:rsid w:val="007E6023"/>
    <w:rsid w:val="007E7059"/>
    <w:rsid w:val="007E7C54"/>
    <w:rsid w:val="007F582E"/>
    <w:rsid w:val="008013B2"/>
    <w:rsid w:val="00804D85"/>
    <w:rsid w:val="00817EFC"/>
    <w:rsid w:val="00825E2B"/>
    <w:rsid w:val="00826BC3"/>
    <w:rsid w:val="00853135"/>
    <w:rsid w:val="00853945"/>
    <w:rsid w:val="00854A60"/>
    <w:rsid w:val="008558E5"/>
    <w:rsid w:val="00860697"/>
    <w:rsid w:val="00861A58"/>
    <w:rsid w:val="00876250"/>
    <w:rsid w:val="00880C49"/>
    <w:rsid w:val="008838E1"/>
    <w:rsid w:val="00883F5A"/>
    <w:rsid w:val="008861FA"/>
    <w:rsid w:val="008865A2"/>
    <w:rsid w:val="0089224D"/>
    <w:rsid w:val="008923C9"/>
    <w:rsid w:val="00893E2F"/>
    <w:rsid w:val="008A609F"/>
    <w:rsid w:val="008B0B9F"/>
    <w:rsid w:val="008C1216"/>
    <w:rsid w:val="008C3CB5"/>
    <w:rsid w:val="008C537D"/>
    <w:rsid w:val="008D38E2"/>
    <w:rsid w:val="008E1978"/>
    <w:rsid w:val="008E3774"/>
    <w:rsid w:val="008F0767"/>
    <w:rsid w:val="008F50B7"/>
    <w:rsid w:val="008F6AB2"/>
    <w:rsid w:val="00903BF3"/>
    <w:rsid w:val="009074FD"/>
    <w:rsid w:val="00910A56"/>
    <w:rsid w:val="00916D48"/>
    <w:rsid w:val="00920A82"/>
    <w:rsid w:val="0092548D"/>
    <w:rsid w:val="00925775"/>
    <w:rsid w:val="00927961"/>
    <w:rsid w:val="00944844"/>
    <w:rsid w:val="00962157"/>
    <w:rsid w:val="00962336"/>
    <w:rsid w:val="00981463"/>
    <w:rsid w:val="00983E2E"/>
    <w:rsid w:val="009862D6"/>
    <w:rsid w:val="00990CEE"/>
    <w:rsid w:val="009941C1"/>
    <w:rsid w:val="009A1892"/>
    <w:rsid w:val="009A6177"/>
    <w:rsid w:val="009B2941"/>
    <w:rsid w:val="009C3071"/>
    <w:rsid w:val="009C6A19"/>
    <w:rsid w:val="009D2550"/>
    <w:rsid w:val="009D6041"/>
    <w:rsid w:val="009E2665"/>
    <w:rsid w:val="009E26FE"/>
    <w:rsid w:val="009F7761"/>
    <w:rsid w:val="00A01E60"/>
    <w:rsid w:val="00A04EE6"/>
    <w:rsid w:val="00A0629F"/>
    <w:rsid w:val="00A102F8"/>
    <w:rsid w:val="00A1305E"/>
    <w:rsid w:val="00A212AE"/>
    <w:rsid w:val="00A21880"/>
    <w:rsid w:val="00A26E8D"/>
    <w:rsid w:val="00A3110B"/>
    <w:rsid w:val="00A33BA6"/>
    <w:rsid w:val="00A40D1E"/>
    <w:rsid w:val="00A50C4C"/>
    <w:rsid w:val="00A56FFD"/>
    <w:rsid w:val="00A6650D"/>
    <w:rsid w:val="00A71781"/>
    <w:rsid w:val="00A748F4"/>
    <w:rsid w:val="00A774E7"/>
    <w:rsid w:val="00A833DA"/>
    <w:rsid w:val="00A863CC"/>
    <w:rsid w:val="00AA04C3"/>
    <w:rsid w:val="00AA2F86"/>
    <w:rsid w:val="00AA40CE"/>
    <w:rsid w:val="00AB283F"/>
    <w:rsid w:val="00AB35F8"/>
    <w:rsid w:val="00AC338F"/>
    <w:rsid w:val="00AC4022"/>
    <w:rsid w:val="00AD63D4"/>
    <w:rsid w:val="00AD70BA"/>
    <w:rsid w:val="00AE2628"/>
    <w:rsid w:val="00AF3FA5"/>
    <w:rsid w:val="00B00ED5"/>
    <w:rsid w:val="00B0296D"/>
    <w:rsid w:val="00B065A3"/>
    <w:rsid w:val="00B220B7"/>
    <w:rsid w:val="00B2412A"/>
    <w:rsid w:val="00B248D3"/>
    <w:rsid w:val="00B32F5B"/>
    <w:rsid w:val="00B33BBB"/>
    <w:rsid w:val="00B46DDA"/>
    <w:rsid w:val="00B52FAD"/>
    <w:rsid w:val="00B54294"/>
    <w:rsid w:val="00B54D18"/>
    <w:rsid w:val="00B577B5"/>
    <w:rsid w:val="00B66B3E"/>
    <w:rsid w:val="00B6749B"/>
    <w:rsid w:val="00B74703"/>
    <w:rsid w:val="00B76260"/>
    <w:rsid w:val="00B817C3"/>
    <w:rsid w:val="00B81A2C"/>
    <w:rsid w:val="00B83C31"/>
    <w:rsid w:val="00B914E9"/>
    <w:rsid w:val="00B93CE8"/>
    <w:rsid w:val="00B945CC"/>
    <w:rsid w:val="00BA2518"/>
    <w:rsid w:val="00BB100A"/>
    <w:rsid w:val="00BB2CBE"/>
    <w:rsid w:val="00BB36BC"/>
    <w:rsid w:val="00BB43F2"/>
    <w:rsid w:val="00BB4877"/>
    <w:rsid w:val="00BB6D61"/>
    <w:rsid w:val="00BB6E32"/>
    <w:rsid w:val="00BE099D"/>
    <w:rsid w:val="00C06200"/>
    <w:rsid w:val="00C1198D"/>
    <w:rsid w:val="00C1404A"/>
    <w:rsid w:val="00C14DA4"/>
    <w:rsid w:val="00C225A9"/>
    <w:rsid w:val="00C26F55"/>
    <w:rsid w:val="00C37FF0"/>
    <w:rsid w:val="00C4152D"/>
    <w:rsid w:val="00C42700"/>
    <w:rsid w:val="00C45623"/>
    <w:rsid w:val="00C45C8F"/>
    <w:rsid w:val="00C4751F"/>
    <w:rsid w:val="00C50712"/>
    <w:rsid w:val="00C54718"/>
    <w:rsid w:val="00C612EC"/>
    <w:rsid w:val="00C73B59"/>
    <w:rsid w:val="00C74199"/>
    <w:rsid w:val="00C7561A"/>
    <w:rsid w:val="00C76440"/>
    <w:rsid w:val="00C83247"/>
    <w:rsid w:val="00C912FD"/>
    <w:rsid w:val="00C938C7"/>
    <w:rsid w:val="00C940EB"/>
    <w:rsid w:val="00C96929"/>
    <w:rsid w:val="00CA07BD"/>
    <w:rsid w:val="00CA67B6"/>
    <w:rsid w:val="00CA69E6"/>
    <w:rsid w:val="00CB0315"/>
    <w:rsid w:val="00CB5D46"/>
    <w:rsid w:val="00CC57D2"/>
    <w:rsid w:val="00CC65F2"/>
    <w:rsid w:val="00CC7E47"/>
    <w:rsid w:val="00CD0EDE"/>
    <w:rsid w:val="00CD7033"/>
    <w:rsid w:val="00CE4515"/>
    <w:rsid w:val="00CE59AB"/>
    <w:rsid w:val="00CE77FC"/>
    <w:rsid w:val="00CF27CD"/>
    <w:rsid w:val="00CF438C"/>
    <w:rsid w:val="00CF7B8C"/>
    <w:rsid w:val="00D00F9B"/>
    <w:rsid w:val="00D018C3"/>
    <w:rsid w:val="00D0254A"/>
    <w:rsid w:val="00D025D3"/>
    <w:rsid w:val="00D037F4"/>
    <w:rsid w:val="00D04AFE"/>
    <w:rsid w:val="00D13138"/>
    <w:rsid w:val="00D13A7B"/>
    <w:rsid w:val="00D17C90"/>
    <w:rsid w:val="00D24852"/>
    <w:rsid w:val="00D32370"/>
    <w:rsid w:val="00D32F27"/>
    <w:rsid w:val="00D34A81"/>
    <w:rsid w:val="00D422A6"/>
    <w:rsid w:val="00D54EFF"/>
    <w:rsid w:val="00D57CF5"/>
    <w:rsid w:val="00D60A0F"/>
    <w:rsid w:val="00D62C1E"/>
    <w:rsid w:val="00D6424B"/>
    <w:rsid w:val="00D76EB3"/>
    <w:rsid w:val="00D95BDE"/>
    <w:rsid w:val="00DA0D48"/>
    <w:rsid w:val="00DB6ACA"/>
    <w:rsid w:val="00DB7646"/>
    <w:rsid w:val="00DC4134"/>
    <w:rsid w:val="00DC46F6"/>
    <w:rsid w:val="00DD0014"/>
    <w:rsid w:val="00DD069E"/>
    <w:rsid w:val="00DD2347"/>
    <w:rsid w:val="00DD37A8"/>
    <w:rsid w:val="00DD6626"/>
    <w:rsid w:val="00DF0ECA"/>
    <w:rsid w:val="00DF58D4"/>
    <w:rsid w:val="00DF7802"/>
    <w:rsid w:val="00E02347"/>
    <w:rsid w:val="00E0245F"/>
    <w:rsid w:val="00E12166"/>
    <w:rsid w:val="00E1344B"/>
    <w:rsid w:val="00E15E2F"/>
    <w:rsid w:val="00E233AA"/>
    <w:rsid w:val="00E27B39"/>
    <w:rsid w:val="00E323A7"/>
    <w:rsid w:val="00E3412A"/>
    <w:rsid w:val="00E441CB"/>
    <w:rsid w:val="00E462B7"/>
    <w:rsid w:val="00E510DF"/>
    <w:rsid w:val="00E569EB"/>
    <w:rsid w:val="00E600B8"/>
    <w:rsid w:val="00E700D3"/>
    <w:rsid w:val="00E74505"/>
    <w:rsid w:val="00E77316"/>
    <w:rsid w:val="00E80A47"/>
    <w:rsid w:val="00E8221C"/>
    <w:rsid w:val="00E91C32"/>
    <w:rsid w:val="00EA5F8E"/>
    <w:rsid w:val="00EB15A9"/>
    <w:rsid w:val="00EB5D60"/>
    <w:rsid w:val="00EB6D55"/>
    <w:rsid w:val="00EB7092"/>
    <w:rsid w:val="00EC0231"/>
    <w:rsid w:val="00EC40EC"/>
    <w:rsid w:val="00EC540E"/>
    <w:rsid w:val="00EE0F4A"/>
    <w:rsid w:val="00EE56B1"/>
    <w:rsid w:val="00EF4565"/>
    <w:rsid w:val="00EF5B78"/>
    <w:rsid w:val="00F24FB0"/>
    <w:rsid w:val="00F25502"/>
    <w:rsid w:val="00F30B41"/>
    <w:rsid w:val="00F315D5"/>
    <w:rsid w:val="00F349EC"/>
    <w:rsid w:val="00F370D0"/>
    <w:rsid w:val="00F37527"/>
    <w:rsid w:val="00F40B4B"/>
    <w:rsid w:val="00F42DB5"/>
    <w:rsid w:val="00F53124"/>
    <w:rsid w:val="00F5763C"/>
    <w:rsid w:val="00F62010"/>
    <w:rsid w:val="00F677BE"/>
    <w:rsid w:val="00F726BF"/>
    <w:rsid w:val="00F76129"/>
    <w:rsid w:val="00F81D81"/>
    <w:rsid w:val="00F85438"/>
    <w:rsid w:val="00F937A2"/>
    <w:rsid w:val="00FA5926"/>
    <w:rsid w:val="00FA5E69"/>
    <w:rsid w:val="00FC0DFF"/>
    <w:rsid w:val="00FC7583"/>
    <w:rsid w:val="00FD2636"/>
    <w:rsid w:val="00FD58C0"/>
    <w:rsid w:val="00FE52D2"/>
    <w:rsid w:val="00FF0D59"/>
    <w:rsid w:val="00FF4B81"/>
    <w:rsid w:val="00FF66E5"/>
    <w:rsid w:val="00FF756D"/>
    <w:rsid w:val="00FF7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222107-2C96-42DA-B129-1F5F4E73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5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B36BC"/>
    <w:rPr>
      <w:color w:val="0000FF"/>
      <w:u w:val="single"/>
    </w:rPr>
  </w:style>
  <w:style w:type="paragraph" w:styleId="a4">
    <w:name w:val="List Paragraph"/>
    <w:basedOn w:val="a"/>
    <w:uiPriority w:val="34"/>
    <w:qFormat/>
    <w:rsid w:val="00BB36BC"/>
    <w:pPr>
      <w:ind w:left="720"/>
      <w:contextualSpacing/>
    </w:pPr>
  </w:style>
  <w:style w:type="paragraph" w:styleId="a5">
    <w:name w:val="footer"/>
    <w:basedOn w:val="a"/>
    <w:link w:val="a6"/>
    <w:uiPriority w:val="99"/>
    <w:unhideWhenUsed/>
    <w:rsid w:val="00BB36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6BC"/>
  </w:style>
  <w:style w:type="paragraph" w:customStyle="1" w:styleId="ConsPlusNormal">
    <w:name w:val="ConsPlusNormal"/>
    <w:rsid w:val="0057539D"/>
    <w:pPr>
      <w:autoSpaceDE w:val="0"/>
      <w:autoSpaceDN w:val="0"/>
      <w:adjustRightInd w:val="0"/>
      <w:spacing w:after="0" w:line="240" w:lineRule="auto"/>
    </w:pPr>
    <w:rPr>
      <w:rFonts w:ascii="Times New Roman" w:hAnsi="Times New Roman" w:cs="Times New Roman"/>
      <w:sz w:val="24"/>
      <w:szCs w:val="24"/>
    </w:rPr>
  </w:style>
  <w:style w:type="paragraph" w:styleId="a7">
    <w:name w:val="Balloon Text"/>
    <w:basedOn w:val="a"/>
    <w:link w:val="a8"/>
    <w:uiPriority w:val="99"/>
    <w:semiHidden/>
    <w:unhideWhenUsed/>
    <w:rsid w:val="00DB764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B7646"/>
    <w:rPr>
      <w:rFonts w:ascii="Tahoma" w:hAnsi="Tahoma" w:cs="Tahoma"/>
      <w:sz w:val="16"/>
      <w:szCs w:val="16"/>
    </w:rPr>
  </w:style>
  <w:style w:type="table" w:styleId="a9">
    <w:name w:val="Table Grid"/>
    <w:basedOn w:val="a1"/>
    <w:uiPriority w:val="59"/>
    <w:rsid w:val="00F67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EB6D55"/>
    <w:rPr>
      <w:b/>
      <w:bCs/>
    </w:rPr>
  </w:style>
  <w:style w:type="character" w:customStyle="1" w:styleId="hl">
    <w:name w:val="hl"/>
    <w:basedOn w:val="a0"/>
    <w:rsid w:val="00D60A0F"/>
  </w:style>
  <w:style w:type="paragraph" w:styleId="ab">
    <w:name w:val="header"/>
    <w:basedOn w:val="a"/>
    <w:link w:val="ac"/>
    <w:uiPriority w:val="99"/>
    <w:unhideWhenUsed/>
    <w:rsid w:val="00544E7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44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00775">
      <w:bodyDiv w:val="1"/>
      <w:marLeft w:val="0"/>
      <w:marRight w:val="0"/>
      <w:marTop w:val="0"/>
      <w:marBottom w:val="0"/>
      <w:divBdr>
        <w:top w:val="none" w:sz="0" w:space="0" w:color="auto"/>
        <w:left w:val="none" w:sz="0" w:space="0" w:color="auto"/>
        <w:bottom w:val="none" w:sz="0" w:space="0" w:color="auto"/>
        <w:right w:val="none" w:sz="0" w:space="0" w:color="auto"/>
      </w:divBdr>
    </w:div>
    <w:div w:id="80308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8B9E2-4871-4B91-811A-83DEB3094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4842</TotalTime>
  <Pages>7</Pages>
  <Words>1928</Words>
  <Characters>10992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user17 17.</dc:creator>
  <cp:keywords/>
  <dc:description/>
  <cp:lastModifiedBy>Светлана Селезнева</cp:lastModifiedBy>
  <cp:revision>218</cp:revision>
  <cp:lastPrinted>2019-12-11T07:34:00Z</cp:lastPrinted>
  <dcterms:created xsi:type="dcterms:W3CDTF">2016-07-19T09:56:00Z</dcterms:created>
  <dcterms:modified xsi:type="dcterms:W3CDTF">2019-12-11T11:06:00Z</dcterms:modified>
</cp:coreProperties>
</file>