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4A" w:rsidRPr="00DC4D4B" w:rsidRDefault="0045594A" w:rsidP="0045594A">
      <w:pPr>
        <w:jc w:val="center"/>
        <w:rPr>
          <w:sz w:val="24"/>
          <w:szCs w:val="24"/>
        </w:rPr>
      </w:pPr>
      <w:r w:rsidRPr="00DC4D4B">
        <w:rPr>
          <w:sz w:val="24"/>
          <w:szCs w:val="24"/>
        </w:rPr>
        <w:t xml:space="preserve">Информационное сообщение </w:t>
      </w:r>
    </w:p>
    <w:p w:rsidR="0045594A" w:rsidRPr="00DC4D4B" w:rsidRDefault="0045594A" w:rsidP="0045594A">
      <w:pPr>
        <w:jc w:val="center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о</w:t>
      </w:r>
      <w:proofErr w:type="gramEnd"/>
      <w:r w:rsidRPr="00DC4D4B">
        <w:rPr>
          <w:sz w:val="24"/>
          <w:szCs w:val="24"/>
        </w:rPr>
        <w:t xml:space="preserve"> проведении </w:t>
      </w:r>
      <w:r>
        <w:rPr>
          <w:sz w:val="24"/>
          <w:szCs w:val="24"/>
        </w:rPr>
        <w:t>продажи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электронной форме </w:t>
      </w:r>
      <w:r w:rsidRPr="00C607D9">
        <w:rPr>
          <w:sz w:val="24"/>
          <w:szCs w:val="24"/>
        </w:rPr>
        <w:t>находящ</w:t>
      </w:r>
      <w:r>
        <w:rPr>
          <w:sz w:val="24"/>
          <w:szCs w:val="24"/>
        </w:rPr>
        <w:t>его</w:t>
      </w:r>
      <w:r w:rsidRPr="00C607D9">
        <w:rPr>
          <w:sz w:val="24"/>
          <w:szCs w:val="24"/>
        </w:rPr>
        <w:t xml:space="preserve">ся в муниципальной собственности </w:t>
      </w:r>
      <w:proofErr w:type="spellStart"/>
      <w:r w:rsidRPr="00C607D9">
        <w:rPr>
          <w:sz w:val="24"/>
          <w:szCs w:val="24"/>
        </w:rPr>
        <w:t>Новоалександровского</w:t>
      </w:r>
      <w:proofErr w:type="spellEnd"/>
      <w:r w:rsidRPr="00C607D9">
        <w:rPr>
          <w:sz w:val="24"/>
          <w:szCs w:val="24"/>
        </w:rPr>
        <w:t xml:space="preserve"> городского округа Ставропольского края </w:t>
      </w:r>
      <w:r w:rsidRPr="0056223E">
        <w:rPr>
          <w:sz w:val="24"/>
          <w:szCs w:val="24"/>
        </w:rPr>
        <w:t xml:space="preserve">объекта недвижимости - </w:t>
      </w:r>
      <w:r w:rsidRPr="005D3550">
        <w:rPr>
          <w:sz w:val="24"/>
          <w:szCs w:val="24"/>
        </w:rPr>
        <w:t xml:space="preserve">Нежилого здания, кадастровый номер 26:04:172001:11, расположенного по адресу: Российская Федерация, </w:t>
      </w:r>
      <w:r w:rsidRPr="005D3550">
        <w:rPr>
          <w:sz w:val="24"/>
          <w:szCs w:val="24"/>
          <w:lang w:val="x-none"/>
        </w:rPr>
        <w:t xml:space="preserve">Ставропольский край, </w:t>
      </w:r>
      <w:proofErr w:type="spellStart"/>
      <w:r w:rsidRPr="005D3550">
        <w:rPr>
          <w:sz w:val="24"/>
          <w:szCs w:val="24"/>
          <w:lang w:val="x-none"/>
        </w:rPr>
        <w:t>Новоалександровский</w:t>
      </w:r>
      <w:proofErr w:type="spellEnd"/>
      <w:r w:rsidRPr="005D3550">
        <w:rPr>
          <w:sz w:val="24"/>
          <w:szCs w:val="24"/>
          <w:lang w:val="x-none"/>
        </w:rPr>
        <w:t xml:space="preserve"> район, г</w:t>
      </w:r>
      <w:r w:rsidRPr="005D3550">
        <w:rPr>
          <w:sz w:val="24"/>
          <w:szCs w:val="24"/>
        </w:rPr>
        <w:t>ород</w:t>
      </w:r>
      <w:r>
        <w:rPr>
          <w:sz w:val="24"/>
          <w:szCs w:val="24"/>
          <w:lang w:val="x-none"/>
        </w:rPr>
        <w:t xml:space="preserve"> Новоалександровск, у</w:t>
      </w:r>
      <w:r w:rsidRPr="005D3550">
        <w:rPr>
          <w:sz w:val="24"/>
          <w:szCs w:val="24"/>
        </w:rPr>
        <w:t>лица Ленина, дом 83-1</w:t>
      </w:r>
      <w:r w:rsidRPr="00DC4D4B">
        <w:rPr>
          <w:sz w:val="24"/>
          <w:szCs w:val="24"/>
        </w:rPr>
        <w:t xml:space="preserve">    </w:t>
      </w:r>
    </w:p>
    <w:p w:rsidR="0045594A" w:rsidRPr="00DC4D4B" w:rsidRDefault="0045594A" w:rsidP="0045594A">
      <w:pPr>
        <w:jc w:val="center"/>
        <w:rPr>
          <w:b/>
          <w:sz w:val="24"/>
          <w:szCs w:val="24"/>
        </w:rPr>
      </w:pPr>
    </w:p>
    <w:p w:rsidR="0045594A" w:rsidRDefault="0045594A" w:rsidP="0045594A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Основание проведения продажи </w:t>
      </w:r>
      <w:r>
        <w:rPr>
          <w:b/>
          <w:sz w:val="24"/>
          <w:szCs w:val="24"/>
        </w:rPr>
        <w:t>без объявления цены</w:t>
      </w:r>
      <w:r w:rsidRPr="00DC4D4B">
        <w:rPr>
          <w:b/>
          <w:sz w:val="24"/>
          <w:szCs w:val="24"/>
        </w:rPr>
        <w:t xml:space="preserve"> в электронной форме:</w:t>
      </w:r>
    </w:p>
    <w:p w:rsidR="0045594A" w:rsidRPr="00DC4D4B" w:rsidRDefault="0045594A" w:rsidP="0045594A">
      <w:pPr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Решения Совета депутатов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</w:t>
      </w:r>
      <w:r>
        <w:rPr>
          <w:sz w:val="24"/>
          <w:szCs w:val="24"/>
        </w:rPr>
        <w:t xml:space="preserve">о округа Ставропольского </w:t>
      </w:r>
      <w:proofErr w:type="gramStart"/>
      <w:r>
        <w:rPr>
          <w:sz w:val="24"/>
          <w:szCs w:val="24"/>
        </w:rPr>
        <w:t xml:space="preserve">края </w:t>
      </w:r>
      <w:r w:rsidRPr="00DC4D4B"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</w:t>
      </w:r>
      <w:r w:rsidRPr="001B3B1D">
        <w:rPr>
          <w:sz w:val="24"/>
          <w:szCs w:val="24"/>
        </w:rPr>
        <w:t>15.10.2019 №30/338</w:t>
      </w:r>
      <w:r>
        <w:rPr>
          <w:sz w:val="24"/>
          <w:szCs w:val="24"/>
        </w:rPr>
        <w:t>,</w:t>
      </w:r>
      <w:r w:rsidRPr="00FE056E">
        <w:rPr>
          <w:sz w:val="24"/>
          <w:szCs w:val="24"/>
        </w:rPr>
        <w:t xml:space="preserve"> от </w:t>
      </w:r>
      <w:r w:rsidRPr="001B3B1D">
        <w:rPr>
          <w:sz w:val="24"/>
          <w:szCs w:val="24"/>
        </w:rPr>
        <w:t>30.04.2020 №36/378</w:t>
      </w:r>
      <w:r>
        <w:rPr>
          <w:sz w:val="24"/>
          <w:szCs w:val="24"/>
        </w:rPr>
        <w:t>,</w:t>
      </w:r>
      <w:r w:rsidRPr="00DC4D4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28.07.2020 №38/393</w:t>
      </w:r>
      <w:r w:rsidRPr="00C1409A">
        <w:rPr>
          <w:color w:val="000000"/>
          <w:sz w:val="24"/>
          <w:szCs w:val="24"/>
        </w:rPr>
        <w:t>, от 17.09.2020 №39/397</w:t>
      </w:r>
      <w:r>
        <w:rPr>
          <w:color w:val="000000"/>
          <w:sz w:val="24"/>
          <w:szCs w:val="24"/>
        </w:rPr>
        <w:t xml:space="preserve">, </w:t>
      </w:r>
      <w:r w:rsidRPr="006F05F6">
        <w:rPr>
          <w:color w:val="000000"/>
          <w:sz w:val="24"/>
          <w:szCs w:val="24"/>
        </w:rPr>
        <w:t>от 15.12.2020 №43/414</w:t>
      </w:r>
      <w:r>
        <w:rPr>
          <w:color w:val="000000"/>
          <w:sz w:val="24"/>
          <w:szCs w:val="24"/>
        </w:rPr>
        <w:t>.</w:t>
      </w:r>
    </w:p>
    <w:p w:rsidR="0045594A" w:rsidRDefault="0045594A" w:rsidP="0045594A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</w:p>
    <w:p w:rsidR="0045594A" w:rsidRDefault="0045594A" w:rsidP="0045594A">
      <w:pPr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администрация</w:t>
      </w:r>
      <w:proofErr w:type="gramEnd"/>
      <w:r w:rsidRPr="00DC4D4B">
        <w:rPr>
          <w:sz w:val="24"/>
          <w:szCs w:val="24"/>
        </w:rPr>
        <w:t xml:space="preserve">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</w:t>
      </w:r>
      <w:r>
        <w:rPr>
          <w:sz w:val="24"/>
          <w:szCs w:val="24"/>
        </w:rPr>
        <w:t>льского края от 16.12.2020 №1907</w:t>
      </w:r>
      <w:r w:rsidRPr="00DC4D4B">
        <w:rPr>
          <w:sz w:val="24"/>
          <w:szCs w:val="24"/>
        </w:rPr>
        <w:t xml:space="preserve"> «</w:t>
      </w:r>
      <w:r w:rsidRPr="006F05F6">
        <w:rPr>
          <w:sz w:val="24"/>
          <w:szCs w:val="24"/>
        </w:rPr>
        <w:t xml:space="preserve">Об условиях приватизации объекта недвижимости - Нежилого здания -кадастровый номер 26:04:172001:11, расположенного по адресу: Российская Федерация, Ставропольский край, </w:t>
      </w:r>
      <w:proofErr w:type="spellStart"/>
      <w:r w:rsidRPr="006F05F6">
        <w:rPr>
          <w:sz w:val="24"/>
          <w:szCs w:val="24"/>
        </w:rPr>
        <w:t>Новоалександровский</w:t>
      </w:r>
      <w:proofErr w:type="spellEnd"/>
      <w:r w:rsidRPr="006F05F6">
        <w:rPr>
          <w:sz w:val="24"/>
          <w:szCs w:val="24"/>
        </w:rPr>
        <w:t xml:space="preserve"> район, город Новоалександровск, улица Ленина, дом 83-1, посредством продажи без объявления цены</w:t>
      </w:r>
      <w:r>
        <w:rPr>
          <w:sz w:val="24"/>
          <w:szCs w:val="24"/>
        </w:rPr>
        <w:t>»</w:t>
      </w:r>
      <w:r w:rsidRPr="00DC4D4B">
        <w:rPr>
          <w:sz w:val="24"/>
          <w:szCs w:val="24"/>
        </w:rPr>
        <w:t>.</w:t>
      </w:r>
    </w:p>
    <w:p w:rsidR="0045594A" w:rsidRDefault="0045594A" w:rsidP="0045594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D1FD2">
        <w:rPr>
          <w:b/>
          <w:sz w:val="24"/>
          <w:szCs w:val="24"/>
        </w:rPr>
        <w:t>Собственник выставляемого на продажу имущества</w:t>
      </w:r>
      <w:r>
        <w:rPr>
          <w:b/>
          <w:sz w:val="24"/>
          <w:szCs w:val="24"/>
        </w:rPr>
        <w:t>:</w:t>
      </w:r>
    </w:p>
    <w:p w:rsidR="0045594A" w:rsidRDefault="0045594A" w:rsidP="0045594A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674343">
        <w:rPr>
          <w:sz w:val="24"/>
          <w:szCs w:val="24"/>
        </w:rPr>
        <w:t>Новоалександровский</w:t>
      </w:r>
      <w:proofErr w:type="spellEnd"/>
      <w:r w:rsidRPr="00674343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 округ</w:t>
      </w:r>
      <w:r w:rsidRPr="00674343">
        <w:rPr>
          <w:sz w:val="24"/>
          <w:szCs w:val="24"/>
        </w:rPr>
        <w:t xml:space="preserve"> Ставропольского края.</w:t>
      </w:r>
    </w:p>
    <w:p w:rsidR="0045594A" w:rsidRPr="00DC4D4B" w:rsidRDefault="0045594A" w:rsidP="0045594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Способ приватизации: </w:t>
      </w:r>
      <w:r w:rsidRPr="00DC4D4B">
        <w:rPr>
          <w:sz w:val="24"/>
          <w:szCs w:val="24"/>
        </w:rPr>
        <w:t xml:space="preserve">продажа </w:t>
      </w:r>
      <w:r>
        <w:rPr>
          <w:sz w:val="24"/>
          <w:szCs w:val="24"/>
        </w:rPr>
        <w:t xml:space="preserve">без объявления цены, форма проведения продажи - </w:t>
      </w:r>
      <w:r w:rsidRPr="00DC4D4B">
        <w:rPr>
          <w:sz w:val="24"/>
          <w:szCs w:val="24"/>
        </w:rPr>
        <w:t>электронн</w:t>
      </w:r>
      <w:r>
        <w:rPr>
          <w:sz w:val="24"/>
          <w:szCs w:val="24"/>
        </w:rPr>
        <w:t>ая</w:t>
      </w:r>
      <w:r w:rsidRPr="00DC4D4B">
        <w:rPr>
          <w:sz w:val="24"/>
          <w:szCs w:val="24"/>
        </w:rPr>
        <w:t>.</w:t>
      </w:r>
    </w:p>
    <w:p w:rsidR="0045594A" w:rsidRDefault="0045594A" w:rsidP="0045594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Продавец: </w:t>
      </w:r>
    </w:p>
    <w:p w:rsidR="0045594A" w:rsidRDefault="0045594A" w:rsidP="0045594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 (далее - продавец)</w:t>
      </w:r>
      <w:r w:rsidRPr="00DC4D4B">
        <w:rPr>
          <w:sz w:val="24"/>
          <w:szCs w:val="24"/>
        </w:rPr>
        <w:t>.</w:t>
      </w:r>
    </w:p>
    <w:p w:rsidR="0045594A" w:rsidRDefault="0045594A" w:rsidP="0045594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45594A" w:rsidRDefault="0045594A" w:rsidP="0045594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45594A" w:rsidRPr="00DC4D4B" w:rsidRDefault="0045594A" w:rsidP="0045594A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45594A" w:rsidRPr="00642B70" w:rsidRDefault="0045594A" w:rsidP="0045594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Pr="00642B70">
        <w:rPr>
          <w:sz w:val="24"/>
          <w:szCs w:val="24"/>
        </w:rPr>
        <w:t>1.</w:t>
      </w:r>
    </w:p>
    <w:p w:rsidR="0045594A" w:rsidRPr="00FE056E" w:rsidRDefault="0045594A" w:rsidP="0045594A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33F7">
        <w:rPr>
          <w:color w:val="000000"/>
          <w:sz w:val="24"/>
          <w:szCs w:val="24"/>
        </w:rPr>
        <w:t>ежило</w:t>
      </w:r>
      <w:r>
        <w:rPr>
          <w:color w:val="000000"/>
          <w:sz w:val="24"/>
          <w:szCs w:val="24"/>
        </w:rPr>
        <w:t>е</w:t>
      </w:r>
      <w:r w:rsidRPr="00EB33F7">
        <w:rPr>
          <w:color w:val="000000"/>
          <w:sz w:val="24"/>
          <w:szCs w:val="24"/>
        </w:rPr>
        <w:t xml:space="preserve"> здани</w:t>
      </w:r>
      <w:r>
        <w:rPr>
          <w:color w:val="000000"/>
          <w:sz w:val="24"/>
          <w:szCs w:val="24"/>
        </w:rPr>
        <w:t>е</w:t>
      </w:r>
      <w:r w:rsidRPr="00EB33F7">
        <w:rPr>
          <w:color w:val="000000"/>
          <w:sz w:val="24"/>
          <w:szCs w:val="24"/>
        </w:rPr>
        <w:t xml:space="preserve">, кадастровый номер 26:04:172001:11, адрес: Российская Федерация, </w:t>
      </w:r>
      <w:r w:rsidRPr="00EB33F7"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 w:rsidRPr="00EB33F7"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EB33F7">
        <w:rPr>
          <w:color w:val="000000"/>
          <w:sz w:val="24"/>
          <w:szCs w:val="24"/>
          <w:lang w:val="x-none"/>
        </w:rPr>
        <w:t xml:space="preserve"> район, г</w:t>
      </w:r>
      <w:r w:rsidRPr="00EB33F7">
        <w:rPr>
          <w:color w:val="000000"/>
          <w:sz w:val="24"/>
          <w:szCs w:val="24"/>
        </w:rPr>
        <w:t>ород</w:t>
      </w:r>
      <w:r w:rsidRPr="00EB33F7">
        <w:rPr>
          <w:color w:val="000000"/>
          <w:sz w:val="24"/>
          <w:szCs w:val="24"/>
          <w:lang w:val="x-none"/>
        </w:rPr>
        <w:t xml:space="preserve"> Новоалександровск, ул</w:t>
      </w:r>
      <w:r w:rsidRPr="00EB33F7">
        <w:rPr>
          <w:color w:val="000000"/>
          <w:sz w:val="24"/>
          <w:szCs w:val="24"/>
        </w:rPr>
        <w:t xml:space="preserve">ица Ленина, дом 83-1, назначение здание, площадь 116,9 </w:t>
      </w:r>
      <w:proofErr w:type="spellStart"/>
      <w:r w:rsidRPr="00EB33F7">
        <w:rPr>
          <w:color w:val="000000"/>
          <w:sz w:val="24"/>
          <w:szCs w:val="24"/>
        </w:rPr>
        <w:t>кв.метров</w:t>
      </w:r>
      <w:proofErr w:type="spellEnd"/>
      <w:r w:rsidRPr="00FE056E">
        <w:rPr>
          <w:sz w:val="24"/>
          <w:szCs w:val="24"/>
        </w:rPr>
        <w:t>.</w:t>
      </w:r>
    </w:p>
    <w:p w:rsidR="0045594A" w:rsidRDefault="0045594A" w:rsidP="0045594A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45594A" w:rsidRPr="00DC4D4B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45594A" w:rsidRPr="00CA3ABC" w:rsidRDefault="0045594A" w:rsidP="0045594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29 декабря 2020 г. с 09 час. 00 мин. по 28 января 2021 г. 16 час. 00 мин</w:t>
      </w:r>
      <w:r w:rsidRPr="00CA3ABC">
        <w:rPr>
          <w:sz w:val="24"/>
          <w:szCs w:val="24"/>
        </w:rPr>
        <w:t>. - время московское.</w:t>
      </w:r>
    </w:p>
    <w:p w:rsidR="0045594A" w:rsidRPr="00CA3ABC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A3ABC">
        <w:rPr>
          <w:sz w:val="24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45594A" w:rsidRPr="00CA3ABC" w:rsidRDefault="0045594A" w:rsidP="004559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45594A" w:rsidRPr="00CA3ABC" w:rsidRDefault="0045594A" w:rsidP="004559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45594A" w:rsidRPr="00CA3ABC" w:rsidRDefault="0045594A" w:rsidP="004559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5594A" w:rsidRPr="00CA3ABC" w:rsidRDefault="0045594A" w:rsidP="004559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lastRenderedPageBreak/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45594A" w:rsidRPr="00CA3ABC" w:rsidRDefault="0045594A" w:rsidP="004559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Продавец отказывает претенденту в приеме заявки в следующих случаях:</w:t>
      </w:r>
    </w:p>
    <w:p w:rsidR="0045594A" w:rsidRPr="00CA3ABC" w:rsidRDefault="0045594A" w:rsidP="004559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45594A" w:rsidRPr="00CA3ABC" w:rsidRDefault="0045594A" w:rsidP="004559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45594A" w:rsidRPr="00CA3ABC" w:rsidRDefault="0045594A" w:rsidP="004559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5594A" w:rsidRPr="008D497C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8D497C">
        <w:rPr>
          <w:b/>
          <w:sz w:val="24"/>
          <w:szCs w:val="24"/>
        </w:rPr>
        <w:t>Рассмотрение представленных заявок, подведение итогов продажи без объявления цены</w:t>
      </w:r>
      <w:r w:rsidRPr="008D497C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находящегося</w:t>
      </w:r>
      <w:r w:rsidRPr="008D497C">
        <w:rPr>
          <w:sz w:val="24"/>
          <w:szCs w:val="24"/>
        </w:rPr>
        <w:t xml:space="preserve"> в муниципальной собственности </w:t>
      </w:r>
      <w:proofErr w:type="spellStart"/>
      <w:r w:rsidRPr="008D497C">
        <w:rPr>
          <w:sz w:val="24"/>
          <w:szCs w:val="24"/>
        </w:rPr>
        <w:t>Новоалександровского</w:t>
      </w:r>
      <w:proofErr w:type="spellEnd"/>
      <w:r w:rsidRPr="008D497C">
        <w:rPr>
          <w:sz w:val="24"/>
          <w:szCs w:val="24"/>
        </w:rPr>
        <w:t xml:space="preserve"> городского округа Ставропольского края </w:t>
      </w:r>
      <w:r>
        <w:rPr>
          <w:sz w:val="24"/>
          <w:szCs w:val="24"/>
        </w:rPr>
        <w:t xml:space="preserve">объекта недвижимости - </w:t>
      </w:r>
      <w:r w:rsidRPr="00FE2F81">
        <w:rPr>
          <w:sz w:val="24"/>
          <w:szCs w:val="24"/>
        </w:rPr>
        <w:t xml:space="preserve">Нежилого здания, кадастровый номер 26:04:172001:11, расположенного по адресу: Российская Федерация, Ставропольский край, </w:t>
      </w:r>
      <w:proofErr w:type="spellStart"/>
      <w:r w:rsidRPr="00FE2F81">
        <w:rPr>
          <w:sz w:val="24"/>
          <w:szCs w:val="24"/>
        </w:rPr>
        <w:t>Новоалександровский</w:t>
      </w:r>
      <w:proofErr w:type="spellEnd"/>
      <w:r w:rsidRPr="00FE2F81">
        <w:rPr>
          <w:sz w:val="24"/>
          <w:szCs w:val="24"/>
        </w:rPr>
        <w:t xml:space="preserve"> район, город Новоалександровск, улица Ленина, дом 83-1</w:t>
      </w:r>
      <w:r w:rsidRPr="008D497C">
        <w:rPr>
          <w:sz w:val="24"/>
          <w:szCs w:val="24"/>
        </w:rPr>
        <w:t xml:space="preserve">, </w:t>
      </w:r>
      <w:r w:rsidRPr="00470307">
        <w:rPr>
          <w:sz w:val="24"/>
          <w:szCs w:val="24"/>
        </w:rPr>
        <w:t xml:space="preserve">состоится </w:t>
      </w:r>
      <w:r>
        <w:rPr>
          <w:b/>
          <w:sz w:val="24"/>
          <w:szCs w:val="24"/>
        </w:rPr>
        <w:t>01 февраля 2021</w:t>
      </w:r>
      <w:r w:rsidRPr="008D497C">
        <w:rPr>
          <w:b/>
          <w:sz w:val="24"/>
          <w:szCs w:val="24"/>
        </w:rPr>
        <w:t xml:space="preserve"> г. в </w:t>
      </w:r>
      <w:r w:rsidR="00795A56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.00</w:t>
      </w:r>
      <w:r w:rsidRPr="008D497C">
        <w:rPr>
          <w:b/>
          <w:sz w:val="24"/>
          <w:szCs w:val="24"/>
        </w:rPr>
        <w:t xml:space="preserve"> часов</w:t>
      </w:r>
      <w:r w:rsidRPr="008D497C">
        <w:rPr>
          <w:sz w:val="24"/>
          <w:szCs w:val="24"/>
        </w:rPr>
        <w:t xml:space="preserve"> по московскому времени. </w:t>
      </w:r>
    </w:p>
    <w:p w:rsidR="0045594A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A3ABC">
        <w:rPr>
          <w:b/>
          <w:sz w:val="24"/>
          <w:szCs w:val="24"/>
        </w:rPr>
        <w:t>Исчерпывающий перечень представляемых участниками</w:t>
      </w:r>
      <w:r>
        <w:rPr>
          <w:b/>
          <w:sz w:val="24"/>
          <w:szCs w:val="24"/>
        </w:rPr>
        <w:t xml:space="preserve">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45594A" w:rsidRPr="00DC4D4B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45594A" w:rsidRPr="00DC4D4B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5594A" w:rsidRPr="00DC4D4B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45594A" w:rsidRPr="00DC4D4B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594A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45594A" w:rsidRPr="00DC4D4B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45594A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без объявления цены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45594A" w:rsidRPr="00DC4D4B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45594A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45594A" w:rsidRDefault="0045594A" w:rsidP="0045594A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45594A" w:rsidRPr="000050EA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0050EA">
        <w:rPr>
          <w:iCs/>
          <w:sz w:val="24"/>
          <w:szCs w:val="24"/>
        </w:rPr>
        <w:lastRenderedPageBreak/>
        <w:t xml:space="preserve">Информационное сообщение о проведении продажи имущества </w:t>
      </w:r>
      <w:r>
        <w:rPr>
          <w:iCs/>
          <w:sz w:val="24"/>
          <w:szCs w:val="24"/>
        </w:rPr>
        <w:t>без объявления цены</w:t>
      </w:r>
      <w:r w:rsidRPr="000050EA">
        <w:rPr>
          <w:iCs/>
          <w:sz w:val="24"/>
          <w:szCs w:val="24"/>
        </w:rPr>
        <w:t xml:space="preserve">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5" w:history="1">
        <w:r w:rsidRPr="00593283">
          <w:rPr>
            <w:rStyle w:val="a5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 xml:space="preserve">», в открытой для доступа неограниченного круга лиц части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6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6-68-54; 6-32-45</w:t>
      </w:r>
      <w:r w:rsidRPr="000050EA">
        <w:rPr>
          <w:iCs/>
          <w:sz w:val="24"/>
          <w:szCs w:val="24"/>
        </w:rPr>
        <w:t>.</w:t>
      </w:r>
    </w:p>
    <w:p w:rsidR="0045594A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45594A" w:rsidRDefault="0045594A" w:rsidP="0045594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45594A" w:rsidRPr="00DC4D4B" w:rsidRDefault="0045594A" w:rsidP="0045594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45594A" w:rsidRPr="00DC4D4B" w:rsidRDefault="0045594A" w:rsidP="0045594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45594A" w:rsidRPr="00DC4D4B" w:rsidRDefault="0045594A" w:rsidP="004559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Для обеспечения доступа к участию в продаже </w:t>
      </w:r>
      <w:r>
        <w:rPr>
          <w:sz w:val="24"/>
          <w:szCs w:val="24"/>
        </w:rPr>
        <w:t>имущества без объявления цены</w:t>
      </w:r>
      <w:r w:rsidRPr="00DC4D4B">
        <w:rPr>
          <w:sz w:val="24"/>
          <w:szCs w:val="24"/>
        </w:rPr>
        <w:t xml:space="preserve"> в электронной форме претенденты должны зарегистрироваться на электронной площадке, указанной в информационном сообщении о проведении продажи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45594A" w:rsidRPr="00DC4D4B" w:rsidRDefault="0045594A" w:rsidP="0045594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45594A" w:rsidRPr="00DC4D4B" w:rsidRDefault="0045594A" w:rsidP="0045594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7" w:history="1">
        <w:r w:rsidRPr="00001C2D">
          <w:rPr>
            <w:bCs/>
            <w:sz w:val="24"/>
            <w:szCs w:val="24"/>
          </w:rPr>
          <w:t>http://utp.sberbank-ast.ru/Main/Notice/988/Reglament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45594A" w:rsidRPr="00DC4D4B" w:rsidRDefault="0045594A" w:rsidP="0045594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8" w:history="1">
        <w:r w:rsidRPr="00001C2D">
          <w:rPr>
            <w:bCs/>
            <w:sz w:val="24"/>
            <w:szCs w:val="24"/>
          </w:rPr>
          <w:t>http://utp.sberbank-ast.ru/AP/Notice/652/Instructions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45594A" w:rsidRPr="00DC4D4B" w:rsidRDefault="0045594A" w:rsidP="0045594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9" w:history="1">
        <w:r w:rsidRPr="00001C2D">
          <w:rPr>
            <w:bCs/>
            <w:sz w:val="24"/>
            <w:szCs w:val="24"/>
          </w:rPr>
          <w:t>http://utp.sberbank-ast.ru/AP/Notice/1027/Instructions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45594A" w:rsidRPr="00DC4D4B" w:rsidRDefault="0045594A" w:rsidP="004559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45594A" w:rsidRDefault="0045594A" w:rsidP="0045594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45594A" w:rsidRDefault="0045594A" w:rsidP="0045594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lastRenderedPageBreak/>
        <w:t xml:space="preserve">Процедура продажи имущества проводится в день и во время, указанные в информационном сообщении о продаже имущества </w:t>
      </w:r>
      <w:r>
        <w:rPr>
          <w:sz w:val="24"/>
          <w:szCs w:val="24"/>
        </w:rPr>
        <w:t>без объявления цены в электронной форме</w:t>
      </w:r>
      <w:r w:rsidRPr="00DC4D4B">
        <w:rPr>
          <w:sz w:val="24"/>
          <w:szCs w:val="24"/>
        </w:rPr>
        <w:t xml:space="preserve">. </w:t>
      </w:r>
    </w:p>
    <w:p w:rsidR="0045594A" w:rsidRDefault="0045594A" w:rsidP="0045594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45594A" w:rsidRPr="00212A99" w:rsidRDefault="0045594A" w:rsidP="004559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A99">
        <w:rPr>
          <w:sz w:val="24"/>
          <w:szCs w:val="24"/>
        </w:rPr>
        <w:t>окупателем имущества признается:</w:t>
      </w:r>
    </w:p>
    <w:p w:rsidR="0045594A" w:rsidRPr="00212A99" w:rsidRDefault="0045594A" w:rsidP="004559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а</w:t>
      </w:r>
      <w:proofErr w:type="gramEnd"/>
      <w:r w:rsidRPr="00212A99">
        <w:rPr>
          <w:sz w:val="24"/>
          <w:szCs w:val="24"/>
        </w:rPr>
        <w:t>) в случае регистрации одной заявки и предложения о цене имущества - участник, представивший это предложение;</w:t>
      </w:r>
    </w:p>
    <w:p w:rsidR="0045594A" w:rsidRPr="00212A99" w:rsidRDefault="0045594A" w:rsidP="004559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б</w:t>
      </w:r>
      <w:proofErr w:type="gramEnd"/>
      <w:r w:rsidRPr="00212A99">
        <w:rPr>
          <w:sz w:val="24"/>
          <w:szCs w:val="24"/>
        </w:rP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45594A" w:rsidRDefault="0045594A" w:rsidP="004559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в</w:t>
      </w:r>
      <w:proofErr w:type="gramEnd"/>
      <w:r w:rsidRPr="00212A99">
        <w:rPr>
          <w:sz w:val="24"/>
          <w:szCs w:val="24"/>
        </w:rP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45594A" w:rsidRDefault="0045594A" w:rsidP="004559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45594A" w:rsidRPr="00711908" w:rsidRDefault="0045594A" w:rsidP="004559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11908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о признании продажи несостоявшейся</w:t>
      </w:r>
      <w:r w:rsidRPr="00711908">
        <w:rPr>
          <w:sz w:val="24"/>
          <w:szCs w:val="24"/>
        </w:rPr>
        <w:t xml:space="preserve"> оформляется протоколом об итогах продажи имущества без объявления цены.</w:t>
      </w:r>
    </w:p>
    <w:p w:rsidR="0045594A" w:rsidRPr="002243EC" w:rsidRDefault="0045594A" w:rsidP="004559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EC">
        <w:rPr>
          <w:sz w:val="24"/>
          <w:szCs w:val="24"/>
        </w:rPr>
        <w:t>Оператор в день и время подведения итогов</w:t>
      </w:r>
      <w:r>
        <w:rPr>
          <w:sz w:val="24"/>
          <w:szCs w:val="24"/>
        </w:rPr>
        <w:t xml:space="preserve"> продажи</w:t>
      </w:r>
      <w:r w:rsidRPr="002243EC">
        <w:rPr>
          <w:sz w:val="24"/>
          <w:szCs w:val="24"/>
        </w:rPr>
        <w:t xml:space="preserve">, указанных в извещении, обеспечивает доступ </w:t>
      </w:r>
      <w:r>
        <w:rPr>
          <w:sz w:val="24"/>
          <w:szCs w:val="24"/>
        </w:rPr>
        <w:t>Продавцу</w:t>
      </w:r>
      <w:r w:rsidRPr="002243EC">
        <w:rPr>
          <w:sz w:val="24"/>
          <w:szCs w:val="24"/>
        </w:rPr>
        <w:t xml:space="preserve"> к журналу приема заявок, а также к предложениям о цене имущества.</w:t>
      </w:r>
    </w:p>
    <w:p w:rsidR="0045594A" w:rsidRPr="002243EC" w:rsidRDefault="0045594A" w:rsidP="004559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1908">
        <w:rPr>
          <w:sz w:val="24"/>
          <w:szCs w:val="24"/>
        </w:rPr>
        <w:t xml:space="preserve">Продавец </w:t>
      </w:r>
      <w:r w:rsidRPr="002243EC">
        <w:rPr>
          <w:sz w:val="24"/>
          <w:szCs w:val="24"/>
        </w:rPr>
        <w:t>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45594A" w:rsidRDefault="0045594A" w:rsidP="004559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45594A" w:rsidRPr="004348D6" w:rsidRDefault="0045594A" w:rsidP="004559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DC4D4B">
        <w:rPr>
          <w:sz w:val="24"/>
          <w:szCs w:val="24"/>
        </w:rPr>
        <w:t>Процеду</w:t>
      </w:r>
      <w:r>
        <w:rPr>
          <w:sz w:val="24"/>
          <w:szCs w:val="24"/>
        </w:rPr>
        <w:t>ра продажи имущества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считается завершенной со времени подписания продавцом протокола об итогах такой продажи</w:t>
      </w:r>
      <w:r w:rsidRPr="0008611F">
        <w:rPr>
          <w:rFonts w:eastAsia="Calibri"/>
          <w:bCs/>
          <w:sz w:val="24"/>
          <w:szCs w:val="24"/>
        </w:rPr>
        <w:t xml:space="preserve"> </w:t>
      </w:r>
      <w:r w:rsidRPr="004348D6">
        <w:rPr>
          <w:rFonts w:eastAsia="Calibri"/>
          <w:bCs/>
          <w:sz w:val="24"/>
          <w:szCs w:val="24"/>
        </w:rPr>
        <w:t>имущества без объявления цены.</w:t>
      </w:r>
    </w:p>
    <w:p w:rsidR="0045594A" w:rsidRPr="00DC4D4B" w:rsidRDefault="0045594A" w:rsidP="004559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В течение одного часа со времени подписания протокола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45594A" w:rsidRPr="00DC4D4B" w:rsidRDefault="0045594A" w:rsidP="0045594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а</w:t>
      </w:r>
      <w:proofErr w:type="gramEnd"/>
      <w:r w:rsidRPr="00DC4D4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45594A" w:rsidRPr="00DC4D4B" w:rsidRDefault="0045594A" w:rsidP="0045594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б</w:t>
      </w:r>
      <w:proofErr w:type="gramEnd"/>
      <w:r w:rsidRPr="00DC4D4B">
        <w:rPr>
          <w:bCs/>
          <w:sz w:val="24"/>
          <w:szCs w:val="24"/>
        </w:rPr>
        <w:t>) цена сделки;</w:t>
      </w:r>
    </w:p>
    <w:p w:rsidR="0045594A" w:rsidRPr="00DC4D4B" w:rsidRDefault="0045594A" w:rsidP="0045594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в</w:t>
      </w:r>
      <w:proofErr w:type="gramEnd"/>
      <w:r w:rsidRPr="00DC4D4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45594A" w:rsidRPr="00DC4D4B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34257B" w:rsidRDefault="0034257B" w:rsidP="0034257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5 рабочих дней со дня подведения итогов продажи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34257B" w:rsidRDefault="0034257B" w:rsidP="0034257B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уклонении или отказе победителя продажи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заключения в установленный срок договора купли-продажи имущества результаты продажи имущества без объявления цены </w:t>
      </w:r>
      <w:r>
        <w:rPr>
          <w:sz w:val="24"/>
          <w:szCs w:val="24"/>
        </w:rPr>
        <w:lastRenderedPageBreak/>
        <w:t>в электронной форме аннулируются продавцом, победитель утрачивает право на заключение указанного договора.</w:t>
      </w:r>
    </w:p>
    <w:p w:rsidR="0045594A" w:rsidRPr="00DC4D4B" w:rsidRDefault="0045594A" w:rsidP="004559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45594A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45594A" w:rsidRPr="0061364D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 w:rsidRPr="00084053">
        <w:rPr>
          <w:color w:val="000000"/>
          <w:sz w:val="24"/>
          <w:szCs w:val="24"/>
        </w:rPr>
        <w:t>20 банковских дней</w:t>
      </w:r>
      <w:r w:rsidRPr="00526410">
        <w:rPr>
          <w:color w:val="000000"/>
          <w:sz w:val="28"/>
          <w:szCs w:val="28"/>
        </w:rPr>
        <w:t xml:space="preserve"> </w:t>
      </w:r>
      <w:r w:rsidRPr="00DC4D4B">
        <w:rPr>
          <w:sz w:val="24"/>
          <w:szCs w:val="24"/>
        </w:rPr>
        <w:t>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45594A" w:rsidRPr="007F3093" w:rsidRDefault="0045594A" w:rsidP="0045594A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</w:t>
      </w:r>
      <w:r>
        <w:rPr>
          <w:color w:val="000000"/>
          <w:sz w:val="24"/>
          <w:szCs w:val="24"/>
        </w:rPr>
        <w:t xml:space="preserve">ы </w:t>
      </w:r>
      <w:r w:rsidRPr="007F3093">
        <w:rPr>
          <w:color w:val="000000"/>
          <w:sz w:val="24"/>
          <w:szCs w:val="24"/>
        </w:rPr>
        <w:t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45594A" w:rsidRPr="00DC4D4B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45594A" w:rsidRPr="00DC4D4B" w:rsidRDefault="0045594A" w:rsidP="0045594A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45594A" w:rsidRDefault="0045594A" w:rsidP="0045594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45594A" w:rsidRPr="00DC4D4B" w:rsidRDefault="0045594A" w:rsidP="0045594A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45594A" w:rsidRPr="00DC4D4B" w:rsidRDefault="0045594A" w:rsidP="0045594A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04 сентября 2020 г. а</w:t>
      </w:r>
      <w:r w:rsidRPr="00DC4D4B">
        <w:rPr>
          <w:sz w:val="24"/>
          <w:szCs w:val="24"/>
        </w:rPr>
        <w:t>укцион признан несостоявшимся, ввиду отсутствия заявок.</w:t>
      </w:r>
    </w:p>
    <w:p w:rsidR="0045594A" w:rsidRPr="00F91D21" w:rsidRDefault="0045594A" w:rsidP="0045594A">
      <w:pPr>
        <w:tabs>
          <w:tab w:val="left" w:pos="709"/>
        </w:tabs>
        <w:ind w:firstLine="567"/>
        <w:jc w:val="both"/>
      </w:pPr>
      <w:r>
        <w:rPr>
          <w:sz w:val="24"/>
          <w:szCs w:val="24"/>
        </w:rPr>
        <w:t xml:space="preserve">01 декабря 2020 </w:t>
      </w:r>
      <w:r w:rsidRPr="00F91D21">
        <w:rPr>
          <w:sz w:val="24"/>
          <w:szCs w:val="24"/>
        </w:rPr>
        <w:t>г. продаж</w:t>
      </w:r>
      <w:r>
        <w:rPr>
          <w:sz w:val="24"/>
          <w:szCs w:val="24"/>
        </w:rPr>
        <w:t>а</w:t>
      </w:r>
      <w:r w:rsidRPr="00F91D21">
        <w:rPr>
          <w:sz w:val="24"/>
          <w:szCs w:val="24"/>
        </w:rPr>
        <w:t xml:space="preserve"> посредством публичного предложения признана несостоявшейся ввиду отсутствия заявок</w:t>
      </w:r>
      <w:r>
        <w:rPr>
          <w:sz w:val="24"/>
          <w:szCs w:val="24"/>
        </w:rPr>
        <w:t>.</w:t>
      </w:r>
    </w:p>
    <w:p w:rsidR="0045594A" w:rsidRPr="00DC4D4B" w:rsidRDefault="0045594A" w:rsidP="0045594A">
      <w:pPr>
        <w:tabs>
          <w:tab w:val="left" w:pos="709"/>
        </w:tabs>
        <w:jc w:val="both"/>
        <w:rPr>
          <w:b/>
          <w:noProof/>
          <w:sz w:val="24"/>
          <w:szCs w:val="24"/>
          <w:lang w:eastAsia="zh-CN"/>
        </w:rPr>
      </w:pPr>
      <w:r w:rsidRPr="00DC4D4B">
        <w:rPr>
          <w:sz w:val="24"/>
          <w:szCs w:val="24"/>
        </w:rPr>
        <w:t xml:space="preserve">       </w:t>
      </w:r>
    </w:p>
    <w:p w:rsidR="00962889" w:rsidRPr="0045594A" w:rsidRDefault="00962889" w:rsidP="0045594A"/>
    <w:sectPr w:rsidR="00962889" w:rsidRPr="004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0A"/>
    <w:rsid w:val="000F4B0A"/>
    <w:rsid w:val="0034257B"/>
    <w:rsid w:val="0045594A"/>
    <w:rsid w:val="00456052"/>
    <w:rsid w:val="00795A56"/>
    <w:rsid w:val="00962889"/>
    <w:rsid w:val="009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08A3-F8C7-42C4-8856-C879246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A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4A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64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Main/Notice/988/Regla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walexandrov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2386</Words>
  <Characters>13601</Characters>
  <Application>Microsoft Office Word</Application>
  <DocSecurity>0</DocSecurity>
  <Lines>113</Lines>
  <Paragraphs>31</Paragraphs>
  <ScaleCrop>false</ScaleCrop>
  <Company/>
  <LinksUpToDate>false</LinksUpToDate>
  <CharactersWithSpaces>15956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6</cp:revision>
  <dcterms:created xsi:type="dcterms:W3CDTF">2020-10-01T07:18:00Z</dcterms:created>
  <dcterms:modified xsi:type="dcterms:W3CDTF">2020-12-26T11:24:00Z</dcterms:modified>
</cp:coreProperties>
</file>