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24C" w:rsidRPr="00D2124C" w:rsidRDefault="00D2124C" w:rsidP="00D2124C">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0" w:name="_GoBack"/>
      <w:bookmarkEnd w:id="0"/>
      <w:r w:rsidRPr="00D2124C">
        <w:rPr>
          <w:rFonts w:ascii="Times New Roman" w:eastAsia="Times New Roman" w:hAnsi="Times New Roman" w:cs="Times New Roman"/>
          <w:sz w:val="28"/>
          <w:szCs w:val="28"/>
          <w:lang w:eastAsia="ru-RU"/>
        </w:rPr>
        <w:t>СОВЕТ ДЕПУТАТОВ НОВОАЛЕКСАНДРОВСКОГО ГОРОДСКОГО ОКРУГА СТАВРОПОЛЬСКОГО КРАЯ ПЕРВОГО СОЗЫВА</w:t>
      </w:r>
    </w:p>
    <w:p w:rsidR="00D2124C" w:rsidRPr="00D2124C" w:rsidRDefault="00D2124C" w:rsidP="00D2124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2124C" w:rsidRPr="00D2124C" w:rsidRDefault="00D2124C" w:rsidP="00D212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2124C">
        <w:rPr>
          <w:rFonts w:ascii="Times New Roman" w:eastAsia="Times New Roman" w:hAnsi="Times New Roman" w:cs="Times New Roman"/>
          <w:sz w:val="28"/>
          <w:szCs w:val="28"/>
          <w:lang w:eastAsia="ru-RU"/>
        </w:rPr>
        <w:t>РЕШЕНИЕ</w:t>
      </w:r>
    </w:p>
    <w:p w:rsidR="00D2124C" w:rsidRPr="00D2124C" w:rsidRDefault="00D2124C" w:rsidP="00D2124C">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D2124C" w:rsidRPr="00D2124C" w:rsidRDefault="00D2124C" w:rsidP="00D2124C">
      <w:pPr>
        <w:widowControl w:val="0"/>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Pr="00D2124C">
        <w:rPr>
          <w:rFonts w:ascii="Times New Roman" w:eastAsia="Times New Roman" w:hAnsi="Times New Roman" w:cs="Times New Roman"/>
          <w:sz w:val="28"/>
          <w:szCs w:val="28"/>
          <w:lang w:eastAsia="ru-RU"/>
        </w:rPr>
        <w:t xml:space="preserve"> октября 2017 года                                                                                     №</w:t>
      </w:r>
      <w:r>
        <w:rPr>
          <w:rFonts w:ascii="Times New Roman" w:eastAsia="Times New Roman" w:hAnsi="Times New Roman" w:cs="Times New Roman"/>
          <w:sz w:val="28"/>
          <w:szCs w:val="28"/>
          <w:lang w:eastAsia="ru-RU"/>
        </w:rPr>
        <w:t xml:space="preserve"> 6/47</w:t>
      </w:r>
    </w:p>
    <w:p w:rsidR="00D2124C" w:rsidRPr="00D2124C" w:rsidRDefault="00D2124C" w:rsidP="00D2124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D2124C">
        <w:rPr>
          <w:rFonts w:ascii="Times New Roman" w:eastAsia="Times New Roman" w:hAnsi="Times New Roman" w:cs="Times New Roman"/>
          <w:sz w:val="28"/>
          <w:szCs w:val="28"/>
          <w:lang w:eastAsia="ru-RU"/>
        </w:rPr>
        <w:t>г. Новоалександровск</w:t>
      </w:r>
    </w:p>
    <w:p w:rsidR="005B3823" w:rsidRPr="001236BA" w:rsidRDefault="005B3823" w:rsidP="0076690B">
      <w:pPr>
        <w:spacing w:after="0" w:line="240" w:lineRule="auto"/>
        <w:contextualSpacing/>
        <w:jc w:val="center"/>
        <w:outlineLvl w:val="2"/>
        <w:rPr>
          <w:rFonts w:ascii="Times New Roman" w:hAnsi="Times New Roman"/>
          <w:sz w:val="32"/>
          <w:szCs w:val="32"/>
          <w:lang w:eastAsia="ru-RU"/>
        </w:rPr>
      </w:pPr>
    </w:p>
    <w:p w:rsidR="005B3823" w:rsidRPr="001236BA" w:rsidRDefault="005B3823" w:rsidP="0076690B">
      <w:pPr>
        <w:spacing w:after="0" w:line="240" w:lineRule="auto"/>
        <w:contextualSpacing/>
        <w:jc w:val="center"/>
        <w:outlineLvl w:val="2"/>
        <w:rPr>
          <w:rFonts w:ascii="Times New Roman" w:hAnsi="Times New Roman"/>
          <w:sz w:val="32"/>
          <w:szCs w:val="32"/>
          <w:lang w:eastAsia="ru-RU"/>
        </w:rPr>
      </w:pPr>
    </w:p>
    <w:p w:rsidR="005B3823" w:rsidRPr="00D2124C" w:rsidRDefault="005B3823" w:rsidP="00D2124C">
      <w:pPr>
        <w:spacing w:after="0" w:line="240" w:lineRule="auto"/>
        <w:ind w:firstLine="709"/>
        <w:contextualSpacing/>
        <w:jc w:val="both"/>
        <w:outlineLvl w:val="2"/>
        <w:rPr>
          <w:rFonts w:ascii="Times New Roman" w:hAnsi="Times New Roman"/>
          <w:sz w:val="28"/>
          <w:szCs w:val="28"/>
          <w:lang w:eastAsia="ru-RU"/>
        </w:rPr>
      </w:pPr>
      <w:r w:rsidRPr="00D2124C">
        <w:rPr>
          <w:rFonts w:ascii="Times New Roman" w:hAnsi="Times New Roman"/>
          <w:sz w:val="28"/>
          <w:szCs w:val="28"/>
          <w:lang w:eastAsia="ru-RU"/>
        </w:rPr>
        <w:t>О</w:t>
      </w:r>
      <w:r w:rsidR="00EB323C" w:rsidRPr="00D2124C">
        <w:rPr>
          <w:rFonts w:ascii="Times New Roman" w:hAnsi="Times New Roman"/>
          <w:sz w:val="28"/>
          <w:szCs w:val="28"/>
          <w:lang w:eastAsia="ru-RU"/>
        </w:rPr>
        <w:t>б</w:t>
      </w:r>
      <w:r w:rsidRPr="00D2124C">
        <w:rPr>
          <w:rFonts w:ascii="Times New Roman" w:hAnsi="Times New Roman"/>
          <w:sz w:val="28"/>
          <w:szCs w:val="28"/>
          <w:lang w:eastAsia="ru-RU"/>
        </w:rPr>
        <w:t xml:space="preserve"> </w:t>
      </w:r>
      <w:r w:rsidR="00EB323C" w:rsidRPr="00D2124C">
        <w:rPr>
          <w:rFonts w:ascii="Times New Roman" w:hAnsi="Times New Roman"/>
          <w:sz w:val="28"/>
          <w:szCs w:val="28"/>
          <w:lang w:eastAsia="ru-RU"/>
        </w:rPr>
        <w:t>утверждении П</w:t>
      </w:r>
      <w:r w:rsidRPr="00D2124C">
        <w:rPr>
          <w:rFonts w:ascii="Times New Roman" w:hAnsi="Times New Roman"/>
          <w:sz w:val="28"/>
          <w:szCs w:val="28"/>
          <w:lang w:eastAsia="ru-RU"/>
        </w:rPr>
        <w:t>равил благоустройства территории Новоалександровского городского округа Ставропольского края</w:t>
      </w:r>
    </w:p>
    <w:p w:rsidR="005B3823" w:rsidRDefault="005B3823" w:rsidP="00D2124C">
      <w:pPr>
        <w:spacing w:after="0" w:line="240" w:lineRule="auto"/>
        <w:ind w:firstLine="709"/>
        <w:contextualSpacing/>
        <w:rPr>
          <w:rFonts w:ascii="Times New Roman" w:hAnsi="Times New Roman"/>
          <w:sz w:val="28"/>
          <w:szCs w:val="28"/>
          <w:lang w:eastAsia="ru-RU"/>
        </w:rPr>
      </w:pPr>
    </w:p>
    <w:p w:rsidR="005B3823" w:rsidRPr="00C13144" w:rsidRDefault="005B3823" w:rsidP="00D2124C">
      <w:pPr>
        <w:spacing w:after="0" w:line="240" w:lineRule="auto"/>
        <w:ind w:firstLine="709"/>
        <w:contextualSpacing/>
        <w:jc w:val="both"/>
        <w:outlineLvl w:val="2"/>
        <w:rPr>
          <w:rFonts w:ascii="Times New Roman" w:hAnsi="Times New Roman" w:cs="Times New Roman"/>
          <w:sz w:val="28"/>
          <w:szCs w:val="28"/>
          <w:lang w:eastAsia="ru-RU"/>
        </w:rPr>
      </w:pPr>
      <w:r w:rsidRPr="00C13144">
        <w:rPr>
          <w:rFonts w:ascii="Times New Roman" w:eastAsia="BatangChe" w:hAnsi="Times New Roman" w:cs="Times New Roman"/>
          <w:sz w:val="28"/>
          <w:szCs w:val="28"/>
        </w:rPr>
        <w:t xml:space="preserve">В соответствии с Федеральным законом от 06 октября </w:t>
      </w:r>
      <w:smartTag w:uri="urn:schemas-microsoft-com:office:smarttags" w:element="metricconverter">
        <w:smartTagPr>
          <w:attr w:name="ProductID" w:val="2003 г"/>
        </w:smartTagPr>
        <w:r w:rsidRPr="00C13144">
          <w:rPr>
            <w:rFonts w:ascii="Times New Roman" w:eastAsia="BatangChe" w:hAnsi="Times New Roman" w:cs="Times New Roman"/>
            <w:sz w:val="28"/>
            <w:szCs w:val="28"/>
          </w:rPr>
          <w:t>2003 г</w:t>
        </w:r>
      </w:smartTag>
      <w:r w:rsidRPr="00C13144">
        <w:rPr>
          <w:rFonts w:ascii="Times New Roman" w:eastAsia="BatangChe" w:hAnsi="Times New Roman" w:cs="Times New Roman"/>
          <w:sz w:val="28"/>
          <w:szCs w:val="28"/>
        </w:rPr>
        <w:t xml:space="preserve">. № 131-ФЗ «Об общих принципах организации местного самоуправления в Российской Федерации», </w:t>
      </w:r>
      <w:r w:rsidRPr="00C13144">
        <w:rPr>
          <w:rFonts w:ascii="Times New Roman" w:hAnsi="Times New Roman" w:cs="Times New Roman"/>
          <w:color w:val="000000"/>
          <w:sz w:val="28"/>
          <w:szCs w:val="28"/>
        </w:rPr>
        <w:t xml:space="preserve">Федеральным законом от 10.01.2002 № 7-ФЗ «Об охране окружающей среды», </w:t>
      </w:r>
      <w:r w:rsidRPr="00C13144">
        <w:rPr>
          <w:rFonts w:ascii="Times New Roman" w:hAnsi="Times New Roman" w:cs="Times New Roman"/>
          <w:sz w:val="28"/>
          <w:szCs w:val="28"/>
        </w:rPr>
        <w:t xml:space="preserve">в целях повышения комфортности условий проживания граждан, поддержания и улучшения санитарного и эстетического состояния территории округа, а также осуществления участия заинтересованных лиц в процессе принятия решений и реализации Правил благоустройства территории </w:t>
      </w:r>
      <w:r w:rsidRPr="00C13144">
        <w:rPr>
          <w:rFonts w:ascii="Times New Roman" w:hAnsi="Times New Roman" w:cs="Times New Roman"/>
          <w:sz w:val="28"/>
          <w:szCs w:val="28"/>
          <w:lang w:eastAsia="ru-RU"/>
        </w:rPr>
        <w:t>Новоалександровского</w:t>
      </w:r>
      <w:r w:rsidR="00D2124C">
        <w:rPr>
          <w:rFonts w:ascii="Times New Roman" w:hAnsi="Times New Roman" w:cs="Times New Roman"/>
          <w:sz w:val="28"/>
          <w:szCs w:val="28"/>
        </w:rPr>
        <w:t xml:space="preserve"> городского округа</w:t>
      </w:r>
      <w:r w:rsidRPr="00C13144">
        <w:rPr>
          <w:rFonts w:ascii="Times New Roman" w:hAnsi="Times New Roman" w:cs="Times New Roman"/>
          <w:sz w:val="28"/>
          <w:szCs w:val="28"/>
        </w:rPr>
        <w:t xml:space="preserve"> </w:t>
      </w:r>
      <w:r w:rsidRPr="00C13144">
        <w:rPr>
          <w:rFonts w:ascii="Times New Roman" w:hAnsi="Times New Roman" w:cs="Times New Roman"/>
          <w:sz w:val="28"/>
          <w:szCs w:val="28"/>
          <w:lang w:eastAsia="ru-RU"/>
        </w:rPr>
        <w:t>Совет депутатов Новоалександровского городского округа Став</w:t>
      </w:r>
      <w:r w:rsidR="00D2124C">
        <w:rPr>
          <w:rFonts w:ascii="Times New Roman" w:hAnsi="Times New Roman" w:cs="Times New Roman"/>
          <w:sz w:val="28"/>
          <w:szCs w:val="28"/>
          <w:lang w:eastAsia="ru-RU"/>
        </w:rPr>
        <w:t>ропольского края</w:t>
      </w:r>
    </w:p>
    <w:p w:rsidR="005B3823" w:rsidRDefault="005B3823" w:rsidP="00D2124C">
      <w:pPr>
        <w:spacing w:after="0" w:line="240" w:lineRule="auto"/>
        <w:ind w:firstLine="709"/>
        <w:contextualSpacing/>
        <w:jc w:val="both"/>
        <w:rPr>
          <w:rFonts w:ascii="Times New Roman" w:hAnsi="Times New Roman" w:cs="Times New Roman"/>
          <w:bCs/>
          <w:spacing w:val="-10"/>
          <w:w w:val="103"/>
          <w:sz w:val="28"/>
          <w:szCs w:val="28"/>
          <w:lang w:eastAsia="ru-RU"/>
        </w:rPr>
      </w:pPr>
    </w:p>
    <w:p w:rsidR="005B3823" w:rsidRPr="00C13144" w:rsidRDefault="005B3823" w:rsidP="00D2124C">
      <w:pPr>
        <w:spacing w:after="0" w:line="240" w:lineRule="auto"/>
        <w:ind w:firstLine="709"/>
        <w:contextualSpacing/>
        <w:jc w:val="both"/>
        <w:rPr>
          <w:rFonts w:ascii="Times New Roman" w:hAnsi="Times New Roman" w:cs="Times New Roman"/>
          <w:bCs/>
          <w:spacing w:val="-10"/>
          <w:w w:val="103"/>
          <w:sz w:val="28"/>
          <w:szCs w:val="28"/>
          <w:lang w:eastAsia="ru-RU"/>
        </w:rPr>
      </w:pPr>
      <w:r w:rsidRPr="00C13144">
        <w:rPr>
          <w:rFonts w:ascii="Times New Roman" w:hAnsi="Times New Roman" w:cs="Times New Roman"/>
          <w:bCs/>
          <w:spacing w:val="-10"/>
          <w:w w:val="103"/>
          <w:sz w:val="28"/>
          <w:szCs w:val="28"/>
          <w:lang w:eastAsia="ru-RU"/>
        </w:rPr>
        <w:t>РЕШИЛ:</w:t>
      </w:r>
    </w:p>
    <w:p w:rsidR="0076690B" w:rsidRPr="00C13144" w:rsidRDefault="0076690B" w:rsidP="00D2124C">
      <w:pPr>
        <w:spacing w:after="0" w:line="240" w:lineRule="auto"/>
        <w:ind w:firstLine="709"/>
        <w:contextualSpacing/>
        <w:jc w:val="both"/>
        <w:rPr>
          <w:rFonts w:ascii="Times New Roman" w:hAnsi="Times New Roman" w:cs="Times New Roman"/>
          <w:sz w:val="28"/>
          <w:szCs w:val="28"/>
          <w:lang w:eastAsia="ru-RU"/>
        </w:rPr>
      </w:pPr>
    </w:p>
    <w:p w:rsidR="005B3823" w:rsidRDefault="00EB323C" w:rsidP="00D2124C">
      <w:pPr>
        <w:spacing w:after="0" w:line="240" w:lineRule="auto"/>
        <w:ind w:firstLine="709"/>
        <w:contextualSpacing/>
        <w:jc w:val="both"/>
        <w:outlineLvl w:val="2"/>
        <w:rPr>
          <w:rFonts w:ascii="Times New Roman" w:hAnsi="Times New Roman" w:cs="Times New Roman"/>
          <w:sz w:val="28"/>
          <w:szCs w:val="28"/>
          <w:lang w:eastAsia="ru-RU"/>
        </w:rPr>
      </w:pPr>
      <w:r>
        <w:rPr>
          <w:rFonts w:ascii="Times New Roman" w:hAnsi="Times New Roman" w:cs="Times New Roman"/>
          <w:bCs/>
          <w:spacing w:val="-17"/>
          <w:w w:val="103"/>
          <w:sz w:val="28"/>
          <w:szCs w:val="28"/>
        </w:rPr>
        <w:t xml:space="preserve">1. Утвердить прилагаемые </w:t>
      </w:r>
      <w:r w:rsidRPr="00C13144">
        <w:rPr>
          <w:rFonts w:ascii="Times New Roman" w:hAnsi="Times New Roman" w:cs="Times New Roman"/>
          <w:sz w:val="28"/>
          <w:szCs w:val="28"/>
          <w:lang w:eastAsia="ru-RU"/>
        </w:rPr>
        <w:t>Правил</w:t>
      </w:r>
      <w:r>
        <w:rPr>
          <w:rFonts w:ascii="Times New Roman" w:hAnsi="Times New Roman" w:cs="Times New Roman"/>
          <w:sz w:val="28"/>
          <w:szCs w:val="28"/>
          <w:lang w:eastAsia="ru-RU"/>
        </w:rPr>
        <w:t>а</w:t>
      </w:r>
      <w:r w:rsidRPr="00C13144">
        <w:rPr>
          <w:rFonts w:ascii="Times New Roman" w:hAnsi="Times New Roman" w:cs="Times New Roman"/>
          <w:sz w:val="28"/>
          <w:szCs w:val="28"/>
          <w:lang w:eastAsia="ru-RU"/>
        </w:rPr>
        <w:t xml:space="preserve"> благоустройства территории Новоалександровского городского округа Ставропольского края</w:t>
      </w:r>
      <w:r>
        <w:rPr>
          <w:rFonts w:ascii="Times New Roman" w:hAnsi="Times New Roman" w:cs="Times New Roman"/>
          <w:sz w:val="28"/>
          <w:szCs w:val="28"/>
          <w:lang w:eastAsia="ru-RU"/>
        </w:rPr>
        <w:t>.</w:t>
      </w:r>
    </w:p>
    <w:p w:rsidR="00D2124C" w:rsidRDefault="00D2124C" w:rsidP="00D2124C">
      <w:pPr>
        <w:spacing w:after="0" w:line="240" w:lineRule="auto"/>
        <w:ind w:firstLine="709"/>
        <w:contextualSpacing/>
        <w:jc w:val="both"/>
        <w:outlineLvl w:val="2"/>
        <w:rPr>
          <w:rFonts w:ascii="Times New Roman" w:hAnsi="Times New Roman" w:cs="Times New Roman"/>
          <w:sz w:val="28"/>
          <w:szCs w:val="28"/>
          <w:lang w:eastAsia="ru-RU"/>
        </w:rPr>
      </w:pPr>
    </w:p>
    <w:p w:rsidR="00A31937" w:rsidRDefault="00A31937" w:rsidP="00D2124C">
      <w:pPr>
        <w:spacing w:after="0" w:line="240" w:lineRule="auto"/>
        <w:ind w:firstLine="709"/>
        <w:contextualSpacing/>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2. Признать утр</w:t>
      </w:r>
      <w:r w:rsidR="00907A5B">
        <w:rPr>
          <w:rFonts w:ascii="Times New Roman" w:hAnsi="Times New Roman" w:cs="Times New Roman"/>
          <w:sz w:val="28"/>
          <w:szCs w:val="28"/>
          <w:lang w:eastAsia="ru-RU"/>
        </w:rPr>
        <w:t>ати</w:t>
      </w:r>
      <w:r>
        <w:rPr>
          <w:rFonts w:ascii="Times New Roman" w:hAnsi="Times New Roman" w:cs="Times New Roman"/>
          <w:sz w:val="28"/>
          <w:szCs w:val="28"/>
          <w:lang w:eastAsia="ru-RU"/>
        </w:rPr>
        <w:t>вшим</w:t>
      </w:r>
      <w:r w:rsidR="00907A5B">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силу:</w:t>
      </w:r>
    </w:p>
    <w:p w:rsidR="00A31937" w:rsidRDefault="00A31937" w:rsidP="00D2124C">
      <w:pPr>
        <w:spacing w:after="0" w:line="240" w:lineRule="auto"/>
        <w:ind w:firstLine="709"/>
        <w:contextualSpacing/>
        <w:jc w:val="both"/>
        <w:outlineLvl w:val="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2.1. </w:t>
      </w:r>
      <w:r w:rsidRPr="00A31937">
        <w:rPr>
          <w:rFonts w:ascii="Times New Roman" w:hAnsi="Times New Roman" w:cs="Times New Roman"/>
          <w:color w:val="000000" w:themeColor="text1"/>
          <w:sz w:val="28"/>
          <w:szCs w:val="28"/>
        </w:rPr>
        <w:t>Решение Думы муниципального образования город Новоалександровск Новоалександровского района Ставропольского края «Об утверждении правил благоустройства территории муниципального образования город Новоалександровск Новоалександровского района Ставропольского края от 25.07.2017 г. № 37</w:t>
      </w:r>
      <w:r>
        <w:rPr>
          <w:rFonts w:ascii="Times New Roman" w:hAnsi="Times New Roman" w:cs="Times New Roman"/>
          <w:color w:val="000000" w:themeColor="text1"/>
          <w:sz w:val="28"/>
          <w:szCs w:val="28"/>
        </w:rPr>
        <w:t>;</w:t>
      </w:r>
    </w:p>
    <w:p w:rsidR="00A31937" w:rsidRPr="00E50ADA" w:rsidRDefault="00A31937" w:rsidP="00D2124C">
      <w:pPr>
        <w:pStyle w:val="1"/>
        <w:spacing w:before="0" w:beforeAutospacing="0" w:after="0" w:afterAutospacing="0"/>
        <w:ind w:firstLine="709"/>
        <w:contextualSpacing/>
        <w:jc w:val="both"/>
        <w:rPr>
          <w:b w:val="0"/>
          <w:color w:val="000000" w:themeColor="text1"/>
          <w:sz w:val="28"/>
          <w:szCs w:val="28"/>
        </w:rPr>
      </w:pPr>
      <w:r w:rsidRPr="00E50ADA">
        <w:rPr>
          <w:b w:val="0"/>
          <w:color w:val="000000" w:themeColor="text1"/>
          <w:sz w:val="28"/>
          <w:szCs w:val="28"/>
        </w:rPr>
        <w:t xml:space="preserve">2.2. Решение </w:t>
      </w:r>
      <w:r w:rsidR="00E50ADA" w:rsidRPr="00E50ADA">
        <w:rPr>
          <w:b w:val="0"/>
          <w:sz w:val="28"/>
          <w:szCs w:val="28"/>
        </w:rPr>
        <w:t>Совет</w:t>
      </w:r>
      <w:r w:rsidR="00E50ADA">
        <w:rPr>
          <w:b w:val="0"/>
          <w:sz w:val="28"/>
          <w:szCs w:val="28"/>
        </w:rPr>
        <w:t>а</w:t>
      </w:r>
      <w:r w:rsidR="00E50ADA" w:rsidRPr="00E50ADA">
        <w:rPr>
          <w:b w:val="0"/>
          <w:sz w:val="28"/>
          <w:szCs w:val="28"/>
        </w:rPr>
        <w:t xml:space="preserve"> депутатов муниципального образования Горьковского сельсовета </w:t>
      </w:r>
      <w:r w:rsidRPr="00E50ADA">
        <w:rPr>
          <w:b w:val="0"/>
          <w:color w:val="000000" w:themeColor="text1"/>
          <w:sz w:val="28"/>
          <w:szCs w:val="28"/>
        </w:rPr>
        <w:t xml:space="preserve">Новоалександровского района Ставропольского края «Об утверждении </w:t>
      </w:r>
      <w:r w:rsidR="00E50ADA" w:rsidRPr="00E50ADA">
        <w:rPr>
          <w:b w:val="0"/>
          <w:sz w:val="28"/>
          <w:szCs w:val="28"/>
        </w:rPr>
        <w:t xml:space="preserve">правил благоустройства </w:t>
      </w:r>
      <w:r w:rsidR="00F86ADE">
        <w:rPr>
          <w:b w:val="0"/>
          <w:sz w:val="28"/>
          <w:szCs w:val="28"/>
        </w:rPr>
        <w:t xml:space="preserve">на </w:t>
      </w:r>
      <w:r w:rsidR="00E50ADA" w:rsidRPr="00E50ADA">
        <w:rPr>
          <w:b w:val="0"/>
          <w:sz w:val="28"/>
          <w:szCs w:val="28"/>
        </w:rPr>
        <w:t>территории муниципального образования Горьковского сельсовета Новоалександровского района Ставропольского края</w:t>
      </w:r>
      <w:r w:rsidR="00E50ADA" w:rsidRPr="00E50ADA">
        <w:rPr>
          <w:b w:val="0"/>
          <w:color w:val="000000" w:themeColor="text1"/>
          <w:sz w:val="28"/>
          <w:szCs w:val="28"/>
        </w:rPr>
        <w:t xml:space="preserve"> </w:t>
      </w:r>
      <w:r w:rsidRPr="003301EE">
        <w:rPr>
          <w:b w:val="0"/>
          <w:color w:val="000000" w:themeColor="text1"/>
          <w:sz w:val="28"/>
          <w:szCs w:val="28"/>
        </w:rPr>
        <w:t xml:space="preserve">от </w:t>
      </w:r>
      <w:r w:rsidR="003301EE" w:rsidRPr="003301EE">
        <w:rPr>
          <w:b w:val="0"/>
          <w:color w:val="000000" w:themeColor="text1"/>
          <w:sz w:val="28"/>
          <w:szCs w:val="28"/>
        </w:rPr>
        <w:t>31</w:t>
      </w:r>
      <w:r w:rsidRPr="003301EE">
        <w:rPr>
          <w:b w:val="0"/>
          <w:color w:val="000000" w:themeColor="text1"/>
          <w:sz w:val="28"/>
          <w:szCs w:val="28"/>
        </w:rPr>
        <w:t xml:space="preserve">.07.2017 г. № </w:t>
      </w:r>
      <w:r w:rsidR="003301EE">
        <w:rPr>
          <w:b w:val="0"/>
          <w:color w:val="000000" w:themeColor="text1"/>
          <w:sz w:val="28"/>
          <w:szCs w:val="28"/>
        </w:rPr>
        <w:t>24/4</w:t>
      </w:r>
      <w:r w:rsidR="00F86ADE">
        <w:rPr>
          <w:b w:val="0"/>
          <w:color w:val="000000" w:themeColor="text1"/>
          <w:sz w:val="28"/>
          <w:szCs w:val="28"/>
        </w:rPr>
        <w:t>;</w:t>
      </w:r>
    </w:p>
    <w:p w:rsidR="00E50ADA" w:rsidRDefault="00E50ADA" w:rsidP="00D2124C">
      <w:pPr>
        <w:pStyle w:val="1"/>
        <w:spacing w:before="0" w:beforeAutospacing="0" w:after="0" w:afterAutospacing="0"/>
        <w:ind w:firstLine="709"/>
        <w:contextualSpacing/>
        <w:jc w:val="both"/>
        <w:rPr>
          <w:b w:val="0"/>
          <w:color w:val="000000" w:themeColor="text1"/>
          <w:sz w:val="28"/>
          <w:szCs w:val="28"/>
        </w:rPr>
      </w:pPr>
      <w:r w:rsidRPr="00E50ADA">
        <w:rPr>
          <w:b w:val="0"/>
          <w:color w:val="000000" w:themeColor="text1"/>
          <w:sz w:val="28"/>
          <w:szCs w:val="28"/>
        </w:rPr>
        <w:t>2.</w:t>
      </w:r>
      <w:r>
        <w:rPr>
          <w:b w:val="0"/>
          <w:color w:val="000000" w:themeColor="text1"/>
          <w:sz w:val="28"/>
          <w:szCs w:val="28"/>
        </w:rPr>
        <w:t>3</w:t>
      </w:r>
      <w:r w:rsidRPr="00E50ADA">
        <w:rPr>
          <w:b w:val="0"/>
          <w:color w:val="000000" w:themeColor="text1"/>
          <w:sz w:val="28"/>
          <w:szCs w:val="28"/>
        </w:rPr>
        <w:t xml:space="preserve">. Решение </w:t>
      </w:r>
      <w:r w:rsidRPr="00E50ADA">
        <w:rPr>
          <w:b w:val="0"/>
          <w:sz w:val="28"/>
          <w:szCs w:val="28"/>
        </w:rPr>
        <w:t>Совет</w:t>
      </w:r>
      <w:r>
        <w:rPr>
          <w:b w:val="0"/>
          <w:sz w:val="28"/>
          <w:szCs w:val="28"/>
        </w:rPr>
        <w:t>а</w:t>
      </w:r>
      <w:r w:rsidRPr="00E50ADA">
        <w:rPr>
          <w:b w:val="0"/>
          <w:sz w:val="28"/>
          <w:szCs w:val="28"/>
        </w:rPr>
        <w:t xml:space="preserve"> депутатов </w:t>
      </w:r>
      <w:r w:rsidR="000504EA">
        <w:rPr>
          <w:b w:val="0"/>
          <w:sz w:val="28"/>
          <w:szCs w:val="28"/>
        </w:rPr>
        <w:t>Краснозоринского</w:t>
      </w:r>
      <w:r w:rsidRPr="00E50ADA">
        <w:rPr>
          <w:b w:val="0"/>
          <w:sz w:val="28"/>
          <w:szCs w:val="28"/>
        </w:rPr>
        <w:t xml:space="preserve"> сельсовета </w:t>
      </w:r>
      <w:r w:rsidRPr="00E50ADA">
        <w:rPr>
          <w:b w:val="0"/>
          <w:color w:val="000000" w:themeColor="text1"/>
          <w:sz w:val="28"/>
          <w:szCs w:val="28"/>
        </w:rPr>
        <w:t xml:space="preserve">Новоалександровского района Ставропольского края «Об утверждении </w:t>
      </w:r>
      <w:r w:rsidRPr="00E50ADA">
        <w:rPr>
          <w:b w:val="0"/>
          <w:sz w:val="28"/>
          <w:szCs w:val="28"/>
        </w:rPr>
        <w:t xml:space="preserve">правил благоустройства муниципального образования </w:t>
      </w:r>
      <w:r w:rsidR="000504EA">
        <w:rPr>
          <w:b w:val="0"/>
          <w:sz w:val="28"/>
          <w:szCs w:val="28"/>
        </w:rPr>
        <w:t>Краснозоринского</w:t>
      </w:r>
      <w:r w:rsidRPr="00E50ADA">
        <w:rPr>
          <w:b w:val="0"/>
          <w:sz w:val="28"/>
          <w:szCs w:val="28"/>
        </w:rPr>
        <w:t xml:space="preserve"> сельсовета Новоалександровского района Ставропольского края</w:t>
      </w:r>
      <w:r w:rsidRPr="00E50ADA">
        <w:rPr>
          <w:b w:val="0"/>
          <w:color w:val="000000" w:themeColor="text1"/>
          <w:sz w:val="28"/>
          <w:szCs w:val="28"/>
        </w:rPr>
        <w:t xml:space="preserve"> </w:t>
      </w:r>
      <w:r w:rsidR="000504EA">
        <w:rPr>
          <w:b w:val="0"/>
          <w:color w:val="000000" w:themeColor="text1"/>
          <w:sz w:val="28"/>
          <w:szCs w:val="28"/>
        </w:rPr>
        <w:t xml:space="preserve">от </w:t>
      </w:r>
      <w:r w:rsidR="003301EE">
        <w:rPr>
          <w:b w:val="0"/>
          <w:color w:val="000000" w:themeColor="text1"/>
          <w:sz w:val="28"/>
          <w:szCs w:val="28"/>
        </w:rPr>
        <w:t>25</w:t>
      </w:r>
      <w:r w:rsidR="000504EA" w:rsidRPr="003301EE">
        <w:rPr>
          <w:b w:val="0"/>
          <w:color w:val="000000" w:themeColor="text1"/>
          <w:sz w:val="28"/>
          <w:szCs w:val="28"/>
        </w:rPr>
        <w:t>.07.2017 г. № 3</w:t>
      </w:r>
      <w:r w:rsidR="003301EE" w:rsidRPr="003301EE">
        <w:rPr>
          <w:b w:val="0"/>
          <w:color w:val="000000" w:themeColor="text1"/>
          <w:sz w:val="28"/>
          <w:szCs w:val="28"/>
        </w:rPr>
        <w:t>3/177</w:t>
      </w:r>
      <w:r w:rsidR="000504EA" w:rsidRPr="003301EE">
        <w:rPr>
          <w:b w:val="0"/>
          <w:color w:val="000000" w:themeColor="text1"/>
          <w:sz w:val="28"/>
          <w:szCs w:val="28"/>
        </w:rPr>
        <w:t>;</w:t>
      </w:r>
    </w:p>
    <w:p w:rsidR="000504EA" w:rsidRDefault="000504EA" w:rsidP="00D2124C">
      <w:pPr>
        <w:pStyle w:val="1"/>
        <w:spacing w:before="0" w:beforeAutospacing="0" w:after="0" w:afterAutospacing="0"/>
        <w:ind w:firstLine="709"/>
        <w:contextualSpacing/>
        <w:jc w:val="both"/>
        <w:rPr>
          <w:b w:val="0"/>
          <w:color w:val="000000" w:themeColor="text1"/>
          <w:sz w:val="28"/>
          <w:szCs w:val="28"/>
        </w:rPr>
      </w:pPr>
      <w:r w:rsidRPr="00E50ADA">
        <w:rPr>
          <w:b w:val="0"/>
          <w:color w:val="000000" w:themeColor="text1"/>
          <w:sz w:val="28"/>
          <w:szCs w:val="28"/>
        </w:rPr>
        <w:lastRenderedPageBreak/>
        <w:t>2.</w:t>
      </w:r>
      <w:r>
        <w:rPr>
          <w:b w:val="0"/>
          <w:color w:val="000000" w:themeColor="text1"/>
          <w:sz w:val="28"/>
          <w:szCs w:val="28"/>
        </w:rPr>
        <w:t>4</w:t>
      </w:r>
      <w:r w:rsidRPr="00E50ADA">
        <w:rPr>
          <w:b w:val="0"/>
          <w:color w:val="000000" w:themeColor="text1"/>
          <w:sz w:val="28"/>
          <w:szCs w:val="28"/>
        </w:rPr>
        <w:t xml:space="preserve">. Решение </w:t>
      </w:r>
      <w:r w:rsidRPr="00E50ADA">
        <w:rPr>
          <w:b w:val="0"/>
          <w:sz w:val="28"/>
          <w:szCs w:val="28"/>
        </w:rPr>
        <w:t>Совет</w:t>
      </w:r>
      <w:r>
        <w:rPr>
          <w:b w:val="0"/>
          <w:sz w:val="28"/>
          <w:szCs w:val="28"/>
        </w:rPr>
        <w:t>а</w:t>
      </w:r>
      <w:r w:rsidRPr="00E50ADA">
        <w:rPr>
          <w:b w:val="0"/>
          <w:sz w:val="28"/>
          <w:szCs w:val="28"/>
        </w:rPr>
        <w:t xml:space="preserve"> депутатов муниципального образования </w:t>
      </w:r>
      <w:r>
        <w:rPr>
          <w:b w:val="0"/>
          <w:sz w:val="28"/>
          <w:szCs w:val="28"/>
        </w:rPr>
        <w:t xml:space="preserve">Присадового </w:t>
      </w:r>
      <w:r w:rsidRPr="00E50ADA">
        <w:rPr>
          <w:b w:val="0"/>
          <w:sz w:val="28"/>
          <w:szCs w:val="28"/>
        </w:rPr>
        <w:t xml:space="preserve">сельсовета </w:t>
      </w:r>
      <w:r w:rsidRPr="00E50ADA">
        <w:rPr>
          <w:b w:val="0"/>
          <w:color w:val="000000" w:themeColor="text1"/>
          <w:sz w:val="28"/>
          <w:szCs w:val="28"/>
        </w:rPr>
        <w:t xml:space="preserve">Новоалександровского района Ставропольского края «Об утверждении </w:t>
      </w:r>
      <w:r w:rsidRPr="00E50ADA">
        <w:rPr>
          <w:b w:val="0"/>
          <w:sz w:val="28"/>
          <w:szCs w:val="28"/>
        </w:rPr>
        <w:t xml:space="preserve">правил благоустройства территории муниципального образования </w:t>
      </w:r>
      <w:r>
        <w:rPr>
          <w:b w:val="0"/>
          <w:sz w:val="28"/>
          <w:szCs w:val="28"/>
        </w:rPr>
        <w:t>Присадового</w:t>
      </w:r>
      <w:r w:rsidRPr="00E50ADA">
        <w:rPr>
          <w:b w:val="0"/>
          <w:sz w:val="28"/>
          <w:szCs w:val="28"/>
        </w:rPr>
        <w:t xml:space="preserve"> сельсовета Новоалександровского района Ставропольского края</w:t>
      </w:r>
      <w:r w:rsidRPr="00E50ADA">
        <w:rPr>
          <w:b w:val="0"/>
          <w:color w:val="000000" w:themeColor="text1"/>
          <w:sz w:val="28"/>
          <w:szCs w:val="28"/>
        </w:rPr>
        <w:t xml:space="preserve"> </w:t>
      </w:r>
      <w:r>
        <w:rPr>
          <w:b w:val="0"/>
          <w:color w:val="000000" w:themeColor="text1"/>
          <w:sz w:val="28"/>
          <w:szCs w:val="28"/>
        </w:rPr>
        <w:t xml:space="preserve">от </w:t>
      </w:r>
      <w:r w:rsidR="003301EE">
        <w:rPr>
          <w:b w:val="0"/>
          <w:color w:val="000000" w:themeColor="text1"/>
          <w:sz w:val="28"/>
          <w:szCs w:val="28"/>
        </w:rPr>
        <w:t>03</w:t>
      </w:r>
      <w:r w:rsidR="003301EE" w:rsidRPr="003301EE">
        <w:rPr>
          <w:b w:val="0"/>
          <w:color w:val="000000" w:themeColor="text1"/>
          <w:sz w:val="28"/>
          <w:szCs w:val="28"/>
        </w:rPr>
        <w:t>.08</w:t>
      </w:r>
      <w:r w:rsidRPr="003301EE">
        <w:rPr>
          <w:b w:val="0"/>
          <w:color w:val="000000" w:themeColor="text1"/>
          <w:sz w:val="28"/>
          <w:szCs w:val="28"/>
        </w:rPr>
        <w:t xml:space="preserve">.2017 г. № </w:t>
      </w:r>
      <w:r w:rsidR="003301EE" w:rsidRPr="003301EE">
        <w:rPr>
          <w:b w:val="0"/>
          <w:color w:val="000000" w:themeColor="text1"/>
          <w:sz w:val="28"/>
          <w:szCs w:val="28"/>
        </w:rPr>
        <w:t>28/1</w:t>
      </w:r>
      <w:r w:rsidRPr="003301EE">
        <w:rPr>
          <w:b w:val="0"/>
          <w:color w:val="000000" w:themeColor="text1"/>
          <w:sz w:val="28"/>
          <w:szCs w:val="28"/>
        </w:rPr>
        <w:t>;</w:t>
      </w:r>
    </w:p>
    <w:p w:rsidR="000504EA" w:rsidRPr="002020E9" w:rsidRDefault="000504EA" w:rsidP="00D2124C">
      <w:pPr>
        <w:pStyle w:val="1"/>
        <w:spacing w:before="0" w:beforeAutospacing="0" w:after="0" w:afterAutospacing="0"/>
        <w:ind w:firstLine="709"/>
        <w:contextualSpacing/>
        <w:jc w:val="both"/>
        <w:rPr>
          <w:b w:val="0"/>
          <w:color w:val="000000" w:themeColor="text1"/>
          <w:sz w:val="28"/>
          <w:szCs w:val="28"/>
        </w:rPr>
      </w:pPr>
      <w:r w:rsidRPr="00E50ADA">
        <w:rPr>
          <w:b w:val="0"/>
          <w:color w:val="000000" w:themeColor="text1"/>
          <w:sz w:val="28"/>
          <w:szCs w:val="28"/>
        </w:rPr>
        <w:t>2.</w:t>
      </w:r>
      <w:r>
        <w:rPr>
          <w:b w:val="0"/>
          <w:color w:val="000000" w:themeColor="text1"/>
          <w:sz w:val="28"/>
          <w:szCs w:val="28"/>
        </w:rPr>
        <w:t>5</w:t>
      </w:r>
      <w:r w:rsidRPr="00E50ADA">
        <w:rPr>
          <w:b w:val="0"/>
          <w:color w:val="000000" w:themeColor="text1"/>
          <w:sz w:val="28"/>
          <w:szCs w:val="28"/>
        </w:rPr>
        <w:t xml:space="preserve">. Решение </w:t>
      </w:r>
      <w:r w:rsidRPr="00E50ADA">
        <w:rPr>
          <w:b w:val="0"/>
          <w:sz w:val="28"/>
          <w:szCs w:val="28"/>
        </w:rPr>
        <w:t>Совет</w:t>
      </w:r>
      <w:r>
        <w:rPr>
          <w:b w:val="0"/>
          <w:sz w:val="28"/>
          <w:szCs w:val="28"/>
        </w:rPr>
        <w:t>а</w:t>
      </w:r>
      <w:r w:rsidRPr="00E50ADA">
        <w:rPr>
          <w:b w:val="0"/>
          <w:sz w:val="28"/>
          <w:szCs w:val="28"/>
        </w:rPr>
        <w:t xml:space="preserve"> депутатов муниципального образования </w:t>
      </w:r>
      <w:r>
        <w:rPr>
          <w:b w:val="0"/>
          <w:sz w:val="28"/>
          <w:szCs w:val="28"/>
        </w:rPr>
        <w:t xml:space="preserve">Радужского </w:t>
      </w:r>
      <w:r w:rsidRPr="00E50ADA">
        <w:rPr>
          <w:b w:val="0"/>
          <w:sz w:val="28"/>
          <w:szCs w:val="28"/>
        </w:rPr>
        <w:t xml:space="preserve">сельсовета </w:t>
      </w:r>
      <w:r w:rsidRPr="00E50ADA">
        <w:rPr>
          <w:b w:val="0"/>
          <w:color w:val="000000" w:themeColor="text1"/>
          <w:sz w:val="28"/>
          <w:szCs w:val="28"/>
        </w:rPr>
        <w:t xml:space="preserve">Новоалександровского района Ставропольского края «Об утверждении </w:t>
      </w:r>
      <w:r w:rsidRPr="00E50ADA">
        <w:rPr>
          <w:b w:val="0"/>
          <w:sz w:val="28"/>
          <w:szCs w:val="28"/>
        </w:rPr>
        <w:t xml:space="preserve">правил благоустройства территории муниципального образования </w:t>
      </w:r>
      <w:r w:rsidRPr="002020E9">
        <w:rPr>
          <w:b w:val="0"/>
          <w:sz w:val="28"/>
          <w:szCs w:val="28"/>
        </w:rPr>
        <w:t>Радужского сельсовета Новоалександровского района Ставропольского края</w:t>
      </w:r>
      <w:r w:rsidRPr="002020E9">
        <w:rPr>
          <w:b w:val="0"/>
          <w:color w:val="000000" w:themeColor="text1"/>
          <w:sz w:val="28"/>
          <w:szCs w:val="28"/>
        </w:rPr>
        <w:t xml:space="preserve"> от </w:t>
      </w:r>
      <w:r w:rsidR="002020E9">
        <w:rPr>
          <w:b w:val="0"/>
          <w:color w:val="000000" w:themeColor="text1"/>
          <w:sz w:val="28"/>
          <w:szCs w:val="28"/>
        </w:rPr>
        <w:t>01</w:t>
      </w:r>
      <w:r w:rsidRPr="002020E9">
        <w:rPr>
          <w:b w:val="0"/>
          <w:color w:val="000000" w:themeColor="text1"/>
          <w:sz w:val="28"/>
          <w:szCs w:val="28"/>
        </w:rPr>
        <w:t>.0</w:t>
      </w:r>
      <w:r w:rsidR="002020E9">
        <w:rPr>
          <w:b w:val="0"/>
          <w:color w:val="000000" w:themeColor="text1"/>
          <w:sz w:val="28"/>
          <w:szCs w:val="28"/>
        </w:rPr>
        <w:t>8</w:t>
      </w:r>
      <w:r w:rsidRPr="002020E9">
        <w:rPr>
          <w:b w:val="0"/>
          <w:color w:val="000000" w:themeColor="text1"/>
          <w:sz w:val="28"/>
          <w:szCs w:val="28"/>
        </w:rPr>
        <w:t>.2017 г. №</w:t>
      </w:r>
      <w:r w:rsidR="003301EE" w:rsidRPr="002020E9">
        <w:rPr>
          <w:b w:val="0"/>
          <w:color w:val="000000" w:themeColor="text1"/>
          <w:sz w:val="28"/>
          <w:szCs w:val="28"/>
        </w:rPr>
        <w:t xml:space="preserve"> </w:t>
      </w:r>
      <w:r w:rsidR="002020E9">
        <w:rPr>
          <w:b w:val="0"/>
          <w:color w:val="000000" w:themeColor="text1"/>
          <w:sz w:val="28"/>
          <w:szCs w:val="28"/>
        </w:rPr>
        <w:t>45/6</w:t>
      </w:r>
      <w:r w:rsidRPr="002020E9">
        <w:rPr>
          <w:b w:val="0"/>
          <w:color w:val="000000" w:themeColor="text1"/>
          <w:sz w:val="28"/>
          <w:szCs w:val="28"/>
        </w:rPr>
        <w:t>;</w:t>
      </w:r>
    </w:p>
    <w:p w:rsidR="000504EA" w:rsidRDefault="000504EA" w:rsidP="00D2124C">
      <w:pPr>
        <w:pStyle w:val="1"/>
        <w:spacing w:before="0" w:beforeAutospacing="0" w:after="0" w:afterAutospacing="0"/>
        <w:ind w:firstLine="709"/>
        <w:contextualSpacing/>
        <w:jc w:val="both"/>
        <w:rPr>
          <w:b w:val="0"/>
          <w:color w:val="000000" w:themeColor="text1"/>
          <w:sz w:val="28"/>
          <w:szCs w:val="28"/>
        </w:rPr>
      </w:pPr>
      <w:r w:rsidRPr="002020E9">
        <w:rPr>
          <w:b w:val="0"/>
          <w:color w:val="000000" w:themeColor="text1"/>
          <w:sz w:val="28"/>
          <w:szCs w:val="28"/>
        </w:rPr>
        <w:t xml:space="preserve">2.6. Решение </w:t>
      </w:r>
      <w:r w:rsidRPr="002020E9">
        <w:rPr>
          <w:b w:val="0"/>
          <w:sz w:val="28"/>
          <w:szCs w:val="28"/>
        </w:rPr>
        <w:t xml:space="preserve">Совета депутатов муниципального образования Светлинского сельсовета </w:t>
      </w:r>
      <w:r w:rsidRPr="002020E9">
        <w:rPr>
          <w:b w:val="0"/>
          <w:color w:val="000000" w:themeColor="text1"/>
          <w:sz w:val="28"/>
          <w:szCs w:val="28"/>
        </w:rPr>
        <w:t xml:space="preserve">Новоалександровского района Ставропольского края «Об утверждении </w:t>
      </w:r>
      <w:r w:rsidRPr="002020E9">
        <w:rPr>
          <w:b w:val="0"/>
          <w:sz w:val="28"/>
          <w:szCs w:val="28"/>
        </w:rPr>
        <w:t>правил благоустройства территории муниципального образования Светлинского сельсовета Новоалександровского района Ставропольского края</w:t>
      </w:r>
      <w:r w:rsidRPr="002020E9">
        <w:rPr>
          <w:b w:val="0"/>
          <w:color w:val="000000" w:themeColor="text1"/>
          <w:sz w:val="28"/>
          <w:szCs w:val="28"/>
        </w:rPr>
        <w:t xml:space="preserve"> от </w:t>
      </w:r>
      <w:r w:rsidR="003301EE" w:rsidRPr="002020E9">
        <w:rPr>
          <w:b w:val="0"/>
          <w:color w:val="000000" w:themeColor="text1"/>
          <w:sz w:val="28"/>
          <w:szCs w:val="28"/>
        </w:rPr>
        <w:t>03</w:t>
      </w:r>
      <w:r w:rsidRPr="002020E9">
        <w:rPr>
          <w:b w:val="0"/>
          <w:color w:val="000000" w:themeColor="text1"/>
          <w:sz w:val="28"/>
          <w:szCs w:val="28"/>
        </w:rPr>
        <w:t>.0</w:t>
      </w:r>
      <w:r w:rsidR="003301EE" w:rsidRPr="002020E9">
        <w:rPr>
          <w:b w:val="0"/>
          <w:color w:val="000000" w:themeColor="text1"/>
          <w:sz w:val="28"/>
          <w:szCs w:val="28"/>
        </w:rPr>
        <w:t>8</w:t>
      </w:r>
      <w:r w:rsidRPr="002020E9">
        <w:rPr>
          <w:b w:val="0"/>
          <w:color w:val="000000" w:themeColor="text1"/>
          <w:sz w:val="28"/>
          <w:szCs w:val="28"/>
        </w:rPr>
        <w:t xml:space="preserve">.2017 г. № </w:t>
      </w:r>
      <w:r w:rsidR="003301EE" w:rsidRPr="002020E9">
        <w:rPr>
          <w:b w:val="0"/>
          <w:color w:val="000000" w:themeColor="text1"/>
          <w:sz w:val="28"/>
          <w:szCs w:val="28"/>
        </w:rPr>
        <w:t>42/15</w:t>
      </w:r>
      <w:r w:rsidRPr="002020E9">
        <w:rPr>
          <w:b w:val="0"/>
          <w:color w:val="000000" w:themeColor="text1"/>
          <w:sz w:val="28"/>
          <w:szCs w:val="28"/>
        </w:rPr>
        <w:t>;</w:t>
      </w:r>
    </w:p>
    <w:p w:rsidR="000504EA" w:rsidRDefault="000504EA" w:rsidP="00D2124C">
      <w:pPr>
        <w:pStyle w:val="1"/>
        <w:spacing w:before="0" w:beforeAutospacing="0" w:after="0" w:afterAutospacing="0"/>
        <w:ind w:firstLine="709"/>
        <w:contextualSpacing/>
        <w:jc w:val="both"/>
        <w:rPr>
          <w:b w:val="0"/>
          <w:color w:val="000000" w:themeColor="text1"/>
          <w:sz w:val="28"/>
          <w:szCs w:val="28"/>
        </w:rPr>
      </w:pPr>
      <w:r w:rsidRPr="00E50ADA">
        <w:rPr>
          <w:b w:val="0"/>
          <w:color w:val="000000" w:themeColor="text1"/>
          <w:sz w:val="28"/>
          <w:szCs w:val="28"/>
        </w:rPr>
        <w:t>2.</w:t>
      </w:r>
      <w:r>
        <w:rPr>
          <w:b w:val="0"/>
          <w:color w:val="000000" w:themeColor="text1"/>
          <w:sz w:val="28"/>
          <w:szCs w:val="28"/>
        </w:rPr>
        <w:t>7</w:t>
      </w:r>
      <w:r w:rsidRPr="00E50ADA">
        <w:rPr>
          <w:b w:val="0"/>
          <w:color w:val="000000" w:themeColor="text1"/>
          <w:sz w:val="28"/>
          <w:szCs w:val="28"/>
        </w:rPr>
        <w:t xml:space="preserve">. Решение </w:t>
      </w:r>
      <w:r w:rsidRPr="00E50ADA">
        <w:rPr>
          <w:b w:val="0"/>
          <w:sz w:val="28"/>
          <w:szCs w:val="28"/>
        </w:rPr>
        <w:t>Совет</w:t>
      </w:r>
      <w:r>
        <w:rPr>
          <w:b w:val="0"/>
          <w:sz w:val="28"/>
          <w:szCs w:val="28"/>
        </w:rPr>
        <w:t>а</w:t>
      </w:r>
      <w:r w:rsidRPr="00E50ADA">
        <w:rPr>
          <w:b w:val="0"/>
          <w:sz w:val="28"/>
          <w:szCs w:val="28"/>
        </w:rPr>
        <w:t xml:space="preserve"> депутатов муниципального образования </w:t>
      </w:r>
      <w:r>
        <w:rPr>
          <w:b w:val="0"/>
          <w:sz w:val="28"/>
          <w:szCs w:val="28"/>
        </w:rPr>
        <w:t xml:space="preserve">Темижбекского </w:t>
      </w:r>
      <w:r w:rsidRPr="00E50ADA">
        <w:rPr>
          <w:b w:val="0"/>
          <w:sz w:val="28"/>
          <w:szCs w:val="28"/>
        </w:rPr>
        <w:t xml:space="preserve">сельсовета </w:t>
      </w:r>
      <w:r w:rsidRPr="00E50ADA">
        <w:rPr>
          <w:b w:val="0"/>
          <w:color w:val="000000" w:themeColor="text1"/>
          <w:sz w:val="28"/>
          <w:szCs w:val="28"/>
        </w:rPr>
        <w:t xml:space="preserve">Новоалександровского района Ставропольского края «Об утверждении </w:t>
      </w:r>
      <w:r w:rsidRPr="00E50ADA">
        <w:rPr>
          <w:b w:val="0"/>
          <w:sz w:val="28"/>
          <w:szCs w:val="28"/>
        </w:rPr>
        <w:t xml:space="preserve">правил благоустройства </w:t>
      </w:r>
      <w:r w:rsidR="003301EE">
        <w:rPr>
          <w:b w:val="0"/>
          <w:sz w:val="28"/>
          <w:szCs w:val="28"/>
        </w:rPr>
        <w:t xml:space="preserve">и обеспечения чистоты и порядка на </w:t>
      </w:r>
      <w:r w:rsidRPr="00E50ADA">
        <w:rPr>
          <w:b w:val="0"/>
          <w:sz w:val="28"/>
          <w:szCs w:val="28"/>
        </w:rPr>
        <w:t xml:space="preserve">территории муниципального образования </w:t>
      </w:r>
      <w:r>
        <w:rPr>
          <w:b w:val="0"/>
          <w:sz w:val="28"/>
          <w:szCs w:val="28"/>
        </w:rPr>
        <w:t>Темижбекского</w:t>
      </w:r>
      <w:r w:rsidRPr="00E50ADA">
        <w:rPr>
          <w:b w:val="0"/>
          <w:sz w:val="28"/>
          <w:szCs w:val="28"/>
        </w:rPr>
        <w:t xml:space="preserve"> сельсовета Новоалександровского района Ставропольского края</w:t>
      </w:r>
      <w:r w:rsidRPr="00E50ADA">
        <w:rPr>
          <w:b w:val="0"/>
          <w:color w:val="000000" w:themeColor="text1"/>
          <w:sz w:val="28"/>
          <w:szCs w:val="28"/>
        </w:rPr>
        <w:t xml:space="preserve"> </w:t>
      </w:r>
      <w:r>
        <w:rPr>
          <w:b w:val="0"/>
          <w:color w:val="000000" w:themeColor="text1"/>
          <w:sz w:val="28"/>
          <w:szCs w:val="28"/>
        </w:rPr>
        <w:t xml:space="preserve">от </w:t>
      </w:r>
      <w:r w:rsidR="003301EE">
        <w:rPr>
          <w:b w:val="0"/>
          <w:color w:val="000000" w:themeColor="text1"/>
          <w:sz w:val="28"/>
          <w:szCs w:val="28"/>
        </w:rPr>
        <w:t>03</w:t>
      </w:r>
      <w:r w:rsidRPr="003301EE">
        <w:rPr>
          <w:b w:val="0"/>
          <w:color w:val="000000" w:themeColor="text1"/>
          <w:sz w:val="28"/>
          <w:szCs w:val="28"/>
        </w:rPr>
        <w:t>.0</w:t>
      </w:r>
      <w:r w:rsidR="003301EE" w:rsidRPr="003301EE">
        <w:rPr>
          <w:b w:val="0"/>
          <w:color w:val="000000" w:themeColor="text1"/>
          <w:sz w:val="28"/>
          <w:szCs w:val="28"/>
        </w:rPr>
        <w:t>8</w:t>
      </w:r>
      <w:r w:rsidRPr="003301EE">
        <w:rPr>
          <w:b w:val="0"/>
          <w:color w:val="000000" w:themeColor="text1"/>
          <w:sz w:val="28"/>
          <w:szCs w:val="28"/>
        </w:rPr>
        <w:t xml:space="preserve">.2017 г. № </w:t>
      </w:r>
      <w:r w:rsidR="003301EE" w:rsidRPr="003301EE">
        <w:rPr>
          <w:b w:val="0"/>
          <w:color w:val="000000" w:themeColor="text1"/>
          <w:sz w:val="28"/>
          <w:szCs w:val="28"/>
        </w:rPr>
        <w:t>123/280</w:t>
      </w:r>
      <w:r w:rsidRPr="003301EE">
        <w:rPr>
          <w:b w:val="0"/>
          <w:color w:val="000000" w:themeColor="text1"/>
          <w:sz w:val="28"/>
          <w:szCs w:val="28"/>
        </w:rPr>
        <w:t>;</w:t>
      </w:r>
    </w:p>
    <w:p w:rsidR="000504EA" w:rsidRDefault="000504EA" w:rsidP="00D2124C">
      <w:pPr>
        <w:pStyle w:val="1"/>
        <w:spacing w:before="0" w:beforeAutospacing="0" w:after="0" w:afterAutospacing="0"/>
        <w:ind w:firstLine="709"/>
        <w:contextualSpacing/>
        <w:jc w:val="both"/>
        <w:rPr>
          <w:b w:val="0"/>
          <w:color w:val="000000" w:themeColor="text1"/>
          <w:sz w:val="28"/>
          <w:szCs w:val="28"/>
        </w:rPr>
      </w:pPr>
      <w:r w:rsidRPr="00E50ADA">
        <w:rPr>
          <w:b w:val="0"/>
          <w:color w:val="000000" w:themeColor="text1"/>
          <w:sz w:val="28"/>
          <w:szCs w:val="28"/>
        </w:rPr>
        <w:t>2.</w:t>
      </w:r>
      <w:r>
        <w:rPr>
          <w:b w:val="0"/>
          <w:color w:val="000000" w:themeColor="text1"/>
          <w:sz w:val="28"/>
          <w:szCs w:val="28"/>
        </w:rPr>
        <w:t>8</w:t>
      </w:r>
      <w:r w:rsidRPr="00E50ADA">
        <w:rPr>
          <w:b w:val="0"/>
          <w:color w:val="000000" w:themeColor="text1"/>
          <w:sz w:val="28"/>
          <w:szCs w:val="28"/>
        </w:rPr>
        <w:t xml:space="preserve">. Решение </w:t>
      </w:r>
      <w:r w:rsidRPr="00E50ADA">
        <w:rPr>
          <w:b w:val="0"/>
          <w:sz w:val="28"/>
          <w:szCs w:val="28"/>
        </w:rPr>
        <w:t>Совет</w:t>
      </w:r>
      <w:r>
        <w:rPr>
          <w:b w:val="0"/>
          <w:sz w:val="28"/>
          <w:szCs w:val="28"/>
        </w:rPr>
        <w:t>а</w:t>
      </w:r>
      <w:r w:rsidRPr="00E50ADA">
        <w:rPr>
          <w:b w:val="0"/>
          <w:sz w:val="28"/>
          <w:szCs w:val="28"/>
        </w:rPr>
        <w:t xml:space="preserve"> депутатов муниципального образования </w:t>
      </w:r>
      <w:r>
        <w:rPr>
          <w:b w:val="0"/>
          <w:sz w:val="28"/>
          <w:szCs w:val="28"/>
        </w:rPr>
        <w:t>Раздольненского</w:t>
      </w:r>
      <w:r w:rsidRPr="00E50ADA">
        <w:rPr>
          <w:b w:val="0"/>
          <w:sz w:val="28"/>
          <w:szCs w:val="28"/>
        </w:rPr>
        <w:t xml:space="preserve"> сельсовета </w:t>
      </w:r>
      <w:r w:rsidRPr="00E50ADA">
        <w:rPr>
          <w:b w:val="0"/>
          <w:color w:val="000000" w:themeColor="text1"/>
          <w:sz w:val="28"/>
          <w:szCs w:val="28"/>
        </w:rPr>
        <w:t xml:space="preserve">Новоалександровского района Ставропольского края «Об утверждении </w:t>
      </w:r>
      <w:r w:rsidRPr="00E50ADA">
        <w:rPr>
          <w:b w:val="0"/>
          <w:sz w:val="28"/>
          <w:szCs w:val="28"/>
        </w:rPr>
        <w:t xml:space="preserve">правил благоустройства территории муниципального образования </w:t>
      </w:r>
      <w:r>
        <w:rPr>
          <w:b w:val="0"/>
          <w:sz w:val="28"/>
          <w:szCs w:val="28"/>
        </w:rPr>
        <w:t>Раздольненского</w:t>
      </w:r>
      <w:r w:rsidR="0076690B">
        <w:rPr>
          <w:b w:val="0"/>
          <w:sz w:val="28"/>
          <w:szCs w:val="28"/>
        </w:rPr>
        <w:t xml:space="preserve"> сельсовета </w:t>
      </w:r>
      <w:r w:rsidRPr="00E50ADA">
        <w:rPr>
          <w:b w:val="0"/>
          <w:sz w:val="28"/>
          <w:szCs w:val="28"/>
        </w:rPr>
        <w:t>Новоалександровского района Ставропольского края</w:t>
      </w:r>
      <w:r w:rsidRPr="00E50ADA">
        <w:rPr>
          <w:b w:val="0"/>
          <w:color w:val="000000" w:themeColor="text1"/>
          <w:sz w:val="28"/>
          <w:szCs w:val="28"/>
        </w:rPr>
        <w:t xml:space="preserve"> </w:t>
      </w:r>
      <w:r>
        <w:rPr>
          <w:b w:val="0"/>
          <w:color w:val="000000" w:themeColor="text1"/>
          <w:sz w:val="28"/>
          <w:szCs w:val="28"/>
        </w:rPr>
        <w:t xml:space="preserve">от </w:t>
      </w:r>
      <w:r w:rsidR="00A93DE3" w:rsidRPr="003301EE">
        <w:rPr>
          <w:b w:val="0"/>
          <w:color w:val="000000" w:themeColor="text1"/>
          <w:sz w:val="28"/>
          <w:szCs w:val="28"/>
        </w:rPr>
        <w:t>01</w:t>
      </w:r>
      <w:r w:rsidRPr="003301EE">
        <w:rPr>
          <w:b w:val="0"/>
          <w:color w:val="000000" w:themeColor="text1"/>
          <w:sz w:val="28"/>
          <w:szCs w:val="28"/>
        </w:rPr>
        <w:t>.0</w:t>
      </w:r>
      <w:r w:rsidR="00A93DE3" w:rsidRPr="003301EE">
        <w:rPr>
          <w:b w:val="0"/>
          <w:color w:val="000000" w:themeColor="text1"/>
          <w:sz w:val="28"/>
          <w:szCs w:val="28"/>
        </w:rPr>
        <w:t>8</w:t>
      </w:r>
      <w:r w:rsidRPr="003301EE">
        <w:rPr>
          <w:b w:val="0"/>
          <w:color w:val="000000" w:themeColor="text1"/>
          <w:sz w:val="28"/>
          <w:szCs w:val="28"/>
        </w:rPr>
        <w:t xml:space="preserve">.2017 г. № </w:t>
      </w:r>
      <w:r w:rsidR="00A93DE3" w:rsidRPr="003301EE">
        <w:rPr>
          <w:b w:val="0"/>
          <w:color w:val="000000" w:themeColor="text1"/>
          <w:sz w:val="28"/>
          <w:szCs w:val="28"/>
        </w:rPr>
        <w:t>24</w:t>
      </w:r>
      <w:r w:rsidRPr="003301EE">
        <w:rPr>
          <w:b w:val="0"/>
          <w:color w:val="000000" w:themeColor="text1"/>
          <w:sz w:val="28"/>
          <w:szCs w:val="28"/>
        </w:rPr>
        <w:t>;</w:t>
      </w:r>
    </w:p>
    <w:p w:rsidR="000504EA" w:rsidRDefault="000504EA" w:rsidP="00D2124C">
      <w:pPr>
        <w:pStyle w:val="1"/>
        <w:spacing w:before="0" w:beforeAutospacing="0" w:after="0" w:afterAutospacing="0"/>
        <w:ind w:firstLine="709"/>
        <w:contextualSpacing/>
        <w:jc w:val="both"/>
        <w:rPr>
          <w:b w:val="0"/>
          <w:color w:val="000000" w:themeColor="text1"/>
          <w:sz w:val="28"/>
          <w:szCs w:val="28"/>
        </w:rPr>
      </w:pPr>
      <w:r w:rsidRPr="00E50ADA">
        <w:rPr>
          <w:b w:val="0"/>
          <w:color w:val="000000" w:themeColor="text1"/>
          <w:sz w:val="28"/>
          <w:szCs w:val="28"/>
        </w:rPr>
        <w:t>2.</w:t>
      </w:r>
      <w:r>
        <w:rPr>
          <w:b w:val="0"/>
          <w:color w:val="000000" w:themeColor="text1"/>
          <w:sz w:val="28"/>
          <w:szCs w:val="28"/>
        </w:rPr>
        <w:t>9</w:t>
      </w:r>
      <w:r w:rsidRPr="00E50ADA">
        <w:rPr>
          <w:b w:val="0"/>
          <w:color w:val="000000" w:themeColor="text1"/>
          <w:sz w:val="28"/>
          <w:szCs w:val="28"/>
        </w:rPr>
        <w:t xml:space="preserve">. Решение </w:t>
      </w:r>
      <w:r w:rsidRPr="00E50ADA">
        <w:rPr>
          <w:b w:val="0"/>
          <w:sz w:val="28"/>
          <w:szCs w:val="28"/>
        </w:rPr>
        <w:t>Совет</w:t>
      </w:r>
      <w:r>
        <w:rPr>
          <w:b w:val="0"/>
          <w:sz w:val="28"/>
          <w:szCs w:val="28"/>
        </w:rPr>
        <w:t>а</w:t>
      </w:r>
      <w:r w:rsidRPr="00E50ADA">
        <w:rPr>
          <w:b w:val="0"/>
          <w:sz w:val="28"/>
          <w:szCs w:val="28"/>
        </w:rPr>
        <w:t xml:space="preserve"> депутатов муниципального образования </w:t>
      </w:r>
      <w:r>
        <w:rPr>
          <w:b w:val="0"/>
          <w:sz w:val="28"/>
          <w:szCs w:val="28"/>
        </w:rPr>
        <w:t xml:space="preserve">Григорополисского </w:t>
      </w:r>
      <w:r w:rsidRPr="00E50ADA">
        <w:rPr>
          <w:b w:val="0"/>
          <w:sz w:val="28"/>
          <w:szCs w:val="28"/>
        </w:rPr>
        <w:t xml:space="preserve">сельсовета </w:t>
      </w:r>
      <w:r w:rsidRPr="00E50ADA">
        <w:rPr>
          <w:b w:val="0"/>
          <w:color w:val="000000" w:themeColor="text1"/>
          <w:sz w:val="28"/>
          <w:szCs w:val="28"/>
        </w:rPr>
        <w:t xml:space="preserve">Новоалександровского района Ставропольского края «Об утверждении </w:t>
      </w:r>
      <w:r w:rsidRPr="00E50ADA">
        <w:rPr>
          <w:b w:val="0"/>
          <w:sz w:val="28"/>
          <w:szCs w:val="28"/>
        </w:rPr>
        <w:t xml:space="preserve">правил благоустройства территории муниципального образования </w:t>
      </w:r>
      <w:r>
        <w:rPr>
          <w:b w:val="0"/>
          <w:sz w:val="28"/>
          <w:szCs w:val="28"/>
        </w:rPr>
        <w:t>Григорополисского</w:t>
      </w:r>
      <w:r w:rsidRPr="00E50ADA">
        <w:rPr>
          <w:b w:val="0"/>
          <w:sz w:val="28"/>
          <w:szCs w:val="28"/>
        </w:rPr>
        <w:t xml:space="preserve"> сельсовета Новоалександровского района Ставропольского края</w:t>
      </w:r>
      <w:r w:rsidRPr="00E50ADA">
        <w:rPr>
          <w:b w:val="0"/>
          <w:color w:val="000000" w:themeColor="text1"/>
          <w:sz w:val="28"/>
          <w:szCs w:val="28"/>
        </w:rPr>
        <w:t xml:space="preserve"> </w:t>
      </w:r>
      <w:r>
        <w:rPr>
          <w:b w:val="0"/>
          <w:color w:val="000000" w:themeColor="text1"/>
          <w:sz w:val="28"/>
          <w:szCs w:val="28"/>
        </w:rPr>
        <w:t xml:space="preserve">от </w:t>
      </w:r>
      <w:r w:rsidR="00A93DE3" w:rsidRPr="003301EE">
        <w:rPr>
          <w:b w:val="0"/>
          <w:color w:val="000000" w:themeColor="text1"/>
          <w:sz w:val="28"/>
          <w:szCs w:val="28"/>
        </w:rPr>
        <w:t>0</w:t>
      </w:r>
      <w:r w:rsidR="003301EE">
        <w:rPr>
          <w:b w:val="0"/>
          <w:color w:val="000000" w:themeColor="text1"/>
          <w:sz w:val="28"/>
          <w:szCs w:val="28"/>
        </w:rPr>
        <w:t>3</w:t>
      </w:r>
      <w:r w:rsidRPr="003301EE">
        <w:rPr>
          <w:b w:val="0"/>
          <w:color w:val="000000" w:themeColor="text1"/>
          <w:sz w:val="28"/>
          <w:szCs w:val="28"/>
        </w:rPr>
        <w:t>.0</w:t>
      </w:r>
      <w:r w:rsidR="00A93DE3" w:rsidRPr="003301EE">
        <w:rPr>
          <w:b w:val="0"/>
          <w:color w:val="000000" w:themeColor="text1"/>
          <w:sz w:val="28"/>
          <w:szCs w:val="28"/>
        </w:rPr>
        <w:t>8</w:t>
      </w:r>
      <w:r w:rsidRPr="003301EE">
        <w:rPr>
          <w:b w:val="0"/>
          <w:color w:val="000000" w:themeColor="text1"/>
          <w:sz w:val="28"/>
          <w:szCs w:val="28"/>
        </w:rPr>
        <w:t xml:space="preserve">.2017 г. № </w:t>
      </w:r>
      <w:r w:rsidR="002020E9">
        <w:rPr>
          <w:b w:val="0"/>
          <w:color w:val="000000" w:themeColor="text1"/>
          <w:sz w:val="28"/>
          <w:szCs w:val="28"/>
        </w:rPr>
        <w:t>7/182</w:t>
      </w:r>
      <w:r w:rsidRPr="003301EE">
        <w:rPr>
          <w:b w:val="0"/>
          <w:color w:val="000000" w:themeColor="text1"/>
          <w:sz w:val="28"/>
          <w:szCs w:val="28"/>
        </w:rPr>
        <w:t>;</w:t>
      </w:r>
    </w:p>
    <w:p w:rsidR="000504EA" w:rsidRDefault="000504EA" w:rsidP="00D2124C">
      <w:pPr>
        <w:pStyle w:val="1"/>
        <w:spacing w:before="0" w:beforeAutospacing="0" w:after="0" w:afterAutospacing="0"/>
        <w:ind w:firstLine="709"/>
        <w:contextualSpacing/>
        <w:jc w:val="both"/>
        <w:rPr>
          <w:b w:val="0"/>
          <w:color w:val="000000" w:themeColor="text1"/>
          <w:sz w:val="28"/>
          <w:szCs w:val="28"/>
        </w:rPr>
      </w:pPr>
      <w:r w:rsidRPr="00E50ADA">
        <w:rPr>
          <w:b w:val="0"/>
          <w:color w:val="000000" w:themeColor="text1"/>
          <w:sz w:val="28"/>
          <w:szCs w:val="28"/>
        </w:rPr>
        <w:t>2.</w:t>
      </w:r>
      <w:r>
        <w:rPr>
          <w:b w:val="0"/>
          <w:color w:val="000000" w:themeColor="text1"/>
          <w:sz w:val="28"/>
          <w:szCs w:val="28"/>
        </w:rPr>
        <w:t>10</w:t>
      </w:r>
      <w:r w:rsidRPr="00E50ADA">
        <w:rPr>
          <w:b w:val="0"/>
          <w:color w:val="000000" w:themeColor="text1"/>
          <w:sz w:val="28"/>
          <w:szCs w:val="28"/>
        </w:rPr>
        <w:t xml:space="preserve">. Решение </w:t>
      </w:r>
      <w:r w:rsidRPr="00E50ADA">
        <w:rPr>
          <w:b w:val="0"/>
          <w:sz w:val="28"/>
          <w:szCs w:val="28"/>
        </w:rPr>
        <w:t>Совет</w:t>
      </w:r>
      <w:r>
        <w:rPr>
          <w:b w:val="0"/>
          <w:sz w:val="28"/>
          <w:szCs w:val="28"/>
        </w:rPr>
        <w:t>а</w:t>
      </w:r>
      <w:r w:rsidRPr="00E50ADA">
        <w:rPr>
          <w:b w:val="0"/>
          <w:sz w:val="28"/>
          <w:szCs w:val="28"/>
        </w:rPr>
        <w:t xml:space="preserve"> депутатов муниципального образования </w:t>
      </w:r>
      <w:r w:rsidR="002020E9">
        <w:rPr>
          <w:b w:val="0"/>
          <w:sz w:val="28"/>
          <w:szCs w:val="28"/>
        </w:rPr>
        <w:t xml:space="preserve">станицы </w:t>
      </w:r>
      <w:r w:rsidR="0076690B">
        <w:rPr>
          <w:b w:val="0"/>
          <w:sz w:val="28"/>
          <w:szCs w:val="28"/>
        </w:rPr>
        <w:t>Кармалиновск</w:t>
      </w:r>
      <w:r w:rsidR="002020E9">
        <w:rPr>
          <w:b w:val="0"/>
          <w:sz w:val="28"/>
          <w:szCs w:val="28"/>
        </w:rPr>
        <w:t>ой</w:t>
      </w:r>
      <w:r w:rsidR="0076690B">
        <w:rPr>
          <w:b w:val="0"/>
          <w:sz w:val="28"/>
          <w:szCs w:val="28"/>
        </w:rPr>
        <w:t xml:space="preserve"> </w:t>
      </w:r>
      <w:r w:rsidRPr="00E50ADA">
        <w:rPr>
          <w:b w:val="0"/>
          <w:color w:val="000000" w:themeColor="text1"/>
          <w:sz w:val="28"/>
          <w:szCs w:val="28"/>
        </w:rPr>
        <w:t xml:space="preserve">Новоалександровского района Ставропольского края «Об утверждении </w:t>
      </w:r>
      <w:r w:rsidRPr="00E50ADA">
        <w:rPr>
          <w:b w:val="0"/>
          <w:sz w:val="28"/>
          <w:szCs w:val="28"/>
        </w:rPr>
        <w:t>правил благоустройства</w:t>
      </w:r>
      <w:r w:rsidR="002020E9">
        <w:rPr>
          <w:b w:val="0"/>
          <w:sz w:val="28"/>
          <w:szCs w:val="28"/>
        </w:rPr>
        <w:t xml:space="preserve"> и обеспечения чистоты и порядка на</w:t>
      </w:r>
      <w:r w:rsidRPr="00E50ADA">
        <w:rPr>
          <w:b w:val="0"/>
          <w:sz w:val="28"/>
          <w:szCs w:val="28"/>
        </w:rPr>
        <w:t xml:space="preserve"> территории муниципального образования </w:t>
      </w:r>
      <w:r w:rsidR="002020E9">
        <w:rPr>
          <w:b w:val="0"/>
          <w:sz w:val="28"/>
          <w:szCs w:val="28"/>
        </w:rPr>
        <w:t xml:space="preserve">станицы </w:t>
      </w:r>
      <w:r w:rsidR="0076690B">
        <w:rPr>
          <w:b w:val="0"/>
          <w:sz w:val="28"/>
          <w:szCs w:val="28"/>
        </w:rPr>
        <w:t>Кармалиновск</w:t>
      </w:r>
      <w:r w:rsidR="002020E9">
        <w:rPr>
          <w:b w:val="0"/>
          <w:sz w:val="28"/>
          <w:szCs w:val="28"/>
        </w:rPr>
        <w:t>ой</w:t>
      </w:r>
      <w:r w:rsidR="0076690B">
        <w:rPr>
          <w:b w:val="0"/>
          <w:sz w:val="28"/>
          <w:szCs w:val="28"/>
        </w:rPr>
        <w:t xml:space="preserve"> </w:t>
      </w:r>
      <w:r w:rsidRPr="00E50ADA">
        <w:rPr>
          <w:b w:val="0"/>
          <w:sz w:val="28"/>
          <w:szCs w:val="28"/>
        </w:rPr>
        <w:t>Новоалександровского района Ставропольского края</w:t>
      </w:r>
      <w:r w:rsidRPr="00E50ADA">
        <w:rPr>
          <w:b w:val="0"/>
          <w:color w:val="000000" w:themeColor="text1"/>
          <w:sz w:val="28"/>
          <w:szCs w:val="28"/>
        </w:rPr>
        <w:t xml:space="preserve"> </w:t>
      </w:r>
      <w:r>
        <w:rPr>
          <w:b w:val="0"/>
          <w:color w:val="000000" w:themeColor="text1"/>
          <w:sz w:val="28"/>
          <w:szCs w:val="28"/>
        </w:rPr>
        <w:t xml:space="preserve">от </w:t>
      </w:r>
      <w:r w:rsidR="002020E9">
        <w:rPr>
          <w:b w:val="0"/>
          <w:color w:val="000000" w:themeColor="text1"/>
          <w:sz w:val="28"/>
          <w:szCs w:val="28"/>
        </w:rPr>
        <w:t>28</w:t>
      </w:r>
      <w:r w:rsidRPr="002020E9">
        <w:rPr>
          <w:b w:val="0"/>
          <w:color w:val="000000" w:themeColor="text1"/>
          <w:sz w:val="28"/>
          <w:szCs w:val="28"/>
        </w:rPr>
        <w:t xml:space="preserve">.07.2017 г. № </w:t>
      </w:r>
      <w:r w:rsidR="002020E9" w:rsidRPr="002020E9">
        <w:rPr>
          <w:b w:val="0"/>
          <w:color w:val="000000" w:themeColor="text1"/>
          <w:sz w:val="28"/>
          <w:szCs w:val="28"/>
        </w:rPr>
        <w:t>30/73/145</w:t>
      </w:r>
      <w:r w:rsidRPr="002020E9">
        <w:rPr>
          <w:b w:val="0"/>
          <w:color w:val="000000" w:themeColor="text1"/>
          <w:sz w:val="28"/>
          <w:szCs w:val="28"/>
        </w:rPr>
        <w:t>;</w:t>
      </w:r>
    </w:p>
    <w:p w:rsidR="000504EA" w:rsidRDefault="000504EA" w:rsidP="00D2124C">
      <w:pPr>
        <w:pStyle w:val="1"/>
        <w:spacing w:before="0" w:beforeAutospacing="0" w:after="0" w:afterAutospacing="0"/>
        <w:ind w:firstLine="709"/>
        <w:contextualSpacing/>
        <w:jc w:val="both"/>
        <w:rPr>
          <w:b w:val="0"/>
          <w:color w:val="000000" w:themeColor="text1"/>
          <w:sz w:val="28"/>
          <w:szCs w:val="28"/>
        </w:rPr>
      </w:pPr>
      <w:r w:rsidRPr="00E50ADA">
        <w:rPr>
          <w:b w:val="0"/>
          <w:color w:val="000000" w:themeColor="text1"/>
          <w:sz w:val="28"/>
          <w:szCs w:val="28"/>
        </w:rPr>
        <w:t>2.</w:t>
      </w:r>
      <w:r w:rsidR="0076690B">
        <w:rPr>
          <w:b w:val="0"/>
          <w:color w:val="000000" w:themeColor="text1"/>
          <w:sz w:val="28"/>
          <w:szCs w:val="28"/>
        </w:rPr>
        <w:t>11</w:t>
      </w:r>
      <w:r w:rsidRPr="00E50ADA">
        <w:rPr>
          <w:b w:val="0"/>
          <w:color w:val="000000" w:themeColor="text1"/>
          <w:sz w:val="28"/>
          <w:szCs w:val="28"/>
        </w:rPr>
        <w:t xml:space="preserve">. Решение </w:t>
      </w:r>
      <w:r w:rsidRPr="00E50ADA">
        <w:rPr>
          <w:b w:val="0"/>
          <w:sz w:val="28"/>
          <w:szCs w:val="28"/>
        </w:rPr>
        <w:t>Совет</w:t>
      </w:r>
      <w:r>
        <w:rPr>
          <w:b w:val="0"/>
          <w:sz w:val="28"/>
          <w:szCs w:val="28"/>
        </w:rPr>
        <w:t>а</w:t>
      </w:r>
      <w:r w:rsidRPr="00E50ADA">
        <w:rPr>
          <w:b w:val="0"/>
          <w:sz w:val="28"/>
          <w:szCs w:val="28"/>
        </w:rPr>
        <w:t xml:space="preserve"> депутатов </w:t>
      </w:r>
      <w:r w:rsidR="002020E9">
        <w:rPr>
          <w:b w:val="0"/>
          <w:sz w:val="28"/>
          <w:szCs w:val="28"/>
        </w:rPr>
        <w:t>местного самоуправления</w:t>
      </w:r>
      <w:r w:rsidRPr="00E50ADA">
        <w:rPr>
          <w:b w:val="0"/>
          <w:sz w:val="28"/>
          <w:szCs w:val="28"/>
        </w:rPr>
        <w:t xml:space="preserve"> </w:t>
      </w:r>
      <w:r w:rsidR="002020E9">
        <w:rPr>
          <w:b w:val="0"/>
          <w:sz w:val="28"/>
          <w:szCs w:val="28"/>
        </w:rPr>
        <w:t xml:space="preserve">станицы </w:t>
      </w:r>
      <w:r w:rsidR="0076690B">
        <w:rPr>
          <w:b w:val="0"/>
          <w:sz w:val="28"/>
          <w:szCs w:val="28"/>
        </w:rPr>
        <w:t>Расшеватск</w:t>
      </w:r>
      <w:r w:rsidR="002020E9">
        <w:rPr>
          <w:b w:val="0"/>
          <w:sz w:val="28"/>
          <w:szCs w:val="28"/>
        </w:rPr>
        <w:t xml:space="preserve">ой </w:t>
      </w:r>
      <w:r w:rsidRPr="00E50ADA">
        <w:rPr>
          <w:b w:val="0"/>
          <w:color w:val="000000" w:themeColor="text1"/>
          <w:sz w:val="28"/>
          <w:szCs w:val="28"/>
        </w:rPr>
        <w:t xml:space="preserve">Новоалександровского района Ставропольского края «Об утверждении </w:t>
      </w:r>
      <w:r w:rsidRPr="00E50ADA">
        <w:rPr>
          <w:b w:val="0"/>
          <w:sz w:val="28"/>
          <w:szCs w:val="28"/>
        </w:rPr>
        <w:t>правил благоустройства</w:t>
      </w:r>
      <w:r w:rsidR="002020E9">
        <w:rPr>
          <w:b w:val="0"/>
          <w:sz w:val="28"/>
          <w:szCs w:val="28"/>
        </w:rPr>
        <w:t xml:space="preserve"> и обеспечения чистоты и порядка на</w:t>
      </w:r>
      <w:r w:rsidRPr="00E50ADA">
        <w:rPr>
          <w:b w:val="0"/>
          <w:sz w:val="28"/>
          <w:szCs w:val="28"/>
        </w:rPr>
        <w:t xml:space="preserve"> территории муниципального образования </w:t>
      </w:r>
      <w:r w:rsidR="002020E9">
        <w:rPr>
          <w:b w:val="0"/>
          <w:sz w:val="28"/>
          <w:szCs w:val="28"/>
        </w:rPr>
        <w:t xml:space="preserve">станицы </w:t>
      </w:r>
      <w:r w:rsidR="0076690B">
        <w:rPr>
          <w:b w:val="0"/>
          <w:sz w:val="28"/>
          <w:szCs w:val="28"/>
        </w:rPr>
        <w:t>Расшеватск</w:t>
      </w:r>
      <w:r w:rsidR="002020E9">
        <w:rPr>
          <w:b w:val="0"/>
          <w:sz w:val="28"/>
          <w:szCs w:val="28"/>
        </w:rPr>
        <w:t>ой</w:t>
      </w:r>
      <w:r w:rsidRPr="00E50ADA">
        <w:rPr>
          <w:b w:val="0"/>
          <w:sz w:val="28"/>
          <w:szCs w:val="28"/>
        </w:rPr>
        <w:t xml:space="preserve"> Новоалександровского района Ставропольского края</w:t>
      </w:r>
      <w:r w:rsidRPr="00E50ADA">
        <w:rPr>
          <w:b w:val="0"/>
          <w:color w:val="000000" w:themeColor="text1"/>
          <w:sz w:val="28"/>
          <w:szCs w:val="28"/>
        </w:rPr>
        <w:t xml:space="preserve"> </w:t>
      </w:r>
      <w:r>
        <w:rPr>
          <w:b w:val="0"/>
          <w:color w:val="000000" w:themeColor="text1"/>
          <w:sz w:val="28"/>
          <w:szCs w:val="28"/>
        </w:rPr>
        <w:t>о</w:t>
      </w:r>
      <w:r w:rsidRPr="002020E9">
        <w:rPr>
          <w:b w:val="0"/>
          <w:color w:val="000000" w:themeColor="text1"/>
          <w:sz w:val="28"/>
          <w:szCs w:val="28"/>
        </w:rPr>
        <w:t xml:space="preserve">т 25.07.2017 г. № </w:t>
      </w:r>
      <w:r w:rsidR="002020E9" w:rsidRPr="002020E9">
        <w:rPr>
          <w:b w:val="0"/>
          <w:color w:val="000000" w:themeColor="text1"/>
          <w:sz w:val="28"/>
          <w:szCs w:val="28"/>
        </w:rPr>
        <w:t>20</w:t>
      </w:r>
      <w:r w:rsidRPr="002020E9">
        <w:rPr>
          <w:b w:val="0"/>
          <w:color w:val="000000" w:themeColor="text1"/>
          <w:sz w:val="28"/>
          <w:szCs w:val="28"/>
        </w:rPr>
        <w:t>;</w:t>
      </w:r>
    </w:p>
    <w:p w:rsidR="0076690B" w:rsidRDefault="0076690B" w:rsidP="00D2124C">
      <w:pPr>
        <w:pStyle w:val="1"/>
        <w:spacing w:before="0" w:beforeAutospacing="0" w:after="0" w:afterAutospacing="0"/>
        <w:ind w:firstLine="709"/>
        <w:contextualSpacing/>
        <w:jc w:val="both"/>
        <w:rPr>
          <w:b w:val="0"/>
          <w:color w:val="000000" w:themeColor="text1"/>
          <w:sz w:val="28"/>
          <w:szCs w:val="28"/>
        </w:rPr>
      </w:pPr>
    </w:p>
    <w:p w:rsidR="0076690B" w:rsidRDefault="000504EA" w:rsidP="00D2124C">
      <w:pPr>
        <w:pStyle w:val="1"/>
        <w:spacing w:before="0" w:beforeAutospacing="0" w:after="0" w:afterAutospacing="0"/>
        <w:ind w:firstLine="709"/>
        <w:contextualSpacing/>
        <w:jc w:val="both"/>
        <w:rPr>
          <w:b w:val="0"/>
          <w:color w:val="000000" w:themeColor="text1"/>
          <w:sz w:val="28"/>
          <w:szCs w:val="28"/>
        </w:rPr>
      </w:pPr>
      <w:r w:rsidRPr="00E50ADA">
        <w:rPr>
          <w:b w:val="0"/>
          <w:color w:val="000000" w:themeColor="text1"/>
          <w:sz w:val="28"/>
          <w:szCs w:val="28"/>
        </w:rPr>
        <w:lastRenderedPageBreak/>
        <w:t>2.</w:t>
      </w:r>
      <w:r w:rsidR="0076690B">
        <w:rPr>
          <w:b w:val="0"/>
          <w:color w:val="000000" w:themeColor="text1"/>
          <w:sz w:val="28"/>
          <w:szCs w:val="28"/>
        </w:rPr>
        <w:t>12</w:t>
      </w:r>
      <w:r w:rsidRPr="00E50ADA">
        <w:rPr>
          <w:b w:val="0"/>
          <w:color w:val="000000" w:themeColor="text1"/>
          <w:sz w:val="28"/>
          <w:szCs w:val="28"/>
        </w:rPr>
        <w:t xml:space="preserve">. Решение </w:t>
      </w:r>
      <w:r w:rsidRPr="00E50ADA">
        <w:rPr>
          <w:b w:val="0"/>
          <w:sz w:val="28"/>
          <w:szCs w:val="28"/>
        </w:rPr>
        <w:t>Совет</w:t>
      </w:r>
      <w:r>
        <w:rPr>
          <w:b w:val="0"/>
          <w:sz w:val="28"/>
          <w:szCs w:val="28"/>
        </w:rPr>
        <w:t>а</w:t>
      </w:r>
      <w:r w:rsidRPr="00E50ADA">
        <w:rPr>
          <w:b w:val="0"/>
          <w:sz w:val="28"/>
          <w:szCs w:val="28"/>
        </w:rPr>
        <w:t xml:space="preserve"> депутатов муниципального образования </w:t>
      </w:r>
      <w:r w:rsidR="0076690B">
        <w:rPr>
          <w:b w:val="0"/>
          <w:sz w:val="28"/>
          <w:szCs w:val="28"/>
        </w:rPr>
        <w:t xml:space="preserve">Красночервонного </w:t>
      </w:r>
      <w:r w:rsidRPr="00E50ADA">
        <w:rPr>
          <w:b w:val="0"/>
          <w:sz w:val="28"/>
          <w:szCs w:val="28"/>
        </w:rPr>
        <w:t xml:space="preserve">сельсовета </w:t>
      </w:r>
      <w:r w:rsidRPr="00E50ADA">
        <w:rPr>
          <w:b w:val="0"/>
          <w:color w:val="000000" w:themeColor="text1"/>
          <w:sz w:val="28"/>
          <w:szCs w:val="28"/>
        </w:rPr>
        <w:t xml:space="preserve">Новоалександровского района Ставропольского края «Об утверждении </w:t>
      </w:r>
      <w:r w:rsidRPr="00E50ADA">
        <w:rPr>
          <w:b w:val="0"/>
          <w:sz w:val="28"/>
          <w:szCs w:val="28"/>
        </w:rPr>
        <w:t xml:space="preserve">правил благоустройства территории муниципального образования </w:t>
      </w:r>
      <w:r w:rsidR="0076690B">
        <w:rPr>
          <w:b w:val="0"/>
          <w:sz w:val="28"/>
          <w:szCs w:val="28"/>
        </w:rPr>
        <w:t>Красночервонного</w:t>
      </w:r>
      <w:r w:rsidRPr="00E50ADA">
        <w:rPr>
          <w:b w:val="0"/>
          <w:sz w:val="28"/>
          <w:szCs w:val="28"/>
        </w:rPr>
        <w:t xml:space="preserve"> сельсовета Новоалександровского района Ставропольского края</w:t>
      </w:r>
      <w:r w:rsidRPr="00E50ADA">
        <w:rPr>
          <w:b w:val="0"/>
          <w:color w:val="000000" w:themeColor="text1"/>
          <w:sz w:val="28"/>
          <w:szCs w:val="28"/>
        </w:rPr>
        <w:t xml:space="preserve"> </w:t>
      </w:r>
      <w:r>
        <w:rPr>
          <w:b w:val="0"/>
          <w:color w:val="000000" w:themeColor="text1"/>
          <w:sz w:val="28"/>
          <w:szCs w:val="28"/>
        </w:rPr>
        <w:t xml:space="preserve">от </w:t>
      </w:r>
      <w:r w:rsidR="00DF46D6">
        <w:rPr>
          <w:b w:val="0"/>
          <w:color w:val="000000" w:themeColor="text1"/>
          <w:sz w:val="28"/>
          <w:szCs w:val="28"/>
        </w:rPr>
        <w:t>03</w:t>
      </w:r>
      <w:r w:rsidR="002020E9">
        <w:rPr>
          <w:b w:val="0"/>
          <w:color w:val="000000" w:themeColor="text1"/>
          <w:sz w:val="28"/>
          <w:szCs w:val="28"/>
        </w:rPr>
        <w:t>.08</w:t>
      </w:r>
      <w:r w:rsidRPr="002020E9">
        <w:rPr>
          <w:b w:val="0"/>
          <w:color w:val="000000" w:themeColor="text1"/>
          <w:sz w:val="28"/>
          <w:szCs w:val="28"/>
        </w:rPr>
        <w:t xml:space="preserve">.2017 г. № </w:t>
      </w:r>
      <w:r w:rsidR="002020E9" w:rsidRPr="002020E9">
        <w:rPr>
          <w:b w:val="0"/>
          <w:color w:val="000000" w:themeColor="text1"/>
          <w:sz w:val="28"/>
          <w:szCs w:val="28"/>
        </w:rPr>
        <w:t>8/1</w:t>
      </w:r>
      <w:r w:rsidR="00FA44F0">
        <w:rPr>
          <w:b w:val="0"/>
          <w:color w:val="000000" w:themeColor="text1"/>
          <w:sz w:val="28"/>
          <w:szCs w:val="28"/>
        </w:rPr>
        <w:t>.</w:t>
      </w:r>
    </w:p>
    <w:p w:rsidR="0076690B" w:rsidRPr="0076690B" w:rsidRDefault="0076690B" w:rsidP="00D2124C">
      <w:pPr>
        <w:pStyle w:val="1"/>
        <w:spacing w:before="0" w:beforeAutospacing="0" w:after="0" w:afterAutospacing="0"/>
        <w:ind w:firstLine="709"/>
        <w:contextualSpacing/>
        <w:jc w:val="both"/>
        <w:rPr>
          <w:b w:val="0"/>
          <w:color w:val="000000" w:themeColor="text1"/>
          <w:sz w:val="28"/>
          <w:szCs w:val="28"/>
        </w:rPr>
      </w:pPr>
    </w:p>
    <w:p w:rsidR="005B3823" w:rsidRPr="00C13144" w:rsidRDefault="0076690B" w:rsidP="00D2124C">
      <w:pPr>
        <w:spacing w:after="0" w:line="240" w:lineRule="auto"/>
        <w:ind w:firstLine="709"/>
        <w:contextualSpacing/>
        <w:jc w:val="both"/>
        <w:outlineLvl w:val="2"/>
        <w:rPr>
          <w:rFonts w:ascii="Times New Roman" w:hAnsi="Times New Roman" w:cs="Times New Roman"/>
          <w:sz w:val="28"/>
          <w:szCs w:val="28"/>
          <w:lang w:eastAsia="ru-RU"/>
        </w:rPr>
      </w:pPr>
      <w:r>
        <w:rPr>
          <w:rFonts w:ascii="Times New Roman" w:hAnsi="Times New Roman" w:cs="Times New Roman"/>
          <w:sz w:val="28"/>
          <w:szCs w:val="28"/>
          <w:lang w:eastAsia="ru-RU"/>
        </w:rPr>
        <w:t>3</w:t>
      </w:r>
      <w:r w:rsidR="005B3823" w:rsidRPr="00C13144">
        <w:rPr>
          <w:rFonts w:ascii="Times New Roman" w:hAnsi="Times New Roman" w:cs="Times New Roman"/>
          <w:sz w:val="28"/>
          <w:szCs w:val="28"/>
          <w:lang w:eastAsia="ru-RU"/>
        </w:rPr>
        <w:t xml:space="preserve">. Настоящее решение вступает в силу со дня его </w:t>
      </w:r>
      <w:r w:rsidR="00EB323C">
        <w:rPr>
          <w:rFonts w:ascii="Times New Roman" w:hAnsi="Times New Roman" w:cs="Times New Roman"/>
          <w:sz w:val="28"/>
          <w:szCs w:val="28"/>
          <w:lang w:eastAsia="ru-RU"/>
        </w:rPr>
        <w:t>официального опубликования</w:t>
      </w:r>
      <w:r w:rsidR="005B3823">
        <w:rPr>
          <w:rFonts w:ascii="Times New Roman" w:hAnsi="Times New Roman" w:cs="Times New Roman"/>
          <w:sz w:val="28"/>
          <w:szCs w:val="28"/>
          <w:lang w:eastAsia="ru-RU"/>
        </w:rPr>
        <w:t>.</w:t>
      </w:r>
    </w:p>
    <w:p w:rsidR="005B3823" w:rsidRPr="00C13144" w:rsidRDefault="005B3823" w:rsidP="0076690B">
      <w:pPr>
        <w:spacing w:after="0" w:line="240" w:lineRule="auto"/>
        <w:contextualSpacing/>
        <w:jc w:val="both"/>
        <w:rPr>
          <w:rFonts w:ascii="Times New Roman" w:hAnsi="Times New Roman" w:cs="Times New Roman"/>
          <w:sz w:val="28"/>
          <w:szCs w:val="28"/>
          <w:lang w:eastAsia="ru-RU"/>
        </w:rPr>
      </w:pPr>
    </w:p>
    <w:p w:rsidR="005B3823" w:rsidRPr="00C13144" w:rsidRDefault="005B3823" w:rsidP="0076690B">
      <w:pPr>
        <w:spacing w:after="0" w:line="240" w:lineRule="auto"/>
        <w:contextualSpacing/>
        <w:jc w:val="both"/>
        <w:rPr>
          <w:rFonts w:ascii="Times New Roman" w:hAnsi="Times New Roman" w:cs="Times New Roman"/>
          <w:sz w:val="28"/>
          <w:szCs w:val="28"/>
          <w:lang w:eastAsia="ru-RU"/>
        </w:rPr>
      </w:pPr>
    </w:p>
    <w:p w:rsidR="0076690B" w:rsidRPr="00C13144" w:rsidRDefault="0076690B" w:rsidP="0076690B">
      <w:pPr>
        <w:spacing w:after="0" w:line="240" w:lineRule="auto"/>
        <w:contextualSpacing/>
        <w:jc w:val="both"/>
        <w:rPr>
          <w:rFonts w:ascii="Times New Roman" w:hAnsi="Times New Roman" w:cs="Times New Roman"/>
          <w:sz w:val="28"/>
          <w:szCs w:val="28"/>
          <w:lang w:eastAsia="ru-RU"/>
        </w:rPr>
      </w:pPr>
    </w:p>
    <w:p w:rsidR="005B3823" w:rsidRPr="00C13144" w:rsidRDefault="005B3823" w:rsidP="0076690B">
      <w:pPr>
        <w:spacing w:after="0" w:line="240" w:lineRule="auto"/>
        <w:contextualSpacing/>
        <w:jc w:val="both"/>
        <w:rPr>
          <w:rFonts w:ascii="Times New Roman" w:hAnsi="Times New Roman" w:cs="Times New Roman"/>
          <w:spacing w:val="-1"/>
          <w:sz w:val="28"/>
          <w:szCs w:val="28"/>
          <w:lang w:eastAsia="ru-RU"/>
        </w:rPr>
      </w:pPr>
      <w:r w:rsidRPr="00C13144">
        <w:rPr>
          <w:rFonts w:ascii="Times New Roman" w:hAnsi="Times New Roman" w:cs="Times New Roman"/>
          <w:spacing w:val="-1"/>
          <w:sz w:val="28"/>
          <w:szCs w:val="28"/>
          <w:lang w:eastAsia="ru-RU"/>
        </w:rPr>
        <w:t xml:space="preserve">Председатель Совета депутатов </w:t>
      </w:r>
    </w:p>
    <w:p w:rsidR="005B3823" w:rsidRPr="00C13144" w:rsidRDefault="005B3823" w:rsidP="0076690B">
      <w:pPr>
        <w:spacing w:after="0" w:line="240" w:lineRule="auto"/>
        <w:contextualSpacing/>
        <w:outlineLvl w:val="2"/>
        <w:rPr>
          <w:rFonts w:ascii="Times New Roman" w:hAnsi="Times New Roman" w:cs="Times New Roman"/>
          <w:sz w:val="28"/>
          <w:szCs w:val="28"/>
          <w:lang w:eastAsia="ru-RU"/>
        </w:rPr>
      </w:pPr>
      <w:r w:rsidRPr="00C13144">
        <w:rPr>
          <w:rFonts w:ascii="Times New Roman" w:hAnsi="Times New Roman" w:cs="Times New Roman"/>
          <w:sz w:val="28"/>
          <w:szCs w:val="28"/>
          <w:lang w:eastAsia="ru-RU"/>
        </w:rPr>
        <w:t xml:space="preserve">Новоалександровского городского округа </w:t>
      </w:r>
    </w:p>
    <w:p w:rsidR="005B3823" w:rsidRPr="00C13144" w:rsidRDefault="005B3823" w:rsidP="0076690B">
      <w:pPr>
        <w:spacing w:after="0" w:line="240" w:lineRule="auto"/>
        <w:contextualSpacing/>
        <w:outlineLvl w:val="2"/>
        <w:rPr>
          <w:rFonts w:ascii="Times New Roman" w:hAnsi="Times New Roman" w:cs="Times New Roman"/>
          <w:sz w:val="28"/>
          <w:szCs w:val="28"/>
          <w:lang w:eastAsia="ru-RU"/>
        </w:rPr>
      </w:pPr>
      <w:r w:rsidRPr="00C13144">
        <w:rPr>
          <w:rFonts w:ascii="Times New Roman" w:hAnsi="Times New Roman" w:cs="Times New Roman"/>
          <w:sz w:val="28"/>
          <w:szCs w:val="28"/>
          <w:lang w:eastAsia="ru-RU"/>
        </w:rPr>
        <w:t xml:space="preserve">Ставропольского края                                                                         </w:t>
      </w:r>
      <w:r w:rsidRPr="00C13144">
        <w:rPr>
          <w:rFonts w:ascii="Times New Roman" w:hAnsi="Times New Roman" w:cs="Times New Roman"/>
          <w:spacing w:val="-1"/>
          <w:sz w:val="28"/>
          <w:szCs w:val="28"/>
          <w:lang w:eastAsia="ru-RU"/>
        </w:rPr>
        <w:t>Д.В. Страхов</w:t>
      </w:r>
    </w:p>
    <w:p w:rsidR="005B3823" w:rsidRPr="00C13144" w:rsidRDefault="005B3823" w:rsidP="0076690B">
      <w:pPr>
        <w:tabs>
          <w:tab w:val="left" w:pos="0"/>
        </w:tabs>
        <w:spacing w:after="0" w:line="240" w:lineRule="auto"/>
        <w:contextualSpacing/>
        <w:rPr>
          <w:rFonts w:ascii="Times New Roman" w:hAnsi="Times New Roman" w:cs="Times New Roman"/>
          <w:sz w:val="28"/>
          <w:szCs w:val="28"/>
        </w:rPr>
      </w:pPr>
    </w:p>
    <w:p w:rsidR="005B3823" w:rsidRDefault="005B3823"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76690B" w:rsidRDefault="0076690B" w:rsidP="0076690B">
      <w:pPr>
        <w:tabs>
          <w:tab w:val="left" w:pos="0"/>
        </w:tabs>
        <w:spacing w:after="0" w:line="240" w:lineRule="auto"/>
        <w:contextualSpacing/>
        <w:rPr>
          <w:rFonts w:ascii="Times New Roman" w:hAnsi="Times New Roman" w:cs="Times New Roman"/>
          <w:sz w:val="28"/>
        </w:rPr>
      </w:pPr>
    </w:p>
    <w:p w:rsidR="005B3823" w:rsidRDefault="005B3823" w:rsidP="0076690B">
      <w:pPr>
        <w:spacing w:after="0" w:line="240" w:lineRule="auto"/>
        <w:contextualSpacing/>
        <w:jc w:val="right"/>
        <w:rPr>
          <w:rFonts w:ascii="Times New Roman" w:hAnsi="Times New Roman"/>
          <w:spacing w:val="1"/>
          <w:sz w:val="28"/>
          <w:szCs w:val="28"/>
          <w:lang w:eastAsia="ru-RU"/>
        </w:rPr>
      </w:pPr>
    </w:p>
    <w:p w:rsidR="005B3823" w:rsidRDefault="005B3823" w:rsidP="0076690B">
      <w:pPr>
        <w:spacing w:after="0" w:line="240" w:lineRule="auto"/>
        <w:contextualSpacing/>
        <w:jc w:val="right"/>
        <w:rPr>
          <w:rFonts w:ascii="Times New Roman" w:hAnsi="Times New Roman"/>
          <w:spacing w:val="1"/>
          <w:sz w:val="28"/>
          <w:szCs w:val="28"/>
          <w:lang w:eastAsia="ru-RU"/>
        </w:rPr>
      </w:pPr>
    </w:p>
    <w:p w:rsidR="005B3823" w:rsidRDefault="005B3823" w:rsidP="0076690B">
      <w:pPr>
        <w:spacing w:after="0" w:line="240" w:lineRule="auto"/>
        <w:contextualSpacing/>
        <w:jc w:val="right"/>
        <w:rPr>
          <w:rFonts w:ascii="Times New Roman" w:hAnsi="Times New Roman"/>
          <w:spacing w:val="1"/>
          <w:sz w:val="28"/>
          <w:szCs w:val="28"/>
          <w:lang w:eastAsia="ru-RU"/>
        </w:rPr>
      </w:pPr>
    </w:p>
    <w:p w:rsidR="005B3823" w:rsidRDefault="005B3823" w:rsidP="0076690B">
      <w:pPr>
        <w:spacing w:after="0" w:line="240" w:lineRule="auto"/>
        <w:contextualSpacing/>
        <w:jc w:val="right"/>
        <w:rPr>
          <w:rFonts w:ascii="Times New Roman" w:hAnsi="Times New Roman"/>
          <w:spacing w:val="1"/>
          <w:sz w:val="28"/>
          <w:szCs w:val="28"/>
          <w:lang w:eastAsia="ru-RU"/>
        </w:rPr>
      </w:pPr>
    </w:p>
    <w:p w:rsidR="005B3823" w:rsidRDefault="005B3823" w:rsidP="0076690B">
      <w:pPr>
        <w:spacing w:after="0" w:line="240" w:lineRule="auto"/>
        <w:contextualSpacing/>
        <w:jc w:val="right"/>
        <w:rPr>
          <w:rFonts w:ascii="Times New Roman" w:hAnsi="Times New Roman"/>
          <w:spacing w:val="1"/>
          <w:sz w:val="28"/>
          <w:szCs w:val="28"/>
          <w:lang w:eastAsia="ru-RU"/>
        </w:rPr>
      </w:pPr>
    </w:p>
    <w:p w:rsidR="0076690B" w:rsidRDefault="0076690B" w:rsidP="0076690B">
      <w:pPr>
        <w:spacing w:after="0" w:line="240" w:lineRule="auto"/>
        <w:contextualSpacing/>
        <w:jc w:val="right"/>
        <w:rPr>
          <w:rFonts w:ascii="Times New Roman" w:hAnsi="Times New Roman"/>
          <w:spacing w:val="1"/>
          <w:sz w:val="28"/>
          <w:szCs w:val="28"/>
          <w:lang w:eastAsia="ru-RU"/>
        </w:rPr>
      </w:pPr>
    </w:p>
    <w:p w:rsidR="0076690B" w:rsidRDefault="0076690B" w:rsidP="0076690B">
      <w:pPr>
        <w:spacing w:after="0" w:line="240" w:lineRule="auto"/>
        <w:contextualSpacing/>
        <w:jc w:val="right"/>
        <w:rPr>
          <w:rFonts w:ascii="Times New Roman" w:hAnsi="Times New Roman"/>
          <w:spacing w:val="1"/>
          <w:sz w:val="28"/>
          <w:szCs w:val="28"/>
          <w:lang w:eastAsia="ru-RU"/>
        </w:rPr>
      </w:pPr>
    </w:p>
    <w:p w:rsidR="00D2124C" w:rsidRDefault="00D2124C" w:rsidP="0076690B">
      <w:pPr>
        <w:spacing w:after="0" w:line="240" w:lineRule="auto"/>
        <w:contextualSpacing/>
        <w:jc w:val="right"/>
        <w:rPr>
          <w:rFonts w:ascii="Times New Roman" w:hAnsi="Times New Roman"/>
          <w:spacing w:val="1"/>
          <w:sz w:val="28"/>
          <w:szCs w:val="28"/>
          <w:lang w:eastAsia="ru-RU"/>
        </w:rPr>
      </w:pPr>
    </w:p>
    <w:p w:rsidR="00D2124C" w:rsidRDefault="00D2124C" w:rsidP="0076690B">
      <w:pPr>
        <w:spacing w:after="0" w:line="240" w:lineRule="auto"/>
        <w:contextualSpacing/>
        <w:jc w:val="right"/>
        <w:rPr>
          <w:rFonts w:ascii="Times New Roman" w:hAnsi="Times New Roman"/>
          <w:spacing w:val="1"/>
          <w:sz w:val="28"/>
          <w:szCs w:val="28"/>
          <w:lang w:eastAsia="ru-RU"/>
        </w:rPr>
      </w:pPr>
    </w:p>
    <w:p w:rsidR="00D2124C" w:rsidRDefault="00D2124C" w:rsidP="0076690B">
      <w:pPr>
        <w:spacing w:after="0" w:line="240" w:lineRule="auto"/>
        <w:contextualSpacing/>
        <w:jc w:val="right"/>
        <w:rPr>
          <w:rFonts w:ascii="Times New Roman" w:hAnsi="Times New Roman"/>
          <w:spacing w:val="1"/>
          <w:sz w:val="28"/>
          <w:szCs w:val="28"/>
          <w:lang w:eastAsia="ru-RU"/>
        </w:rPr>
      </w:pPr>
    </w:p>
    <w:p w:rsidR="00D2124C" w:rsidRDefault="00D2124C" w:rsidP="0076690B">
      <w:pPr>
        <w:spacing w:after="0" w:line="240" w:lineRule="auto"/>
        <w:contextualSpacing/>
        <w:jc w:val="right"/>
        <w:rPr>
          <w:rFonts w:ascii="Times New Roman" w:hAnsi="Times New Roman"/>
          <w:spacing w:val="1"/>
          <w:sz w:val="28"/>
          <w:szCs w:val="28"/>
          <w:lang w:eastAsia="ru-RU"/>
        </w:rPr>
      </w:pPr>
    </w:p>
    <w:p w:rsidR="00D2124C" w:rsidRDefault="00D2124C" w:rsidP="0076690B">
      <w:pPr>
        <w:spacing w:after="0" w:line="240" w:lineRule="auto"/>
        <w:contextualSpacing/>
        <w:jc w:val="right"/>
        <w:rPr>
          <w:rFonts w:ascii="Times New Roman" w:hAnsi="Times New Roman"/>
          <w:spacing w:val="1"/>
          <w:sz w:val="28"/>
          <w:szCs w:val="28"/>
          <w:lang w:eastAsia="ru-RU"/>
        </w:rPr>
      </w:pPr>
    </w:p>
    <w:p w:rsidR="0076690B" w:rsidRDefault="0076690B" w:rsidP="0076690B">
      <w:pPr>
        <w:spacing w:after="0" w:line="240" w:lineRule="auto"/>
        <w:contextualSpacing/>
        <w:jc w:val="right"/>
        <w:rPr>
          <w:rFonts w:ascii="Times New Roman" w:hAnsi="Times New Roman"/>
          <w:spacing w:val="1"/>
          <w:sz w:val="28"/>
          <w:szCs w:val="28"/>
          <w:lang w:eastAsia="ru-RU"/>
        </w:rPr>
      </w:pPr>
    </w:p>
    <w:p w:rsidR="005B3823" w:rsidRPr="003E78A4" w:rsidRDefault="005B3823" w:rsidP="0076690B">
      <w:pPr>
        <w:spacing w:after="0" w:line="240" w:lineRule="auto"/>
        <w:contextualSpacing/>
        <w:jc w:val="right"/>
        <w:rPr>
          <w:rFonts w:ascii="Times New Roman" w:hAnsi="Times New Roman"/>
          <w:sz w:val="28"/>
          <w:szCs w:val="28"/>
          <w:lang w:eastAsia="ru-RU"/>
        </w:rPr>
      </w:pPr>
      <w:r w:rsidRPr="003E78A4">
        <w:rPr>
          <w:rFonts w:ascii="Times New Roman" w:hAnsi="Times New Roman"/>
          <w:spacing w:val="1"/>
          <w:sz w:val="28"/>
          <w:szCs w:val="28"/>
          <w:lang w:eastAsia="ru-RU"/>
        </w:rPr>
        <w:lastRenderedPageBreak/>
        <w:t>Утвержден</w:t>
      </w:r>
      <w:r w:rsidR="00177E96">
        <w:rPr>
          <w:rFonts w:ascii="Times New Roman" w:hAnsi="Times New Roman"/>
          <w:spacing w:val="1"/>
          <w:sz w:val="28"/>
          <w:szCs w:val="28"/>
          <w:lang w:eastAsia="ru-RU"/>
        </w:rPr>
        <w:t>ы</w:t>
      </w:r>
    </w:p>
    <w:p w:rsidR="005B3823" w:rsidRPr="003E78A4" w:rsidRDefault="00D2124C" w:rsidP="0076690B">
      <w:pPr>
        <w:spacing w:after="0" w:line="240" w:lineRule="auto"/>
        <w:contextualSpacing/>
        <w:jc w:val="right"/>
        <w:outlineLvl w:val="2"/>
        <w:rPr>
          <w:rFonts w:ascii="Times New Roman" w:hAnsi="Times New Roman"/>
          <w:sz w:val="28"/>
          <w:szCs w:val="28"/>
          <w:lang w:eastAsia="ru-RU"/>
        </w:rPr>
      </w:pPr>
      <w:r>
        <w:rPr>
          <w:rFonts w:ascii="Times New Roman" w:hAnsi="Times New Roman"/>
          <w:sz w:val="28"/>
          <w:szCs w:val="28"/>
          <w:lang w:eastAsia="ru-RU"/>
        </w:rPr>
        <w:t>решением Совет депутатов</w:t>
      </w:r>
    </w:p>
    <w:p w:rsidR="005B3823" w:rsidRPr="003E78A4" w:rsidRDefault="00D2124C" w:rsidP="0076690B">
      <w:pPr>
        <w:spacing w:after="0" w:line="240" w:lineRule="auto"/>
        <w:contextualSpacing/>
        <w:jc w:val="right"/>
        <w:outlineLvl w:val="2"/>
        <w:rPr>
          <w:rFonts w:ascii="Times New Roman" w:hAnsi="Times New Roman"/>
          <w:sz w:val="28"/>
          <w:szCs w:val="28"/>
          <w:lang w:eastAsia="ru-RU"/>
        </w:rPr>
      </w:pPr>
      <w:r>
        <w:rPr>
          <w:rFonts w:ascii="Times New Roman" w:hAnsi="Times New Roman"/>
          <w:sz w:val="28"/>
          <w:szCs w:val="28"/>
          <w:lang w:eastAsia="ru-RU"/>
        </w:rPr>
        <w:t>Новоалександровского</w:t>
      </w:r>
    </w:p>
    <w:p w:rsidR="005B3823" w:rsidRPr="003E78A4" w:rsidRDefault="00D2124C" w:rsidP="0076690B">
      <w:pPr>
        <w:spacing w:after="0" w:line="240" w:lineRule="auto"/>
        <w:contextualSpacing/>
        <w:jc w:val="right"/>
        <w:outlineLvl w:val="2"/>
        <w:rPr>
          <w:rFonts w:ascii="Times New Roman" w:hAnsi="Times New Roman"/>
          <w:sz w:val="28"/>
          <w:szCs w:val="28"/>
          <w:lang w:eastAsia="ru-RU"/>
        </w:rPr>
      </w:pPr>
      <w:r>
        <w:rPr>
          <w:rFonts w:ascii="Times New Roman" w:hAnsi="Times New Roman"/>
          <w:sz w:val="28"/>
          <w:szCs w:val="28"/>
          <w:lang w:eastAsia="ru-RU"/>
        </w:rPr>
        <w:t>городского округа</w:t>
      </w:r>
    </w:p>
    <w:p w:rsidR="005B3823" w:rsidRPr="003E78A4" w:rsidRDefault="005B3823" w:rsidP="0076690B">
      <w:pPr>
        <w:spacing w:after="0" w:line="240" w:lineRule="auto"/>
        <w:contextualSpacing/>
        <w:jc w:val="right"/>
        <w:rPr>
          <w:rFonts w:ascii="Times New Roman" w:hAnsi="Times New Roman"/>
          <w:sz w:val="28"/>
          <w:szCs w:val="28"/>
          <w:lang w:eastAsia="ru-RU"/>
        </w:rPr>
      </w:pPr>
      <w:r w:rsidRPr="003E78A4">
        <w:rPr>
          <w:rFonts w:ascii="Times New Roman" w:hAnsi="Times New Roman"/>
          <w:sz w:val="28"/>
          <w:szCs w:val="28"/>
          <w:lang w:eastAsia="ru-RU"/>
        </w:rPr>
        <w:t>Ставропольского края</w:t>
      </w:r>
    </w:p>
    <w:p w:rsidR="005B3823" w:rsidRPr="003E78A4" w:rsidRDefault="005B3823" w:rsidP="0076690B">
      <w:pPr>
        <w:spacing w:after="0" w:line="240" w:lineRule="auto"/>
        <w:contextualSpacing/>
        <w:jc w:val="right"/>
        <w:rPr>
          <w:rFonts w:ascii="Times New Roman" w:hAnsi="Times New Roman"/>
          <w:sz w:val="28"/>
          <w:szCs w:val="28"/>
          <w:lang w:eastAsia="ru-RU"/>
        </w:rPr>
      </w:pPr>
      <w:r w:rsidRPr="003E78A4">
        <w:rPr>
          <w:rFonts w:ascii="Times New Roman" w:hAnsi="Times New Roman"/>
          <w:sz w:val="28"/>
          <w:szCs w:val="28"/>
          <w:lang w:eastAsia="ru-RU"/>
        </w:rPr>
        <w:t>первого созыва</w:t>
      </w:r>
    </w:p>
    <w:p w:rsidR="005B3823" w:rsidRPr="007371CF" w:rsidRDefault="00D2124C" w:rsidP="0076690B">
      <w:pPr>
        <w:spacing w:after="0" w:line="240" w:lineRule="auto"/>
        <w:contextualSpacing/>
        <w:jc w:val="right"/>
        <w:rPr>
          <w:rFonts w:ascii="Times New Roman" w:hAnsi="Times New Roman"/>
          <w:sz w:val="28"/>
          <w:szCs w:val="28"/>
          <w:lang w:eastAsia="ru-RU"/>
        </w:rPr>
      </w:pPr>
      <w:r>
        <w:rPr>
          <w:rFonts w:ascii="Times New Roman" w:hAnsi="Times New Roman"/>
          <w:sz w:val="28"/>
          <w:szCs w:val="28"/>
          <w:lang w:eastAsia="ru-RU"/>
        </w:rPr>
        <w:t>от 31 октября 2017 г.</w:t>
      </w:r>
      <w:r w:rsidR="005B3823">
        <w:rPr>
          <w:rFonts w:ascii="Times New Roman" w:hAnsi="Times New Roman"/>
          <w:sz w:val="28"/>
          <w:szCs w:val="28"/>
          <w:lang w:eastAsia="ru-RU"/>
        </w:rPr>
        <w:t xml:space="preserve"> №</w:t>
      </w:r>
      <w:r>
        <w:rPr>
          <w:rFonts w:ascii="Times New Roman" w:hAnsi="Times New Roman"/>
          <w:sz w:val="28"/>
          <w:szCs w:val="28"/>
          <w:lang w:eastAsia="ru-RU"/>
        </w:rPr>
        <w:t xml:space="preserve"> 6/47</w:t>
      </w:r>
    </w:p>
    <w:p w:rsidR="005B3823" w:rsidRDefault="005B3823" w:rsidP="0076690B">
      <w:pPr>
        <w:spacing w:after="0" w:line="240" w:lineRule="auto"/>
        <w:contextualSpacing/>
        <w:jc w:val="right"/>
        <w:rPr>
          <w:rFonts w:ascii="Times New Roman" w:hAnsi="Times New Roman"/>
          <w:spacing w:val="1"/>
          <w:sz w:val="28"/>
          <w:szCs w:val="28"/>
          <w:lang w:eastAsia="ru-RU"/>
        </w:rPr>
      </w:pPr>
    </w:p>
    <w:p w:rsidR="005B3823" w:rsidRDefault="005B3823" w:rsidP="00D2124C">
      <w:pPr>
        <w:autoSpaceDE w:val="0"/>
        <w:autoSpaceDN w:val="0"/>
        <w:adjustRightInd w:val="0"/>
        <w:spacing w:after="0" w:line="240" w:lineRule="auto"/>
        <w:contextualSpacing/>
        <w:jc w:val="right"/>
        <w:rPr>
          <w:rFonts w:ascii="Times New Roman" w:hAnsi="Times New Roman"/>
          <w:b/>
          <w:bCs/>
          <w:color w:val="000000"/>
          <w:sz w:val="28"/>
          <w:szCs w:val="28"/>
        </w:rPr>
      </w:pPr>
    </w:p>
    <w:p w:rsidR="00186DB6" w:rsidRPr="00CE412A" w:rsidRDefault="00186DB6" w:rsidP="00D2124C">
      <w:pPr>
        <w:autoSpaceDE w:val="0"/>
        <w:autoSpaceDN w:val="0"/>
        <w:adjustRightInd w:val="0"/>
        <w:spacing w:after="0" w:line="240" w:lineRule="auto"/>
        <w:contextualSpacing/>
        <w:jc w:val="right"/>
        <w:rPr>
          <w:rFonts w:ascii="Times New Roman" w:hAnsi="Times New Roman"/>
          <w:b/>
          <w:bCs/>
          <w:color w:val="000000"/>
          <w:sz w:val="28"/>
          <w:szCs w:val="28"/>
        </w:rPr>
      </w:pPr>
    </w:p>
    <w:p w:rsidR="005B3823" w:rsidRPr="00D2124C" w:rsidRDefault="005B3823" w:rsidP="0076690B">
      <w:pPr>
        <w:pStyle w:val="a8"/>
        <w:spacing w:before="0" w:beforeAutospacing="0" w:after="0" w:afterAutospacing="0"/>
        <w:contextualSpacing/>
        <w:jc w:val="center"/>
        <w:rPr>
          <w:b/>
          <w:bCs/>
          <w:color w:val="000000"/>
          <w:sz w:val="32"/>
          <w:szCs w:val="32"/>
        </w:rPr>
      </w:pPr>
      <w:r w:rsidRPr="00D2124C">
        <w:rPr>
          <w:b/>
          <w:bCs/>
          <w:color w:val="000000"/>
          <w:sz w:val="32"/>
          <w:szCs w:val="32"/>
        </w:rPr>
        <w:t>ПРАВИЛ</w:t>
      </w:r>
      <w:r w:rsidR="00177E96" w:rsidRPr="00D2124C">
        <w:rPr>
          <w:b/>
          <w:bCs/>
          <w:color w:val="000000"/>
          <w:sz w:val="32"/>
          <w:szCs w:val="32"/>
        </w:rPr>
        <w:t>А</w:t>
      </w:r>
      <w:r w:rsidRPr="00D2124C">
        <w:rPr>
          <w:b/>
          <w:bCs/>
          <w:color w:val="000000"/>
          <w:sz w:val="32"/>
          <w:szCs w:val="32"/>
        </w:rPr>
        <w:t xml:space="preserve"> </w:t>
      </w:r>
    </w:p>
    <w:p w:rsidR="005B3823" w:rsidRPr="00D2124C" w:rsidRDefault="005B3823" w:rsidP="0076690B">
      <w:pPr>
        <w:pStyle w:val="a8"/>
        <w:spacing w:before="0" w:beforeAutospacing="0" w:after="0" w:afterAutospacing="0"/>
        <w:contextualSpacing/>
        <w:jc w:val="center"/>
        <w:rPr>
          <w:b/>
          <w:bCs/>
          <w:sz w:val="32"/>
          <w:szCs w:val="32"/>
        </w:rPr>
      </w:pPr>
      <w:r w:rsidRPr="00D2124C">
        <w:rPr>
          <w:b/>
          <w:bCs/>
          <w:color w:val="000000"/>
          <w:sz w:val="32"/>
          <w:szCs w:val="32"/>
        </w:rPr>
        <w:t xml:space="preserve">БЛАГОУСТРОЙСТВА </w:t>
      </w:r>
      <w:r w:rsidRPr="00D2124C">
        <w:rPr>
          <w:b/>
          <w:bCs/>
          <w:sz w:val="32"/>
          <w:szCs w:val="32"/>
        </w:rPr>
        <w:t>НОВОАЛЕКСАНДРОВСКОГО ГОРОДСКОГО ОКРУГА СТАВРОПОЛЬСКОГО КРАЯ</w:t>
      </w:r>
    </w:p>
    <w:p w:rsidR="005B3823" w:rsidRDefault="005B3823" w:rsidP="0076690B">
      <w:pPr>
        <w:autoSpaceDE w:val="0"/>
        <w:autoSpaceDN w:val="0"/>
        <w:adjustRightInd w:val="0"/>
        <w:spacing w:after="0" w:line="240" w:lineRule="auto"/>
        <w:contextualSpacing/>
        <w:jc w:val="center"/>
        <w:rPr>
          <w:rFonts w:ascii="Times New Roman" w:hAnsi="Times New Roman"/>
          <w:b/>
          <w:bCs/>
          <w:color w:val="000000"/>
          <w:sz w:val="28"/>
          <w:szCs w:val="28"/>
        </w:rPr>
      </w:pPr>
    </w:p>
    <w:p w:rsidR="00D2124C" w:rsidRPr="00CE412A" w:rsidRDefault="00D2124C" w:rsidP="0076690B">
      <w:pPr>
        <w:autoSpaceDE w:val="0"/>
        <w:autoSpaceDN w:val="0"/>
        <w:adjustRightInd w:val="0"/>
        <w:spacing w:after="0" w:line="240" w:lineRule="auto"/>
        <w:contextualSpacing/>
        <w:jc w:val="center"/>
        <w:rPr>
          <w:rFonts w:ascii="Times New Roman" w:hAnsi="Times New Roman"/>
          <w:b/>
          <w:bCs/>
          <w:color w:val="000000"/>
          <w:sz w:val="28"/>
          <w:szCs w:val="28"/>
        </w:rPr>
      </w:pPr>
    </w:p>
    <w:p w:rsidR="005B382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sidRPr="00CE412A">
        <w:rPr>
          <w:rFonts w:ascii="Times New Roman" w:hAnsi="Times New Roman"/>
          <w:b/>
          <w:color w:val="000000"/>
          <w:sz w:val="28"/>
          <w:szCs w:val="28"/>
        </w:rPr>
        <w:t>РАЗДЕЛ 1. ОБЩИЕ ПОЛОЖЕНИЯ</w:t>
      </w:r>
    </w:p>
    <w:p w:rsidR="005B3823" w:rsidRPr="00CE412A"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p>
    <w:p w:rsidR="005B3823" w:rsidRPr="004B26A6" w:rsidRDefault="005B3823" w:rsidP="00D2124C">
      <w:pPr>
        <w:pStyle w:val="a8"/>
        <w:spacing w:before="0" w:beforeAutospacing="0" w:after="0" w:afterAutospacing="0"/>
        <w:ind w:firstLine="709"/>
        <w:contextualSpacing/>
        <w:jc w:val="both"/>
        <w:rPr>
          <w:b/>
          <w:bCs/>
          <w:color w:val="000000"/>
          <w:sz w:val="28"/>
          <w:szCs w:val="28"/>
        </w:rPr>
      </w:pPr>
      <w:r w:rsidRPr="00CE412A">
        <w:rPr>
          <w:color w:val="000000"/>
          <w:sz w:val="28"/>
          <w:szCs w:val="28"/>
        </w:rPr>
        <w:t>1.1. Настоя</w:t>
      </w:r>
      <w:r w:rsidR="00EB323C">
        <w:rPr>
          <w:color w:val="000000"/>
          <w:sz w:val="28"/>
          <w:szCs w:val="28"/>
        </w:rPr>
        <w:t xml:space="preserve">щие </w:t>
      </w:r>
      <w:r>
        <w:rPr>
          <w:color w:val="000000"/>
          <w:sz w:val="28"/>
          <w:szCs w:val="28"/>
        </w:rPr>
        <w:t xml:space="preserve">Правила благоустройства Новоалександровского городского округа Ставропольского края </w:t>
      </w:r>
      <w:r w:rsidRPr="00CE412A">
        <w:rPr>
          <w:color w:val="000000"/>
          <w:sz w:val="28"/>
          <w:szCs w:val="28"/>
        </w:rPr>
        <w:t>(далее –</w:t>
      </w:r>
      <w:r w:rsidR="00EB323C">
        <w:rPr>
          <w:color w:val="000000"/>
          <w:sz w:val="28"/>
          <w:szCs w:val="28"/>
        </w:rPr>
        <w:t xml:space="preserve"> </w:t>
      </w:r>
      <w:r>
        <w:rPr>
          <w:color w:val="000000"/>
          <w:sz w:val="28"/>
          <w:szCs w:val="28"/>
        </w:rPr>
        <w:t>правил</w:t>
      </w:r>
      <w:r w:rsidR="00EB323C">
        <w:rPr>
          <w:color w:val="000000"/>
          <w:sz w:val="28"/>
          <w:szCs w:val="28"/>
        </w:rPr>
        <w:t>а</w:t>
      </w:r>
      <w:r>
        <w:rPr>
          <w:color w:val="000000"/>
          <w:sz w:val="28"/>
          <w:szCs w:val="28"/>
        </w:rPr>
        <w:t xml:space="preserve"> благоустройства</w:t>
      </w:r>
      <w:r w:rsidRPr="00CE412A">
        <w:rPr>
          <w:color w:val="000000"/>
          <w:sz w:val="28"/>
          <w:szCs w:val="28"/>
        </w:rPr>
        <w:t>) устанавлива</w:t>
      </w:r>
      <w:r>
        <w:rPr>
          <w:color w:val="000000"/>
          <w:sz w:val="28"/>
          <w:szCs w:val="28"/>
        </w:rPr>
        <w:t>ет</w:t>
      </w:r>
      <w:r w:rsidRPr="00CE412A">
        <w:rPr>
          <w:color w:val="000000"/>
          <w:sz w:val="28"/>
          <w:szCs w:val="28"/>
        </w:rPr>
        <w:t xml:space="preserve"> общие параметры и рекомендуемое минимальное сочетание элементов благоустройства для создания безопасной, удобной и привлекательной среды территории </w:t>
      </w:r>
      <w:r>
        <w:rPr>
          <w:sz w:val="28"/>
          <w:szCs w:val="28"/>
        </w:rPr>
        <w:t xml:space="preserve">Новоалександровского </w:t>
      </w:r>
      <w:r w:rsidRPr="00CE412A">
        <w:rPr>
          <w:sz w:val="28"/>
          <w:szCs w:val="28"/>
        </w:rPr>
        <w:t>городского округа</w:t>
      </w:r>
      <w:r w:rsidRPr="00CE412A">
        <w:rPr>
          <w:color w:val="000000"/>
          <w:sz w:val="28"/>
          <w:szCs w:val="28"/>
        </w:rPr>
        <w:t xml:space="preserve"> Ставропольского края (далее –</w:t>
      </w:r>
      <w:r w:rsidRPr="00CE412A">
        <w:rPr>
          <w:sz w:val="28"/>
          <w:szCs w:val="28"/>
        </w:rPr>
        <w:t xml:space="preserve"> </w:t>
      </w:r>
      <w:r>
        <w:rPr>
          <w:sz w:val="28"/>
          <w:szCs w:val="28"/>
        </w:rPr>
        <w:t>Новоалександровского</w:t>
      </w:r>
      <w:r w:rsidRPr="00CE412A">
        <w:rPr>
          <w:sz w:val="28"/>
          <w:szCs w:val="28"/>
        </w:rPr>
        <w:t xml:space="preserve"> городской округ</w:t>
      </w:r>
      <w:r w:rsidRPr="00CE412A">
        <w:rPr>
          <w:color w:val="000000"/>
          <w:sz w:val="28"/>
          <w:szCs w:val="28"/>
        </w:rPr>
        <w:t>).</w:t>
      </w:r>
    </w:p>
    <w:p w:rsidR="005B3823" w:rsidRPr="00CE412A" w:rsidRDefault="005B3823" w:rsidP="00D2124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1.2. </w:t>
      </w:r>
      <w:r>
        <w:rPr>
          <w:rFonts w:ascii="Times New Roman" w:hAnsi="Times New Roman"/>
          <w:color w:val="000000"/>
          <w:sz w:val="28"/>
          <w:szCs w:val="28"/>
        </w:rPr>
        <w:t>Правил</w:t>
      </w:r>
      <w:r w:rsidR="00EB323C">
        <w:rPr>
          <w:rFonts w:ascii="Times New Roman" w:hAnsi="Times New Roman"/>
          <w:color w:val="000000"/>
          <w:sz w:val="28"/>
          <w:szCs w:val="28"/>
        </w:rPr>
        <w:t>а</w:t>
      </w:r>
      <w:r>
        <w:rPr>
          <w:rFonts w:ascii="Times New Roman" w:hAnsi="Times New Roman"/>
          <w:color w:val="000000"/>
          <w:sz w:val="28"/>
          <w:szCs w:val="28"/>
        </w:rPr>
        <w:t xml:space="preserve"> благоустройства </w:t>
      </w:r>
      <w:r w:rsidRPr="00CE412A">
        <w:rPr>
          <w:rFonts w:ascii="Times New Roman" w:hAnsi="Times New Roman"/>
          <w:color w:val="000000"/>
          <w:sz w:val="28"/>
          <w:szCs w:val="28"/>
        </w:rPr>
        <w:t>применя</w:t>
      </w:r>
      <w:r>
        <w:rPr>
          <w:rFonts w:ascii="Times New Roman" w:hAnsi="Times New Roman"/>
          <w:color w:val="000000"/>
          <w:sz w:val="28"/>
          <w:szCs w:val="28"/>
        </w:rPr>
        <w:t>ется</w:t>
      </w:r>
      <w:r w:rsidRPr="00CE412A">
        <w:rPr>
          <w:rFonts w:ascii="Times New Roman" w:hAnsi="Times New Roman"/>
          <w:color w:val="000000"/>
          <w:sz w:val="28"/>
          <w:szCs w:val="28"/>
        </w:rPr>
        <w:t xml:space="preserve"> при проектировании, контроле за осуществлением мероприятий по благоустройству территории, эксплуатации благоустроенных территорий.</w:t>
      </w:r>
    </w:p>
    <w:p w:rsidR="005B3823" w:rsidRPr="00CE412A" w:rsidRDefault="005B3823" w:rsidP="00D2124C">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1.3. Проектирование и эксплуатация элементов благоустройства обеспечивают требования охраны здоровья человека, исторической и природной среды, создают технические возможности беспрепятственного передвижения маломобильных групп населения по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1.4. Настоящи</w:t>
      </w:r>
      <w:r w:rsidR="00EB323C">
        <w:rPr>
          <w:rFonts w:ascii="Times New Roman" w:hAnsi="Times New Roman"/>
          <w:color w:val="000000"/>
          <w:sz w:val="28"/>
          <w:szCs w:val="28"/>
        </w:rPr>
        <w:t xml:space="preserve">е </w:t>
      </w:r>
      <w:r>
        <w:rPr>
          <w:rFonts w:ascii="Times New Roman" w:hAnsi="Times New Roman"/>
          <w:color w:val="000000"/>
          <w:sz w:val="28"/>
          <w:szCs w:val="28"/>
        </w:rPr>
        <w:t>правил</w:t>
      </w:r>
      <w:r w:rsidR="00EB323C">
        <w:rPr>
          <w:rFonts w:ascii="Times New Roman" w:hAnsi="Times New Roman"/>
          <w:color w:val="000000"/>
          <w:sz w:val="28"/>
          <w:szCs w:val="28"/>
        </w:rPr>
        <w:t>а</w:t>
      </w:r>
      <w:r>
        <w:rPr>
          <w:rFonts w:ascii="Times New Roman" w:hAnsi="Times New Roman"/>
          <w:color w:val="000000"/>
          <w:sz w:val="28"/>
          <w:szCs w:val="28"/>
        </w:rPr>
        <w:t xml:space="preserve"> благоустройства</w:t>
      </w:r>
      <w:r w:rsidRPr="00CE412A">
        <w:rPr>
          <w:rFonts w:ascii="Times New Roman" w:hAnsi="Times New Roman"/>
          <w:color w:val="000000"/>
          <w:sz w:val="28"/>
          <w:szCs w:val="28"/>
        </w:rPr>
        <w:t xml:space="preserve"> разработаны в соответствии с Конституцией Российской Федерации, Кодексом об административных правонарушениях Ро</w:t>
      </w:r>
      <w:r>
        <w:rPr>
          <w:rFonts w:ascii="Times New Roman" w:hAnsi="Times New Roman"/>
          <w:color w:val="000000"/>
          <w:sz w:val="28"/>
          <w:szCs w:val="28"/>
        </w:rPr>
        <w:t>ссийской Федерации, Федеральным</w:t>
      </w:r>
      <w:r w:rsidRPr="00CE412A">
        <w:rPr>
          <w:rFonts w:ascii="Times New Roman" w:hAnsi="Times New Roman"/>
          <w:color w:val="000000"/>
          <w:sz w:val="28"/>
          <w:szCs w:val="28"/>
        </w:rPr>
        <w:t xml:space="preserve"> закон</w:t>
      </w:r>
      <w:r>
        <w:rPr>
          <w:rFonts w:ascii="Times New Roman" w:hAnsi="Times New Roman"/>
          <w:color w:val="000000"/>
          <w:sz w:val="28"/>
          <w:szCs w:val="28"/>
        </w:rPr>
        <w:t>ом</w:t>
      </w:r>
      <w:r w:rsidRPr="00CE412A">
        <w:rPr>
          <w:rFonts w:ascii="Times New Roman" w:hAnsi="Times New Roman"/>
          <w:color w:val="000000"/>
          <w:sz w:val="28"/>
          <w:szCs w:val="28"/>
        </w:rPr>
        <w:t xml:space="preserve"> от 06.10.2003 № 131-ФЗ «Об общих принципах организации местного самоуправления в Российской Федерации»,</w:t>
      </w:r>
      <w:r w:rsidRPr="00B71096">
        <w:rPr>
          <w:rFonts w:ascii="Times New Roman" w:hAnsi="Times New Roman"/>
          <w:color w:val="000000"/>
          <w:sz w:val="28"/>
          <w:szCs w:val="28"/>
        </w:rPr>
        <w:t xml:space="preserve"> </w:t>
      </w:r>
      <w:r w:rsidRPr="00CE412A">
        <w:rPr>
          <w:rFonts w:ascii="Times New Roman" w:hAnsi="Times New Roman"/>
          <w:color w:val="000000"/>
          <w:sz w:val="28"/>
          <w:szCs w:val="28"/>
        </w:rPr>
        <w:t>Законом Ставропольского края от 10.04.2008 № 20-</w:t>
      </w:r>
      <w:r>
        <w:rPr>
          <w:rFonts w:ascii="Times New Roman" w:hAnsi="Times New Roman"/>
          <w:color w:val="000000"/>
          <w:sz w:val="28"/>
          <w:szCs w:val="28"/>
        </w:rPr>
        <w:t>кз</w:t>
      </w:r>
      <w:r w:rsidRPr="00CE412A">
        <w:rPr>
          <w:rFonts w:ascii="Times New Roman" w:hAnsi="Times New Roman"/>
          <w:color w:val="000000"/>
          <w:sz w:val="28"/>
          <w:szCs w:val="28"/>
        </w:rPr>
        <w:t xml:space="preserve"> «Об административных правонарушениях в Ставропольском крае», Приказом министерства строительства и жилищно-коммунального хозяйства Российской Федерации от 13.04.2017 г. №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5B3823"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sidRPr="00CE412A">
        <w:rPr>
          <w:rFonts w:ascii="Times New Roman" w:hAnsi="Times New Roman"/>
          <w:b/>
          <w:color w:val="000000"/>
          <w:sz w:val="28"/>
          <w:szCs w:val="28"/>
        </w:rPr>
        <w:t>РАЗДЕЛ 2. ОСНОВНЫЕ ПОНЯТИЯ</w:t>
      </w:r>
    </w:p>
    <w:p w:rsidR="005B3823" w:rsidRPr="00B71096" w:rsidRDefault="005B3823" w:rsidP="0076690B">
      <w:pPr>
        <w:autoSpaceDE w:val="0"/>
        <w:autoSpaceDN w:val="0"/>
        <w:adjustRightInd w:val="0"/>
        <w:spacing w:after="0" w:line="240" w:lineRule="auto"/>
        <w:contextualSpacing/>
        <w:jc w:val="center"/>
        <w:rPr>
          <w:rFonts w:ascii="Times New Roman" w:hAnsi="Times New Roman"/>
          <w:b/>
          <w:color w:val="000000"/>
          <w:sz w:val="24"/>
          <w:szCs w:val="28"/>
        </w:rPr>
      </w:pP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В настоящ</w:t>
      </w:r>
      <w:r w:rsidR="00EB323C">
        <w:rPr>
          <w:rFonts w:ascii="Times New Roman" w:hAnsi="Times New Roman"/>
          <w:color w:val="000000"/>
          <w:sz w:val="28"/>
          <w:szCs w:val="28"/>
        </w:rPr>
        <w:t>их</w:t>
      </w:r>
      <w:r>
        <w:rPr>
          <w:rFonts w:ascii="Times New Roman" w:hAnsi="Times New Roman"/>
          <w:color w:val="000000"/>
          <w:sz w:val="28"/>
          <w:szCs w:val="28"/>
        </w:rPr>
        <w:t xml:space="preserve"> </w:t>
      </w:r>
      <w:r w:rsidRPr="00CE412A">
        <w:rPr>
          <w:rFonts w:ascii="Times New Roman" w:hAnsi="Times New Roman"/>
          <w:color w:val="000000"/>
          <w:sz w:val="28"/>
          <w:szCs w:val="28"/>
        </w:rPr>
        <w:t>Правил</w:t>
      </w:r>
      <w:r w:rsidR="00EB323C">
        <w:rPr>
          <w:rFonts w:ascii="Times New Roman" w:hAnsi="Times New Roman"/>
          <w:color w:val="000000"/>
          <w:sz w:val="28"/>
          <w:szCs w:val="28"/>
        </w:rPr>
        <w:t>ах</w:t>
      </w:r>
      <w:r w:rsidRPr="00CE412A">
        <w:rPr>
          <w:rFonts w:ascii="Times New Roman" w:hAnsi="Times New Roman"/>
          <w:color w:val="000000"/>
          <w:sz w:val="28"/>
          <w:szCs w:val="28"/>
        </w:rPr>
        <w:t xml:space="preserve"> благоустройства применяются следующие термины с соответствующими определениями: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Благоустройство территорий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Современная среда — это совокупность природных, архитектурно 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Качество современной среды - комплексная характеристика территории и ее частей, определяющая уровень комфорта повседневной жизни для различных слоев населения.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Комплексное развитие городской среды – улучшение, обновление, трансформация, использование лучших практик и технологий на всех уровнях жизни, в том числе развитие инфраструктуры, системы управления, технологий, коммуникаций между горожанами и сообществами.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Критерии качества современной среды - количественные и поддающиеся измерению параметры качества городской среды.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Нормируемый комплекс элементов благоустройства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Оценка качества современной среды - процедура получения объективных свидетельств о степени соответствия элементов городской среды на территории</w:t>
      </w:r>
      <w:r>
        <w:rPr>
          <w:rFonts w:ascii="Times New Roman" w:hAnsi="Times New Roman"/>
          <w:color w:val="000000"/>
          <w:sz w:val="28"/>
          <w:szCs w:val="28"/>
        </w:rPr>
        <w:t xml:space="preserve">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Общественные пространства - это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которые постоянно доступны для населения в том числе площади, бульвары,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жителями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Объекты благоустройства территории -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Проезд - дорога, примыкающая к проезжим частям жилых и магистральных улиц, разворотным площадкам.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Развитие объекта благоустройства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Содержание объекта благоустройства - поддержание в надлежащем техническом, физическом, эстетическом состоянии объектов благоустройства, их отдельных элементов.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Субъекты современной среды - жители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их сообщества, представители общественных, деловых организаций, органов власти и других субъектов социально экономической жизни, участвующие и влияющие на развитие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Твердое покрытие - дорожное покрытие в составе дорожных одежд.</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Уборка территорий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 эпидемиологического благополучия населения и охрану окружающей среды.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дорога регулируемого движения, пешеходная и парковая дорога, дорога в производственных, промышленных и коммунально-складских зонах (районах).</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Элементы благоустройства территории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B3823"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sidRPr="00945D9B">
        <w:rPr>
          <w:rFonts w:ascii="Times New Roman" w:hAnsi="Times New Roman"/>
          <w:b/>
          <w:color w:val="000000"/>
          <w:sz w:val="28"/>
          <w:szCs w:val="28"/>
        </w:rPr>
        <w:t>РАЗДЕЛ 3. ОБЩИЕ ПРИНЦИПЫ И ПОДХОДЫ</w:t>
      </w:r>
    </w:p>
    <w:p w:rsidR="005B3823" w:rsidRPr="00997615"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945D9B">
        <w:rPr>
          <w:rFonts w:ascii="Times New Roman" w:hAnsi="Times New Roman"/>
          <w:color w:val="000000"/>
          <w:sz w:val="28"/>
          <w:szCs w:val="28"/>
        </w:rPr>
        <w:t>3.</w:t>
      </w:r>
      <w:r w:rsidR="00EB323C">
        <w:rPr>
          <w:rFonts w:ascii="Times New Roman" w:hAnsi="Times New Roman"/>
          <w:color w:val="000000"/>
          <w:sz w:val="28"/>
          <w:szCs w:val="28"/>
        </w:rPr>
        <w:t xml:space="preserve">1. Настоящие </w:t>
      </w:r>
      <w:r>
        <w:rPr>
          <w:rFonts w:ascii="Times New Roman" w:hAnsi="Times New Roman"/>
          <w:color w:val="000000"/>
          <w:sz w:val="28"/>
          <w:szCs w:val="28"/>
        </w:rPr>
        <w:t>правил</w:t>
      </w:r>
      <w:r w:rsidR="00EB323C">
        <w:rPr>
          <w:rFonts w:ascii="Times New Roman" w:hAnsi="Times New Roman"/>
          <w:color w:val="000000"/>
          <w:sz w:val="28"/>
          <w:szCs w:val="28"/>
        </w:rPr>
        <w:t>а</w:t>
      </w:r>
      <w:r>
        <w:rPr>
          <w:rFonts w:ascii="Times New Roman" w:hAnsi="Times New Roman"/>
          <w:color w:val="000000"/>
          <w:sz w:val="28"/>
          <w:szCs w:val="28"/>
        </w:rPr>
        <w:t xml:space="preserve"> благоустройства</w:t>
      </w:r>
      <w:r w:rsidRPr="00945D9B">
        <w:rPr>
          <w:rFonts w:ascii="Times New Roman" w:hAnsi="Times New Roman"/>
          <w:color w:val="000000"/>
          <w:sz w:val="28"/>
          <w:szCs w:val="28"/>
        </w:rPr>
        <w:t xml:space="preserve"> име</w:t>
      </w:r>
      <w:r>
        <w:rPr>
          <w:rFonts w:ascii="Times New Roman" w:hAnsi="Times New Roman"/>
          <w:color w:val="000000"/>
          <w:sz w:val="28"/>
          <w:szCs w:val="28"/>
        </w:rPr>
        <w:t>ю</w:t>
      </w:r>
      <w:r w:rsidRPr="00945D9B">
        <w:rPr>
          <w:rFonts w:ascii="Times New Roman" w:hAnsi="Times New Roman"/>
          <w:color w:val="000000"/>
          <w:sz w:val="28"/>
          <w:szCs w:val="28"/>
        </w:rPr>
        <w:t>т цель создание безопасной, удобной, экологически благоприятной и привлекательной городской среды, способствующей комплексному</w:t>
      </w:r>
      <w:r w:rsidRPr="00CE412A">
        <w:rPr>
          <w:rFonts w:ascii="Times New Roman" w:hAnsi="Times New Roman"/>
          <w:color w:val="000000"/>
          <w:sz w:val="28"/>
          <w:szCs w:val="28"/>
        </w:rPr>
        <w:t xml:space="preserve"> и устойчивому развитию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3.2. 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3.3. Участниками деятельности по благоустройству являются, в том числе: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а) жители, которые формируют запрос на благоустройство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в) хозяйствующие субъекты, осуществляющие деятельность на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которые могут соучаствовать в формировании запроса на благоустройство, а также в финансировании мероприятий по благоустройству;</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г) представители профессионального сообщества, в том числе архитекторы и дизайнеры, которые разрабатывают концепции объектов благоустройства и создают рабочую документацию;</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д) исполнители работ, в том числе строители, производители малых архитектурных форм и иные.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3.4. Участие жителей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(непосредственное или опосредованное) в деятельности по благоустройству </w:t>
      </w:r>
      <w:r w:rsidRPr="00997615">
        <w:rPr>
          <w:rFonts w:ascii="Times New Roman" w:hAnsi="Times New Roman"/>
          <w:color w:val="000000"/>
          <w:sz w:val="28"/>
          <w:szCs w:val="28"/>
        </w:rPr>
        <w:t>является обязательным и</w:t>
      </w:r>
      <w:r w:rsidRPr="00CE412A">
        <w:rPr>
          <w:rFonts w:ascii="Times New Roman" w:hAnsi="Times New Roman"/>
          <w:color w:val="000000"/>
          <w:sz w:val="28"/>
          <w:szCs w:val="28"/>
        </w:rPr>
        <w:t xml:space="preserve">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w:t>
      </w:r>
      <w:r w:rsidRPr="002E09AE">
        <w:rPr>
          <w:rFonts w:ascii="Times New Roman" w:hAnsi="Times New Roman"/>
          <w:bCs/>
          <w:color w:val="000000"/>
          <w:sz w:val="28"/>
          <w:szCs w:val="28"/>
        </w:rPr>
        <w:t>разделом 12</w:t>
      </w:r>
      <w:r w:rsidRPr="00CE412A">
        <w:rPr>
          <w:rFonts w:ascii="Times New Roman" w:hAnsi="Times New Roman"/>
          <w:b/>
          <w:bCs/>
          <w:color w:val="000000"/>
          <w:sz w:val="28"/>
          <w:szCs w:val="28"/>
        </w:rPr>
        <w:t xml:space="preserve"> </w:t>
      </w:r>
      <w:r w:rsidRPr="00CE412A">
        <w:rPr>
          <w:rFonts w:ascii="Times New Roman" w:hAnsi="Times New Roman"/>
          <w:color w:val="000000"/>
          <w:sz w:val="28"/>
          <w:szCs w:val="28"/>
        </w:rPr>
        <w:t>Правил благоустройства. Форма участия определяется органами местного самоуправления с учетом Правил благоустройства в зависимости от особенностей проекта по благоустройству.</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3.5.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с учетом объективной потребности в развитии тех или иных общественных пространств, экономической эффективности реализации и планов развития.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3.6.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удобно расположенные и легко доступные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w:t>
      </w:r>
      <w:r>
        <w:rPr>
          <w:rFonts w:ascii="Times New Roman" w:hAnsi="Times New Roman"/>
          <w:color w:val="000000"/>
          <w:sz w:val="28"/>
          <w:szCs w:val="28"/>
        </w:rPr>
        <w:t>ы</w:t>
      </w:r>
      <w:r w:rsidRPr="00CE412A">
        <w:rPr>
          <w:rFonts w:ascii="Times New Roman" w:hAnsi="Times New Roman"/>
          <w:color w:val="000000"/>
          <w:sz w:val="28"/>
          <w:szCs w:val="28"/>
        </w:rPr>
        <w:t xml:space="preserve"> быть обеспечен</w:t>
      </w:r>
      <w:r>
        <w:rPr>
          <w:rFonts w:ascii="Times New Roman" w:hAnsi="Times New Roman"/>
          <w:color w:val="000000"/>
          <w:sz w:val="28"/>
          <w:szCs w:val="28"/>
        </w:rPr>
        <w:t xml:space="preserve">ы </w:t>
      </w:r>
      <w:r w:rsidRPr="00CE412A">
        <w:rPr>
          <w:rFonts w:ascii="Times New Roman" w:hAnsi="Times New Roman"/>
          <w:color w:val="000000"/>
          <w:sz w:val="28"/>
          <w:szCs w:val="28"/>
        </w:rPr>
        <w:t>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3.7. Современная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3.8. Концепция благоустройства для каждой территории должна создаваться с учётом потребностей и запросов жителей и других субъектов городской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муниципального образования.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3.9. Приоритет обеспечения качества современной среды при реализации проектов благоустройства территорий достигается путем реализации следующих принципов: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3.9.1.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3.9.2.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(рекреационная, потребительская</w:t>
      </w:r>
      <w:r>
        <w:rPr>
          <w:rFonts w:ascii="Times New Roman" w:hAnsi="Times New Roman"/>
          <w:color w:val="000000"/>
          <w:sz w:val="28"/>
          <w:szCs w:val="28"/>
        </w:rPr>
        <w:t>,</w:t>
      </w:r>
      <w:r w:rsidRPr="00CE412A">
        <w:rPr>
          <w:rFonts w:ascii="Times New Roman" w:hAnsi="Times New Roman"/>
          <w:color w:val="000000"/>
          <w:sz w:val="28"/>
          <w:szCs w:val="28"/>
        </w:rPr>
        <w:t xml:space="preserve"> транзитная, коммуникационная)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3.9.3. Принцип комфортной мобильности - наличие у жителей сопоставимых по скорости и уровню комфорта возможностей доступа к основным точкам притяжения на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и за его пределами при помощи различных видов транспорта (личный автотранспорт, велосипед, различные виды общественного транспорта).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3.9.4. Принцип комфортной среды для общения - гармоничное сосуществование на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3.9.5. Принцип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на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элементы природной среды должны иметь четкое функциональное назначение в структуре общественных либо приватных пространств.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3.10.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3.11. 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3.12. Комплексный проект должен учитывать следующие принципы формирования безопасной среды:</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ориентация на пешехода, формирование единого (безбарьерного) пешеходного уровня;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комфортный уровень освещения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комплексное благоустройство территории с единым дизайном, обеспеченное необходимой инженерной инфраструктурой</w:t>
      </w:r>
      <w:r>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-наличие устойчивой природной среды и природных сообществ, зеленых наса</w:t>
      </w:r>
      <w:r>
        <w:rPr>
          <w:rFonts w:ascii="Times New Roman" w:hAnsi="Times New Roman"/>
          <w:color w:val="000000"/>
          <w:sz w:val="28"/>
          <w:szCs w:val="28"/>
        </w:rPr>
        <w:t>ждений - деревьев и кустарников.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3.13.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маломобильных групп населения по территории</w:t>
      </w:r>
      <w:r>
        <w:rPr>
          <w:rFonts w:ascii="Times New Roman" w:hAnsi="Times New Roman"/>
          <w:color w:val="000000"/>
          <w:sz w:val="28"/>
          <w:szCs w:val="28"/>
        </w:rPr>
        <w:t xml:space="preserve"> городского округа</w:t>
      </w:r>
      <w:r w:rsidRPr="00CE412A">
        <w:rPr>
          <w:rFonts w:ascii="Times New Roman" w:hAnsi="Times New Roman"/>
          <w:color w:val="000000"/>
          <w:sz w:val="28"/>
          <w:szCs w:val="28"/>
        </w:rPr>
        <w:t>, способствовать коммуникациям и взаимодействию граждан и сообществ</w:t>
      </w:r>
      <w:r>
        <w:rPr>
          <w:rFonts w:ascii="Times New Roman" w:hAnsi="Times New Roman"/>
          <w:color w:val="000000"/>
          <w:sz w:val="28"/>
          <w:szCs w:val="28"/>
        </w:rPr>
        <w:t>,</w:t>
      </w:r>
      <w:r w:rsidRPr="00CE412A">
        <w:rPr>
          <w:rFonts w:ascii="Times New Roman" w:hAnsi="Times New Roman"/>
          <w:color w:val="000000"/>
          <w:sz w:val="28"/>
          <w:szCs w:val="28"/>
        </w:rPr>
        <w:t xml:space="preserve"> формированию новых связей между ними.</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3.14. Реализация приоритетов обеспечения качества современной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проектной документации на объекты капитального строительства</w:t>
      </w:r>
      <w:r>
        <w:rPr>
          <w:rFonts w:ascii="Times New Roman" w:hAnsi="Times New Roman"/>
          <w:color w:val="000000"/>
          <w:sz w:val="28"/>
          <w:szCs w:val="28"/>
        </w:rPr>
        <w:t>,</w:t>
      </w:r>
      <w:r w:rsidRPr="00A51332">
        <w:rPr>
          <w:rFonts w:ascii="Times New Roman" w:hAnsi="Times New Roman"/>
          <w:color w:val="000000"/>
          <w:sz w:val="28"/>
          <w:szCs w:val="28"/>
        </w:rPr>
        <w:t xml:space="preserve"> </w:t>
      </w:r>
      <w:r w:rsidRPr="00CE412A">
        <w:rPr>
          <w:rFonts w:ascii="Times New Roman" w:hAnsi="Times New Roman"/>
          <w:color w:val="000000"/>
          <w:sz w:val="28"/>
          <w:szCs w:val="28"/>
        </w:rPr>
        <w:t>генерального плана, правил землепользования и застройки, проектов планировки территории.</w:t>
      </w:r>
    </w:p>
    <w:p w:rsidR="005B3823" w:rsidRPr="00A51332" w:rsidRDefault="005B3823" w:rsidP="0076690B">
      <w:pPr>
        <w:autoSpaceDE w:val="0"/>
        <w:autoSpaceDN w:val="0"/>
        <w:adjustRightInd w:val="0"/>
        <w:spacing w:after="0" w:line="240" w:lineRule="auto"/>
        <w:contextualSpacing/>
        <w:jc w:val="both"/>
        <w:rPr>
          <w:rFonts w:ascii="Times New Roman" w:hAnsi="Times New Roman"/>
          <w:color w:val="000000"/>
          <w:sz w:val="24"/>
          <w:szCs w:val="28"/>
        </w:rPr>
      </w:pPr>
    </w:p>
    <w:p w:rsidR="005B3823" w:rsidRPr="00997D7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sidRPr="00997D73">
        <w:rPr>
          <w:rFonts w:ascii="Times New Roman" w:hAnsi="Times New Roman"/>
          <w:b/>
          <w:color w:val="000000"/>
          <w:sz w:val="28"/>
          <w:szCs w:val="28"/>
        </w:rPr>
        <w:t>РАЗДЕЛ 4. ЭЛЕМЕНТЫ БЛАГОУСТРОЙСТВА ТЕРРИТОРИИ</w:t>
      </w:r>
    </w:p>
    <w:p w:rsidR="005B3823" w:rsidRPr="00997D73" w:rsidRDefault="005B3823" w:rsidP="0076690B">
      <w:pPr>
        <w:autoSpaceDE w:val="0"/>
        <w:autoSpaceDN w:val="0"/>
        <w:adjustRightInd w:val="0"/>
        <w:spacing w:after="0" w:line="240" w:lineRule="auto"/>
        <w:contextualSpacing/>
        <w:rPr>
          <w:rFonts w:ascii="Times New Roman" w:hAnsi="Times New Roman"/>
          <w:b/>
          <w:color w:val="000000"/>
          <w:sz w:val="24"/>
          <w:szCs w:val="28"/>
        </w:rPr>
      </w:pPr>
    </w:p>
    <w:p w:rsidR="005B3823" w:rsidRPr="00997D73"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997D73">
        <w:rPr>
          <w:rFonts w:ascii="Times New Roman" w:hAnsi="Times New Roman"/>
          <w:color w:val="000000"/>
          <w:sz w:val="28"/>
          <w:szCs w:val="28"/>
        </w:rPr>
        <w:t>К элементам благоустройства территории относятся в том числе следующие элементы:</w:t>
      </w:r>
    </w:p>
    <w:p w:rsidR="005B3823" w:rsidRPr="00997D73"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1</w:t>
      </w:r>
      <w:r w:rsidRPr="00997D73">
        <w:rPr>
          <w:rFonts w:ascii="Times New Roman" w:hAnsi="Times New Roman"/>
          <w:color w:val="000000"/>
          <w:sz w:val="28"/>
          <w:szCs w:val="28"/>
        </w:rPr>
        <w:t>) детские площадки;</w:t>
      </w:r>
    </w:p>
    <w:p w:rsidR="005B3823" w:rsidRPr="00997D73"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2</w:t>
      </w:r>
      <w:r w:rsidRPr="00997D73">
        <w:rPr>
          <w:rFonts w:ascii="Times New Roman" w:hAnsi="Times New Roman"/>
          <w:color w:val="000000"/>
          <w:sz w:val="28"/>
          <w:szCs w:val="28"/>
        </w:rPr>
        <w:t>) спортивные площадки;</w:t>
      </w:r>
    </w:p>
    <w:p w:rsidR="005B3823" w:rsidRPr="00997D73"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3</w:t>
      </w:r>
      <w:r w:rsidRPr="00997D73">
        <w:rPr>
          <w:rFonts w:ascii="Times New Roman" w:hAnsi="Times New Roman"/>
          <w:color w:val="000000"/>
          <w:sz w:val="28"/>
          <w:szCs w:val="28"/>
        </w:rPr>
        <w:t>) площадки для выгула и дрессировки животных;</w:t>
      </w:r>
    </w:p>
    <w:p w:rsidR="005B3823"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 xml:space="preserve">4) </w:t>
      </w:r>
      <w:r w:rsidRPr="00997D73">
        <w:rPr>
          <w:rFonts w:ascii="Times New Roman" w:hAnsi="Times New Roman"/>
          <w:color w:val="000000"/>
          <w:sz w:val="28"/>
          <w:szCs w:val="28"/>
        </w:rPr>
        <w:t xml:space="preserve">площадки автостоянок, размещения и хранения транспортных средств на территории </w:t>
      </w:r>
      <w:r w:rsidRPr="00997D73">
        <w:rPr>
          <w:rFonts w:ascii="Times New Roman" w:hAnsi="Times New Roman"/>
          <w:sz w:val="28"/>
          <w:szCs w:val="28"/>
        </w:rPr>
        <w:t>Новоалександровского городского округа</w:t>
      </w:r>
      <w:r w:rsidRPr="00997D73">
        <w:rPr>
          <w:rFonts w:ascii="Times New Roman" w:hAnsi="Times New Roman"/>
          <w:color w:val="000000"/>
          <w:sz w:val="28"/>
          <w:szCs w:val="28"/>
        </w:rPr>
        <w:t>;</w:t>
      </w:r>
    </w:p>
    <w:p w:rsidR="005B3823"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5) улицы (в том числе пешеходные) и дороги;</w:t>
      </w:r>
    </w:p>
    <w:p w:rsidR="005B3823"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6</w:t>
      </w:r>
      <w:r w:rsidRPr="00997D73">
        <w:rPr>
          <w:rFonts w:ascii="Times New Roman" w:hAnsi="Times New Roman"/>
          <w:color w:val="000000"/>
          <w:sz w:val="28"/>
          <w:szCs w:val="28"/>
        </w:rPr>
        <w:t>) уличное коммунально-бытовое и техническое оборудование;</w:t>
      </w:r>
    </w:p>
    <w:p w:rsidR="005B3823"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Pr>
          <w:rFonts w:ascii="Times New Roman" w:hAnsi="Times New Roman"/>
          <w:color w:val="000000"/>
          <w:sz w:val="28"/>
          <w:szCs w:val="28"/>
        </w:rPr>
        <w:t>7) парки, скверы, иные зеленые зоны;</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8) пешеходные коммуникации;</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9) технические зоны транспортных, инженерных коммуникаций, инженерные коммуникации, водоохранные зоны;</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10) контейнерные площадки;</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11) элементы освещения;</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12) средства размещения информации и рекламные конструкции;</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13) ограждения (заборы);</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14) элементы объектов капитального строительства;</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15) малые архитектурные формы;</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16) элементы озеленения;</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17) водные устройства;</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18) элементы инженерной подготовки и защиты территории;</w:t>
      </w:r>
    </w:p>
    <w:p w:rsidR="005B3823" w:rsidRPr="005B01C2"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19) покрытия;</w:t>
      </w:r>
    </w:p>
    <w:p w:rsidR="005B3823"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5B01C2">
        <w:rPr>
          <w:rFonts w:ascii="Times New Roman" w:hAnsi="Times New Roman"/>
          <w:color w:val="000000"/>
          <w:sz w:val="28"/>
          <w:szCs w:val="28"/>
        </w:rPr>
        <w:t>20) некапитальные нестационарные сооружения.</w:t>
      </w:r>
    </w:p>
    <w:p w:rsidR="005B3823" w:rsidRPr="00CE412A"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CE412A">
        <w:rPr>
          <w:rFonts w:ascii="Times New Roman" w:hAnsi="Times New Roman"/>
          <w:color w:val="000000"/>
          <w:sz w:val="28"/>
          <w:szCs w:val="28"/>
        </w:rPr>
        <w:t>4.1. Элементы инженерной подготовки и защиты территории</w:t>
      </w:r>
    </w:p>
    <w:p w:rsidR="005B3823" w:rsidRPr="00CE412A" w:rsidRDefault="005B3823" w:rsidP="0076690B">
      <w:pPr>
        <w:autoSpaceDE w:val="0"/>
        <w:autoSpaceDN w:val="0"/>
        <w:adjustRightInd w:val="0"/>
        <w:spacing w:after="0" w:line="240" w:lineRule="auto"/>
        <w:ind w:firstLine="567"/>
        <w:contextualSpacing/>
        <w:jc w:val="both"/>
        <w:rPr>
          <w:rFonts w:ascii="Times New Roman" w:hAnsi="Times New Roman"/>
          <w:color w:val="000000"/>
          <w:sz w:val="28"/>
          <w:szCs w:val="28"/>
        </w:rPr>
      </w:pPr>
      <w:r w:rsidRPr="00CE412A">
        <w:rPr>
          <w:rFonts w:ascii="Times New Roman" w:hAnsi="Times New Roman"/>
          <w:color w:val="000000"/>
          <w:sz w:val="28"/>
          <w:szCs w:val="28"/>
        </w:rPr>
        <w:t>4.1.1.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ориентируется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 При организации рельефа предусматривается снятие плодородного слоя почвы толщиной 150 - 200 мм и оборудование места для его временного хранения. При проведении подсыпки грунта на территории допускается использовать только минеральные грунты и верхние плодородные слои почвы.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4.1.4. Предусматривается проведение укрепления откосов. Выбор материала и технологии укрепления зависят о</w:t>
      </w:r>
      <w:r>
        <w:rPr>
          <w:rFonts w:ascii="Times New Roman" w:hAnsi="Times New Roman"/>
          <w:color w:val="000000"/>
          <w:sz w:val="28"/>
          <w:szCs w:val="28"/>
        </w:rPr>
        <w:t xml:space="preserve">т местоположения откоса в </w:t>
      </w:r>
      <w:r>
        <w:rPr>
          <w:rFonts w:ascii="Times New Roman" w:hAnsi="Times New Roman"/>
          <w:spacing w:val="1"/>
          <w:w w:val="103"/>
          <w:sz w:val="28"/>
          <w:szCs w:val="28"/>
          <w:lang w:eastAsia="ru-RU"/>
        </w:rPr>
        <w:t>городском округе</w:t>
      </w:r>
      <w:r w:rsidRPr="00CE412A">
        <w:rPr>
          <w:rFonts w:ascii="Times New Roman" w:hAnsi="Times New Roman"/>
          <w:color w:val="000000"/>
          <w:sz w:val="28"/>
          <w:szCs w:val="28"/>
        </w:rPr>
        <w:t>, предполагаемого уровня механических нагрузок на склон, крутизны склона и формируемой среды.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4.1.4.1. 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одерновка, естественный камень, песок, валуны, посадка растений и т.п.</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4.1.4.2. В современной застройке укрепление откосов открытых русел ведется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4.1.5. Подпорные стенки проектируются с учетом конструкций и разницы высот сопрягаемых террас в зависимости от каждого конкретного проектного решения.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4.1.6. Предусматривается ограждение подпорных стенок и верхних бровок откосов при размещении на них транспортных коммуникаций. Также предусматриваются ограждения пешеходных дорожек, размещаемых вдоль этих сооружений в зависимости от каждого конкретного проектного решения.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4.1.7. Особое внимание при благоустройстве пространств уделяется организации системы поверхностного водоотвода и организации инфильтрации поверхностного стока.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При работе на природных комплексах и озелененных территориях и других объектах благоустройства ландшафтно-архитектурными проектами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дренажных систем, устройства водопроницаемых покрытий, открытых задерненных канав с использованием растительности.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4.1.8. 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водопоглощения. Линейный водоотвод обязательно должен быть связан с общей системой ливневой канализации.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4.1.9. Наружный водосток, используемый для отвода воды с кровель зданий, там где это возможно, используется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4.1.10. При организации стока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дождеприемных колодцев (с учётом материалов и конструкций).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Проектирование поверхностного водоотвода осуществляется с минимальным объемом земляных работ и предусматривающий сток воды со скоростями, исключающими возможность эрозии почвы с учётом местоположения, существующих нормативов и технических условий.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4.1.11. Применение открытых водоотводящих устройств допускается в границах территорий парков. Открытые лотки (канавы, кюветы) по дну или по всему периметру укрепляются (одерновка, каменное мощение, монолитный бетон, сборный железобетон, керамика и др.), угол откосов кюветов принимается в зависимости от видов грунтов.</w:t>
      </w:r>
    </w:p>
    <w:p w:rsidR="005B3823" w:rsidRPr="00A91319"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91319">
        <w:rPr>
          <w:rFonts w:ascii="Times New Roman" w:hAnsi="Times New Roman"/>
          <w:color w:val="000000"/>
          <w:sz w:val="28"/>
          <w:szCs w:val="28"/>
        </w:rPr>
        <w:t>4.1.12. Минимальные и максимальные уклоны назначаются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A91319">
        <w:rPr>
          <w:rFonts w:ascii="Times New Roman" w:hAnsi="Times New Roman"/>
          <w:color w:val="000000"/>
          <w:sz w:val="28"/>
          <w:szCs w:val="28"/>
        </w:rPr>
        <w:t>4.1.13. Дождеприемные колодцы</w:t>
      </w:r>
      <w:r w:rsidRPr="00CE412A">
        <w:rPr>
          <w:rFonts w:ascii="Times New Roman" w:hAnsi="Times New Roman"/>
          <w:color w:val="000000"/>
          <w:sz w:val="28"/>
          <w:szCs w:val="28"/>
        </w:rPr>
        <w:t xml:space="preserve">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4.1.14. При обустройстве решеток, перекрывающих водоотводящие лотки на пешеходных коммуникациях, ребра решеток не рекомендуется располагать вдоль направления пешеходного движения, а ширину отверстий между ребрами следует принимать не более 15 мм.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4.2. Озеленение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4.2.1.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Работы по озеленению следует планировать в комплексе и в контексте общего зеленого “каркаса” </w:t>
      </w:r>
      <w:r w:rsidRPr="00A91319">
        <w:rPr>
          <w:rFonts w:ascii="Times New Roman" w:hAnsi="Times New Roman"/>
          <w:spacing w:val="1"/>
          <w:w w:val="103"/>
          <w:sz w:val="28"/>
          <w:szCs w:val="28"/>
          <w:lang w:eastAsia="ru-RU"/>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4.2.2.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4.2.3. На территории </w:t>
      </w:r>
      <w:r>
        <w:rPr>
          <w:rFonts w:ascii="Times New Roman" w:hAnsi="Times New Roman"/>
          <w:color w:val="000000"/>
          <w:sz w:val="28"/>
          <w:szCs w:val="28"/>
        </w:rPr>
        <w:t xml:space="preserve">городского округа </w:t>
      </w:r>
      <w:r w:rsidRPr="00CE412A">
        <w:rPr>
          <w:rFonts w:ascii="Times New Roman" w:hAnsi="Times New Roman"/>
          <w:color w:val="000000"/>
          <w:sz w:val="28"/>
          <w:szCs w:val="28"/>
        </w:rPr>
        <w:t>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4.2.4. 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Необходимо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4.2.5. Проектирование озеленения и формирование системы зеленых насаждений на территории </w:t>
      </w:r>
      <w:r>
        <w:rPr>
          <w:rFonts w:ascii="Times New Roman" w:hAnsi="Times New Roman"/>
          <w:color w:val="000000"/>
          <w:sz w:val="28"/>
          <w:szCs w:val="28"/>
        </w:rPr>
        <w:t xml:space="preserve">городского округа </w:t>
      </w:r>
      <w:r w:rsidRPr="00CE412A">
        <w:rPr>
          <w:rFonts w:ascii="Times New Roman" w:hAnsi="Times New Roman"/>
          <w:color w:val="000000"/>
          <w:sz w:val="28"/>
          <w:szCs w:val="28"/>
        </w:rPr>
        <w:t>ведется с учетом факторов потери (в той или иной степени), способности городских экосистем к саморегуляции. Для обеспечения жизнеспособности насаждений и озеленяемых территорий необходимо:</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учитывать степень техногенных нагрузок от прилегающих территорий;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 (клен остролистный и его формы, липа крупнолистная, каштан конский, акация белая, сирень обыкновенная, форзиция, чубушник венечный).</w:t>
      </w:r>
      <w:r w:rsidRPr="00C3665B">
        <w:rPr>
          <w:rFonts w:ascii="Times New Roman" w:hAnsi="Times New Roman"/>
          <w:spacing w:val="1"/>
          <w:w w:val="103"/>
          <w:sz w:val="28"/>
          <w:szCs w:val="28"/>
          <w:lang w:eastAsia="ru-RU"/>
        </w:rPr>
        <w:t xml:space="preserve"> </w:t>
      </w:r>
      <w:r w:rsidRPr="00A91319">
        <w:rPr>
          <w:rFonts w:ascii="Times New Roman" w:hAnsi="Times New Roman"/>
          <w:spacing w:val="1"/>
          <w:w w:val="103"/>
          <w:sz w:val="28"/>
          <w:szCs w:val="28"/>
          <w:lang w:eastAsia="ru-RU"/>
        </w:rPr>
        <w:t>Новоалександровского</w:t>
      </w:r>
      <w:r w:rsidRPr="00CE412A">
        <w:rPr>
          <w:rFonts w:ascii="Times New Roman" w:hAnsi="Times New Roman"/>
          <w:sz w:val="28"/>
          <w:szCs w:val="28"/>
        </w:rPr>
        <w:t xml:space="preserve"> </w:t>
      </w:r>
      <w:r>
        <w:rPr>
          <w:rFonts w:ascii="Times New Roman" w:hAnsi="Times New Roman"/>
          <w:color w:val="000000"/>
          <w:sz w:val="28"/>
          <w:szCs w:val="28"/>
        </w:rPr>
        <w:t>городского округа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4.2.6. При озеленении территории общественных пространств и объектов рекреации, устраиваются газоны, системы полива и орошения, цветочное оформление.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озеленения используются отмостка зданий, поверхности фасадов, мобильное озеленение.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4.2.7.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2 м, среднего - 2 - 6 м, слабого - 6 - 10 м. У теплотрасс не размещаются: липа, клен, сирень, жимолость - ближе 2 м, тополь, боярышник, кизильник, дерен, лиственница, береза - ближе 3 - 4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4.2.8. При воздействии неблагоприятных техногенных и климатических факторов на различные 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формируются защитные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4.2.8.1. Для защиты от ветра используются зеленые насаждения ажурной конструкции с вертикальной сомкнутостью полога 60 - 70%.</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4.2.8.2. Шумозащитные насаждения проектируются в виде однорядных или многорядных посадок не ниже 7 м, обеспечивая в ряду расстояния между стволами взрослых деревьев 8 - 10 м (с широкой кроной - орех грецкий, каштан, тополь, акация), 5 -6 м (со средней кроной - липа, клен, ясень, сосна), 3 - 4 м (с узкой кроной – тополь пирамидальный, ель, груша), подкроновое пространство заполняется рядами кустарника.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4.2.8.3.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4.2.9. Жители муниципального образования должны быть обеспечены качественными озелененными территориями в шаговой доступности от дома. Зеленые пространства проектируются приспособленными для активного использования с учетом концепции устойчивого развития и бережного отношения к окружающей среде. При проектировании озелененных пространств учитываются факторы биоразнообразия и непрерывности озелененных элементов городской среды.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4.3. Виды покрытий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4.3.1. Покрытия поверхности обеспечивают на территории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твердые (капитальные) - монолитные или сборные, выполняемые из асфальтобетона, цементобетона, природного камня и т.п. материалов;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мягкие (некапитальные),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r w:rsidRPr="00B51C02">
        <w:rPr>
          <w:rFonts w:ascii="Times New Roman" w:hAnsi="Times New Roman"/>
          <w:color w:val="000000"/>
          <w:sz w:val="28"/>
          <w:szCs w:val="28"/>
        </w:rPr>
        <w:t xml:space="preserve"> </w:t>
      </w:r>
      <w:r w:rsidRPr="00CE412A">
        <w:rPr>
          <w:rFonts w:ascii="Times New Roman" w:hAnsi="Times New Roman"/>
          <w:color w:val="000000"/>
          <w:sz w:val="28"/>
          <w:szCs w:val="28"/>
        </w:rPr>
        <w:t>- комбинированные, представляющие сочетания покрытий, указанных выше (например, плитка, утопленная в газон и т.п.).</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газонные, выполняемые по специальным технологиям подготовки и посадки травяного покрова;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4.3.2. Применяемый в проекте вид покрытия устанавливается прочным, ремонтопригодным, экологичным, не допускающим скольжения. Выбор видов покрытия принимается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газонных и комбинированных, как наиболее экологичных.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4.3.3. Твердые виды покрытия устанавливаются с шероховатой поверхностью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4.3.4. Предусматривается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(единица измерения, равная 0,1%);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4.3.5. К элементам сопряжения поверхностей относятся различные виды бортовых камней, пандусы, ступени, лестницы.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4.3.6. На стыке тротуара и проезжей части устанавливаются дорожные бортовые камни. Бортовые камни устанавливаются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применяется повышенный бортовой камень на улицах общегородского значения, а также площадках автостоянок при крупных объектах обслуживания.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4.3.7. При сопряжении покрытия пешеходных коммуникаций с газоном устанавливается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используются естественные материалы (кирпич, дерево, валуны, керамический борт и т.п.) для оформления примыкания различных типов покрытия.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4.4.8. При уклонах пешеходных коммуникаций более 60 промилле предусматривается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предусматриваются при уклонах более 50 промилле, обязательно сопровождаемые пандусом. При пересечении основных пешеходных коммуникаций с проездами или в иных случаях, оговоренных в задании на проектирование, предусматривается бордюрный пандус для обеспечения спуска с покрытия тротуара на уровень дорожного покрытия.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4.4.9. При проектировании открытых лестниц на перепадах рельефа высота ступеней назначается не более 120 мм, ширина - не менее 400 мм и уклон 10 – 20 промилле в сторону вышележащей ступени. После каждых 10 - 12 ступеней устраиваются площадки длиной не менее 1,5 м. Край первых ступеней лестниц при спуске и подъеме выделяется полосами яркой контрастной окраски. Все ступени наружных лестниц в пределах одного марша устанавливаются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4.4.10. 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75 мм и поручни. Уклон бордюрного пандуса принимается 1:12.</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4.4.11. При повороте пандуса или его протяженности более 9 м не реже чем через каждые 9 м предусматриваются горизонтальные площадки размером 1,5 x 1,5 м. На горизонтальных площадках по окончании спуска проектируются дренажные 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Горизонтальные участки пути в начале и конце пандуса выполняются отличающимися от окружающих поверхностей текстурой и цветом.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4.4.12. По обеим сторонам лестницы или пандуса предусматриваются поручни на высоте 800 - 920 мм круглого или прямоугольного сечения, удобного для охвата рукой и отстоящего от стены на 40 мм. При ширине лестниц 2,5 м и более предусматриваются разделительные поручни. Длина поручней устанавливается больше длины пандуса или лестницы с каждой стороны не менее чем на 0,3 м, с округленными и гладкими концами поручней. При проектировании предусматривается конструкция поручней, исключающая соприкосновение руки с металлом.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4.5. Ограждения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4.5.1. В целях благоустройства на территории </w:t>
      </w:r>
      <w:r>
        <w:rPr>
          <w:rFonts w:ascii="Times New Roman" w:hAnsi="Times New Roman"/>
          <w:color w:val="000000"/>
          <w:sz w:val="28"/>
          <w:szCs w:val="28"/>
        </w:rPr>
        <w:t xml:space="preserve">городского округа </w:t>
      </w:r>
      <w:r w:rsidRPr="00CE412A">
        <w:rPr>
          <w:rFonts w:ascii="Times New Roman" w:hAnsi="Times New Roman"/>
          <w:color w:val="000000"/>
          <w:sz w:val="28"/>
          <w:szCs w:val="28"/>
        </w:rPr>
        <w:t>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4.5.2.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4.5.2.1. Ограждения магистралей и транспортных сооружений города проектируются согласно </w:t>
      </w:r>
      <w:r w:rsidRPr="00CE412A">
        <w:rPr>
          <w:rFonts w:ascii="Times New Roman" w:hAnsi="Times New Roman"/>
          <w:color w:val="000081"/>
          <w:sz w:val="28"/>
          <w:szCs w:val="28"/>
        </w:rPr>
        <w:t>ГОСТ Р 52289</w:t>
      </w:r>
      <w:r w:rsidRPr="00CE412A">
        <w:rPr>
          <w:rFonts w:ascii="Times New Roman" w:hAnsi="Times New Roman"/>
          <w:color w:val="000000"/>
          <w:sz w:val="28"/>
          <w:szCs w:val="28"/>
        </w:rPr>
        <w:t xml:space="preserve">, </w:t>
      </w:r>
      <w:r w:rsidRPr="00CE412A">
        <w:rPr>
          <w:rFonts w:ascii="Times New Roman" w:hAnsi="Times New Roman"/>
          <w:color w:val="000081"/>
          <w:sz w:val="28"/>
          <w:szCs w:val="28"/>
        </w:rPr>
        <w:t>ГОСТ 26804</w:t>
      </w:r>
      <w:r w:rsidRPr="00CE412A">
        <w:rPr>
          <w:rFonts w:ascii="Times New Roman" w:hAnsi="Times New Roman"/>
          <w:color w:val="000000"/>
          <w:sz w:val="28"/>
          <w:szCs w:val="28"/>
        </w:rPr>
        <w:t xml:space="preserve">, верхних бровок откосов и террас - согласно </w:t>
      </w:r>
      <w:r w:rsidRPr="00CE412A">
        <w:rPr>
          <w:rFonts w:ascii="Times New Roman" w:hAnsi="Times New Roman"/>
          <w:color w:val="000081"/>
          <w:sz w:val="28"/>
          <w:szCs w:val="28"/>
        </w:rPr>
        <w:t xml:space="preserve">пункту </w:t>
      </w:r>
      <w:r>
        <w:rPr>
          <w:rFonts w:ascii="Times New Roman" w:hAnsi="Times New Roman"/>
          <w:color w:val="000081"/>
          <w:sz w:val="28"/>
          <w:szCs w:val="28"/>
        </w:rPr>
        <w:t>3</w:t>
      </w:r>
      <w:r w:rsidRPr="00CE412A">
        <w:rPr>
          <w:rFonts w:ascii="Times New Roman" w:hAnsi="Times New Roman"/>
          <w:color w:val="000081"/>
          <w:sz w:val="28"/>
          <w:szCs w:val="28"/>
        </w:rPr>
        <w:t>.1.7</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4.5.2.2. Ограждение территорий памятников историко-культурного наследия выполняется в соответствии с регламентами, установленными для данных территорий.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4.5.2.3.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4.5.3. 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размещаются на территории газона с отступом от границы примыкания порядка 0,2 - 0,3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 Малые архитектурные формы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4.6.1. К малым архитектурным формам (</w:t>
      </w:r>
      <w:r>
        <w:rPr>
          <w:rFonts w:ascii="Times New Roman" w:hAnsi="Times New Roman"/>
          <w:color w:val="000000"/>
          <w:sz w:val="28"/>
          <w:szCs w:val="28"/>
        </w:rPr>
        <w:t xml:space="preserve">далее - </w:t>
      </w:r>
      <w:r w:rsidRPr="00CE412A">
        <w:rPr>
          <w:rFonts w:ascii="Times New Roman" w:hAnsi="Times New Roman"/>
          <w:color w:val="000000"/>
          <w:sz w:val="28"/>
          <w:szCs w:val="28"/>
        </w:rPr>
        <w:t>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 При проектировании и выборе малых архитектурных форм необходимо пользоваться каталогами сертифицированных изделий.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Устройства для оформления озеленения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4.6.2. 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 </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Водные 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4.6.3. К водным устройствам относятся фонтаны, питьевые фонтанчики,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снабжаются водосливными трубами, отводящими избыток воды в дренажную сеть и ливневую канализацию.</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4.6.3.1. Фонтаны проектируются на основании индивидуальных проектных разработок.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4.6.3.2. Питьевые фонтанчики могут быть как типовыми, так и выполненными по специально разработанному проекту, их размещают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4.6.3.3. Необходимо учитывать, что родники на территории муниципального образования должны соответствовать качеству воды согласно требованиям СанПиНов и иметь положительное заключение органов санитарно эпидемиологического надзора, на особо охраняемых территориях природного комплекса для обустройства родника, кроме вышеуказанного заключения, требуется разрешение уполномоченных органов природопользования и охраны окружающей среды.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4.6.3.4.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Используются приемы цветового и светового оформления.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Мебель </w:t>
      </w:r>
      <w:r>
        <w:rPr>
          <w:rFonts w:ascii="Times New Roman" w:hAnsi="Times New Roman"/>
          <w:color w:val="000000"/>
          <w:sz w:val="28"/>
          <w:szCs w:val="28"/>
        </w:rPr>
        <w:t>городского округа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4.6.4. К мебели </w:t>
      </w:r>
      <w:r>
        <w:rPr>
          <w:rFonts w:ascii="Times New Roman" w:hAnsi="Times New Roman"/>
          <w:color w:val="000000"/>
          <w:sz w:val="28"/>
          <w:szCs w:val="28"/>
        </w:rPr>
        <w:t>городского округа</w:t>
      </w:r>
      <w:r w:rsidRPr="00CE412A">
        <w:rPr>
          <w:rFonts w:ascii="Times New Roman" w:hAnsi="Times New Roman"/>
          <w:color w:val="000000"/>
          <w:sz w:val="28"/>
          <w:szCs w:val="28"/>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4.6.4.1. Установка скамей предусматривается на твердые виды покрытия или фундамент. В зонах отдыха, парках, детских площадках может допускаться установка скамей на мягкие виды покрытия. При наличии фундамента его части выполняются не выступающими над поверхностью земли. Высота скамьи для отдыха взрослого человека от уровня покрытия до плоскости сидения принимается в пределах 420 - 480 мм. Поверхности скамьи для отдыха выполняются из дерева, с различными видами водоустойчивой обработки (предпочтительно - пропиткой).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4.6.4.2. 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4.6.4.3.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Уличное коммунально-бытовое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4.6.5.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4.6.5.1. Для сбора бытового мусора на улицах, площадях, объектах рекреации применяются малогабаритные (малые) контейнеры (менее 0,5 куб. м) и (или) урны, устанавливаемые у входов: в объекты торговли и общественного питания, другие учреждения общественного назначения, жилые дома и сооружения транспорта. Интервал при расстановке малых контейнеров и урн (без учета обязательной расстановки у вышеперечисленных объектов) составляет: на основных пешеходных коммуникациях – не более 60 м, на других территориях - не более 100 м. На территории объектов рекреации расстановка малых контейнеров и урн предусматривается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устанавливаются на остановках общественного транспорта. Во всех случаях предусматривается расстановка, не мешающая передвижению пешеходов, проезду инвалидных и детских колясок.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Уличное техническое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4.6.6. 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шкафы телефонной связи и т.п.).</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4.6.6.1. Установка уличного технического оборудования должна обеспечивать удобный подход к оборудованию и соответствовать </w:t>
      </w:r>
      <w:r w:rsidRPr="007562A5">
        <w:rPr>
          <w:rFonts w:ascii="Times New Roman" w:hAnsi="Times New Roman"/>
          <w:sz w:val="28"/>
          <w:szCs w:val="28"/>
        </w:rPr>
        <w:t xml:space="preserve">разделу 3 </w:t>
      </w:r>
      <w:r w:rsidRPr="00CE412A">
        <w:rPr>
          <w:rFonts w:ascii="Times New Roman" w:hAnsi="Times New Roman"/>
          <w:color w:val="000000"/>
          <w:sz w:val="28"/>
          <w:szCs w:val="28"/>
        </w:rPr>
        <w:t>СНиП 35-01.</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4.6.7. Необходимо выполнять оформление элементов инженерного оборудования, не нарушающее уровень благоустройства формируемой среды, не ухудшающей условия передвижения, не противоречащей техническим условиям, в том числе: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4.7. Игровое и спортивное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4.7.1. Игровое и спортивное оборудование на территории </w:t>
      </w:r>
      <w:r>
        <w:rPr>
          <w:rFonts w:ascii="Times New Roman" w:hAnsi="Times New Roman"/>
          <w:color w:val="000000"/>
          <w:sz w:val="28"/>
          <w:szCs w:val="28"/>
        </w:rPr>
        <w:t>городского округа</w:t>
      </w:r>
      <w:r w:rsidRPr="00CE412A">
        <w:rPr>
          <w:rFonts w:ascii="Times New Roman" w:hAnsi="Times New Roman"/>
          <w:color w:val="000000"/>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Игровое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4.7.2. Игровое оборудование должно соответствовать требованиям санитарно- гигиенических норм, охраны жизни и здоровья ребенка, быть удобным в технической эксплуатации, эстетически привлекательным. Необходимо применение модульного оборудования, обеспечивающего вариантность сочетаний элементов.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4.7.3. Предусматриваются следующие требования к материалу игрового оборудования и условиям его обработки: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деревянное оборудование выполняется из твердых пород дерева со специальной обработкой, предотвращающей гниение, усыхание, возгорание, сколы; полируется, острые углы закругляются;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металл применяется преимущественно для несущих конструкций оборудования, должен иметь надежные соединения и соответствующую обработку (влагостойкая покраска, антикоррозийное покрытие); возможно применять металлопластик (не травмирует, не ржавеет, морозоустойчив);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бетонные и железобетонные элементы оборудования выполняются из бетона марки не ниже 300, морозостойкостью не менее 150, с гладкой поверхностью;</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оборудование из пластика и полимеров выполняется с гладкой поверхностью и яркой, чистой цветовой гаммой окраски, не выцветающей от воздействия климатических факторов.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4.7.4. В требованиях к конструкциям игрового оборудования исключаются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предусматривается возможность доступа внутрь в виде отверстий (не менее двух) диаметром не менее 500 мм.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4.7.5. При размещении игрового оборудования на детских игровых площадках необходимо соблюдать минимальные расстояния безопасности.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Спортивное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 Освещение и осветительное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4.8.1. В различных градостроительных условиях предусматривается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r w:rsidRPr="007562A5">
        <w:rPr>
          <w:rFonts w:ascii="Times New Roman" w:hAnsi="Times New Roman"/>
          <w:sz w:val="28"/>
          <w:szCs w:val="28"/>
        </w:rPr>
        <w:t>(СНиП 23-05);</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надежность работы установок согласно Правилам устройства электроустановок (</w:t>
      </w:r>
      <w:r>
        <w:rPr>
          <w:rFonts w:ascii="Times New Roman" w:hAnsi="Times New Roman"/>
          <w:color w:val="000000"/>
          <w:sz w:val="28"/>
          <w:szCs w:val="28"/>
        </w:rPr>
        <w:t xml:space="preserve">далее - </w:t>
      </w:r>
      <w:r w:rsidRPr="00CE412A">
        <w:rPr>
          <w:rFonts w:ascii="Times New Roman" w:hAnsi="Times New Roman"/>
          <w:color w:val="000000"/>
          <w:sz w:val="28"/>
          <w:szCs w:val="28"/>
        </w:rPr>
        <w:t>ПУЭ), безопасность населения, обслуживающего персонала и, в необходимых случаях, защищенность от вандализма;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экономичность и энергоэффективность применяемых установок, рациональное распределение и использование электроэнергии;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удобство обслуживания и управления при разных режимах работы установок.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Функциональное освещение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4.8.3. Функциональное освещение (</w:t>
      </w:r>
      <w:r>
        <w:rPr>
          <w:rFonts w:ascii="Times New Roman" w:hAnsi="Times New Roman"/>
          <w:color w:val="000000"/>
          <w:sz w:val="28"/>
          <w:szCs w:val="28"/>
        </w:rPr>
        <w:t xml:space="preserve">далее - </w:t>
      </w:r>
      <w:r w:rsidRPr="00CE412A">
        <w:rPr>
          <w:rFonts w:ascii="Times New Roman" w:hAnsi="Times New Roman"/>
          <w:color w:val="000000"/>
          <w:sz w:val="28"/>
          <w:szCs w:val="28"/>
        </w:rPr>
        <w:t>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высокомачтовые, парапетные, газонные и встроенные.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4.8.3.1. В обычных установках светильники рас</w:t>
      </w:r>
      <w:r>
        <w:rPr>
          <w:rFonts w:ascii="Times New Roman" w:hAnsi="Times New Roman"/>
          <w:color w:val="000000"/>
          <w:sz w:val="28"/>
          <w:szCs w:val="28"/>
        </w:rPr>
        <w:t>полагаются на опорах (</w:t>
      </w:r>
      <w:r w:rsidRPr="00CE412A">
        <w:rPr>
          <w:rFonts w:ascii="Times New Roman" w:hAnsi="Times New Roman"/>
          <w:color w:val="000000"/>
          <w:sz w:val="28"/>
          <w:szCs w:val="28"/>
        </w:rPr>
        <w:t>консольные</w:t>
      </w:r>
      <w:r>
        <w:rPr>
          <w:rFonts w:ascii="Times New Roman" w:hAnsi="Times New Roman"/>
          <w:color w:val="000000"/>
          <w:sz w:val="28"/>
          <w:szCs w:val="28"/>
        </w:rPr>
        <w:t>, венчающие</w:t>
      </w:r>
      <w:r w:rsidRPr="00CE412A">
        <w:rPr>
          <w:rFonts w:ascii="Times New Roman" w:hAnsi="Times New Roman"/>
          <w:color w:val="000000"/>
          <w:sz w:val="28"/>
          <w:szCs w:val="28"/>
        </w:rPr>
        <w:t>), подвесах или фасадах (плафоны</w:t>
      </w:r>
      <w:r>
        <w:rPr>
          <w:rFonts w:ascii="Times New Roman" w:hAnsi="Times New Roman"/>
          <w:color w:val="000000"/>
          <w:sz w:val="28"/>
          <w:szCs w:val="28"/>
        </w:rPr>
        <w:t xml:space="preserve">, </w:t>
      </w:r>
      <w:r w:rsidRPr="00CE412A">
        <w:rPr>
          <w:rFonts w:ascii="Times New Roman" w:hAnsi="Times New Roman"/>
          <w:color w:val="000000"/>
          <w:sz w:val="28"/>
          <w:szCs w:val="28"/>
        </w:rPr>
        <w:t>бра) на высоте от 3 до 15 м. Их применяют в транспортных и пешеходных зонах как наиболее традиционные.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4.8.3.2. В высокомачтовых установках осветительные приборы (прожекторы или светильники) располагаются на опорах на высоте 20 и более метров. Эти установки используются для освещения обширных пространств, транспортных развязок и магистралей, открытых паркингов.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4.8.3.3. В парапетных установках светильники встраиваются линией или пунктиром в парапет высотой до 1,2 метров, ограждающий проезжую часть путепроводов, мостов, пандусов, развязок, а также тротуары и площадки. Их применение обосновывается технико-экономическими и (или) художественными аргументами.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4.8.3.4. Газонные светильники служат для освещения газонов, цветников, пешеходных дорожек и площадок. Они предусматриваются на территориях общественных пространств и объектов рекреации в зонах минимального вандализма.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4.8.3.5. Светильники, встроенные в ступени, подпорные стенки, ограждения, цоколи зданий и сооружений, МАФ, используются для освещения пешеходных зон</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территорий общественного назначения.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Архитектурное освещение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4.8.4. Архитектурное освещение (</w:t>
      </w:r>
      <w:r>
        <w:rPr>
          <w:rFonts w:ascii="Times New Roman" w:hAnsi="Times New Roman"/>
          <w:color w:val="000000"/>
          <w:sz w:val="28"/>
          <w:szCs w:val="28"/>
        </w:rPr>
        <w:t xml:space="preserve">далее - </w:t>
      </w:r>
      <w:r w:rsidRPr="00CE412A">
        <w:rPr>
          <w:rFonts w:ascii="Times New Roman" w:hAnsi="Times New Roman"/>
          <w:color w:val="000000"/>
          <w:sz w:val="28"/>
          <w:szCs w:val="28"/>
        </w:rPr>
        <w:t>АО) применяется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4.8.4.1. 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w:t>
      </w:r>
      <w:r w:rsidRPr="007562A5">
        <w:rPr>
          <w:rFonts w:ascii="Times New Roman" w:hAnsi="Times New Roman"/>
          <w:color w:val="000000"/>
          <w:sz w:val="28"/>
          <w:szCs w:val="28"/>
        </w:rPr>
        <w:t xml:space="preserve"> </w:t>
      </w:r>
      <w:r w:rsidRPr="00CE412A">
        <w:rPr>
          <w:rFonts w:ascii="Times New Roman" w:hAnsi="Times New Roman"/>
          <w:color w:val="000000"/>
          <w:sz w:val="28"/>
          <w:szCs w:val="28"/>
        </w:rPr>
        <w:t>световодов, световых проекций</w:t>
      </w:r>
      <w:r>
        <w:rPr>
          <w:rFonts w:ascii="Times New Roman" w:hAnsi="Times New Roman"/>
          <w:color w:val="000000"/>
          <w:sz w:val="28"/>
          <w:szCs w:val="28"/>
        </w:rPr>
        <w:t>,</w:t>
      </w:r>
      <w:r w:rsidRPr="00CE412A">
        <w:rPr>
          <w:rFonts w:ascii="Times New Roman" w:hAnsi="Times New Roman"/>
          <w:color w:val="000000"/>
          <w:sz w:val="28"/>
          <w:szCs w:val="28"/>
        </w:rPr>
        <w:t xml:space="preserve"> светодиодов, лазерных рисунков и т.п.</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4.8.5. 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Световая информация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4.8.6. Световая информация (</w:t>
      </w:r>
      <w:r>
        <w:rPr>
          <w:rFonts w:ascii="Times New Roman" w:hAnsi="Times New Roman"/>
          <w:color w:val="000000"/>
          <w:sz w:val="28"/>
          <w:szCs w:val="28"/>
        </w:rPr>
        <w:t xml:space="preserve">далее - </w:t>
      </w:r>
      <w:r w:rsidRPr="00CE412A">
        <w:rPr>
          <w:rFonts w:ascii="Times New Roman" w:hAnsi="Times New Roman"/>
          <w:color w:val="000000"/>
          <w:sz w:val="28"/>
          <w:szCs w:val="28"/>
        </w:rPr>
        <w:t>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противоречащие действующим правилам дорожного движения, не нарушающие комфортность проживания населения.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Источники света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4.8.7. В стационарных установках ФО и АО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4.8.8. Источники света в установках ФО необходимо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sz w:val="28"/>
          <w:szCs w:val="28"/>
        </w:rPr>
      </w:pPr>
      <w:r w:rsidRPr="00CE412A">
        <w:rPr>
          <w:rFonts w:ascii="Times New Roman" w:hAnsi="Times New Roman"/>
          <w:sz w:val="28"/>
          <w:szCs w:val="28"/>
        </w:rPr>
        <w:t xml:space="preserve">4.8.9. В установках АО и СИ используются источники белого или цветного света с </w:t>
      </w:r>
      <w:r w:rsidRPr="00CE412A">
        <w:rPr>
          <w:rFonts w:ascii="Times New Roman" w:hAnsi="Times New Roman"/>
          <w:color w:val="000000"/>
          <w:sz w:val="28"/>
          <w:szCs w:val="28"/>
        </w:rPr>
        <w:t>учетом формируемых условий световой и цветовой адаптации и суммарного зрительного</w:t>
      </w:r>
      <w:r w:rsidRPr="00CE412A">
        <w:rPr>
          <w:rFonts w:ascii="Times New Roman" w:hAnsi="Times New Roman"/>
          <w:sz w:val="28"/>
          <w:szCs w:val="28"/>
        </w:rPr>
        <w:t xml:space="preserve"> </w:t>
      </w:r>
      <w:r w:rsidRPr="00CE412A">
        <w:rPr>
          <w:rFonts w:ascii="Times New Roman" w:hAnsi="Times New Roman"/>
          <w:color w:val="000000"/>
          <w:sz w:val="28"/>
          <w:szCs w:val="28"/>
        </w:rPr>
        <w:t>эффекта, создаваемого совместным действием осветительных установок всех групп,</w:t>
      </w:r>
      <w:r w:rsidRPr="00CE412A">
        <w:rPr>
          <w:rFonts w:ascii="Times New Roman" w:hAnsi="Times New Roman"/>
          <w:sz w:val="28"/>
          <w:szCs w:val="28"/>
        </w:rPr>
        <w:t xml:space="preserve"> </w:t>
      </w:r>
      <w:r w:rsidRPr="00CE412A">
        <w:rPr>
          <w:rFonts w:ascii="Times New Roman" w:hAnsi="Times New Roman"/>
          <w:color w:val="000000"/>
          <w:sz w:val="28"/>
          <w:szCs w:val="28"/>
        </w:rPr>
        <w:t>особенно с хроматическим светом, функционирующих в конкретном пространстве</w:t>
      </w:r>
      <w:r w:rsidRPr="00CE412A">
        <w:rPr>
          <w:rFonts w:ascii="Times New Roman" w:hAnsi="Times New Roman"/>
          <w:sz w:val="28"/>
          <w:szCs w:val="28"/>
        </w:rPr>
        <w:t xml:space="preserve"> </w:t>
      </w:r>
      <w:r w:rsidRPr="00CE412A">
        <w:rPr>
          <w:rFonts w:ascii="Times New Roman" w:hAnsi="Times New Roman"/>
          <w:color w:val="000000"/>
          <w:sz w:val="28"/>
          <w:szCs w:val="28"/>
        </w:rPr>
        <w:t>населенного пункта или световом ансамбле.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Освещение транспортных и пешеходных зон</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4.8.10. В установках ФО транспортных и пешеходных зон применяются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4.8.11. Для освещения проезжей части улиц и сопутствующих им тротуаров в зонах интенсивного пешеходного движения применяются опоры со светильниками, снабженными разноспектральными источниками света.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4.8.12. Выбор типа, расположения и способа установки светильников ФО транспортных и пешеходных зон осуществляется с учетом формируемого масштаба светопространств. Над проезжей частью улиц, дорог и площадей светильники на опорах устанавливаются на высоте не менее 8 м. В пешеходных зонах для освещения проездов, тротуаров и площадок высота установки светильников на опорах принимается от 3,5 м и более.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4.8.13. Опоры уличных светильников для освещения проезжей части магистральных улиц располагаются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4.8.14. Опоры на пересечениях центральных улиц и дорог устанавливаются до начала закругления тротуаров и не ближе 1,5 м от различного рода въездов, не нарушая единого строя линии их установки.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Режимы работы осветительных установок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4.8.15.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предусматриваются (по возможности) следующие режимы их работы: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вечерний будничный режим, когда функционируют все стационарные установки ФО, АО и СИ, за исключением систем праздничного освещения;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ночной дежурный режим, когда в установках ФО может отключаться часть осветительных приборов или снижаться световой поток;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4.8.16. Включение всех групп осветительных установок независимо от их ведомственной принадлежности производится с наступлением темного времени суток.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Отключение производится: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 установок ФО - в соответствии с графиком, утвержденным администрацией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установок АО, СИ - не ранее наступление светового дня.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4.10. Некапитальные нестационарные сооружения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4.10.1. Некапитальными нестационарными являются сооружения, выполненные из легких конструкций, не предусматривающие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 художественным требованиям городского дизайна и освещения, характеру сложившейся среды населенных пунктов и условиям долговременной эксплуатации. При остеклении витрин применяются безосколочные, ударостойкие материалы, безопасные упрочняющие многослойные пленочные покрытия, поликарбонатные стекла. При проектировании мини-рынков, торговых рядов применяются быстровозводимые модульные комплексы, выполняемые из легких конструкций.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4.10.2. Размещение некапитальных нестационарных сооружений на территории </w:t>
      </w:r>
      <w:r>
        <w:rPr>
          <w:rFonts w:ascii="Times New Roman" w:hAnsi="Times New Roman"/>
          <w:color w:val="000000"/>
          <w:sz w:val="28"/>
          <w:szCs w:val="28"/>
        </w:rPr>
        <w:t>городского округа</w:t>
      </w:r>
      <w:r w:rsidRPr="00CE412A">
        <w:rPr>
          <w:rFonts w:ascii="Times New Roman" w:hAnsi="Times New Roman"/>
          <w:color w:val="000000"/>
          <w:sz w:val="28"/>
          <w:szCs w:val="28"/>
        </w:rPr>
        <w:t>,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согласовываются с уполномоченными органами охраны памятников, природопользования и охраны окружающей среды.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4.10.2.1.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4.10.3.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населенных пунктов.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4.10.4. Размещение остановочных павильонов предусматривается в местах остановок пассажирского транспорта. Для установки павильона предусматривается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площадка с твердыми видами покрытия размером 2,0 x 5,0 м и более. Расстояние от края проезжей части до ближайшей конструкции павильона устанавливается не менее 3,0 м, расстояние от боковых конструкций павильона до стволов деревьев - не менее 2,0 м (для деревьев с компактной кроной). При проектировании остановочных пунктов и размещении ограждений остановочных площадок необходимо руководст</w:t>
      </w:r>
      <w:r>
        <w:rPr>
          <w:rFonts w:ascii="Times New Roman" w:hAnsi="Times New Roman"/>
          <w:color w:val="000000"/>
          <w:sz w:val="28"/>
          <w:szCs w:val="28"/>
        </w:rPr>
        <w:t xml:space="preserve">воваться соответствующими </w:t>
      </w:r>
      <w:r w:rsidRPr="00CE412A">
        <w:rPr>
          <w:rFonts w:ascii="Times New Roman" w:hAnsi="Times New Roman"/>
          <w:color w:val="000000"/>
          <w:sz w:val="28"/>
          <w:szCs w:val="28"/>
        </w:rPr>
        <w:t>СНиП</w:t>
      </w:r>
      <w:r>
        <w:rPr>
          <w:rFonts w:ascii="Times New Roman" w:hAnsi="Times New Roman"/>
          <w:color w:val="000000"/>
          <w:sz w:val="28"/>
          <w:szCs w:val="28"/>
        </w:rPr>
        <w:t xml:space="preserve"> и ГОСТ </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4.10.5. Размещение туалетных кабин предусматривается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парков, в местах установки городских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4.11. Оформление и оборудование зданий и сооружений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4.11.1. Проектирование оформления и оборудования зданий и сооружений включает: колористическое решение внешних поверхностей стен, отделку крыши,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4.11.2. Колористическое решение зданий и сооружений проектируется с учетом концепции общего цветового решения застройки улиц и территорий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4.11.2.1. Размещение наружных кондиционеров и антенн - "тарелок" на зданиях, расположенных вдоль центральных и магистральных улиц </w:t>
      </w:r>
      <w:r>
        <w:rPr>
          <w:rFonts w:ascii="Times New Roman" w:hAnsi="Times New Roman"/>
          <w:color w:val="000000"/>
          <w:sz w:val="28"/>
          <w:szCs w:val="28"/>
        </w:rPr>
        <w:t>поселений</w:t>
      </w:r>
      <w:r w:rsidRPr="00CE412A">
        <w:rPr>
          <w:rFonts w:ascii="Times New Roman" w:hAnsi="Times New Roman"/>
          <w:color w:val="000000"/>
          <w:sz w:val="28"/>
          <w:szCs w:val="28"/>
        </w:rPr>
        <w:t xml:space="preserve"> </w:t>
      </w:r>
      <w:r>
        <w:rPr>
          <w:rFonts w:ascii="Times New Roman" w:hAnsi="Times New Roman"/>
          <w:color w:val="000000"/>
          <w:sz w:val="28"/>
          <w:szCs w:val="28"/>
        </w:rPr>
        <w:t>городского округа</w:t>
      </w:r>
      <w:r w:rsidRPr="00CE412A">
        <w:rPr>
          <w:rFonts w:ascii="Times New Roman" w:hAnsi="Times New Roman"/>
          <w:color w:val="000000"/>
          <w:sz w:val="28"/>
          <w:szCs w:val="28"/>
        </w:rPr>
        <w:t>, предусматривается со стороны дворовых фасадов.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4.11.3. На зданиях и сооружениях </w:t>
      </w:r>
      <w:r>
        <w:rPr>
          <w:rFonts w:ascii="Times New Roman" w:hAnsi="Times New Roman"/>
          <w:color w:val="000000"/>
          <w:sz w:val="28"/>
          <w:szCs w:val="28"/>
        </w:rPr>
        <w:t>на территории городского округа</w:t>
      </w:r>
      <w:r w:rsidRPr="00CE412A">
        <w:rPr>
          <w:rFonts w:ascii="Times New Roman" w:hAnsi="Times New Roman"/>
          <w:color w:val="000000"/>
          <w:sz w:val="28"/>
          <w:szCs w:val="28"/>
        </w:rPr>
        <w:t xml:space="preserve"> предусматривается размещение следующих домовых знаков: указатель наименования улицы, площади, проезда, переулка, указатель номера дома, указатель номера подъезда и квартиры,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городской канализации, указатель сооружений подземного газопровода. Состав домовых знаков на конкретном здании и условия их размещения определяется функциональным назначением и местоположением здания относительно улично- дорожной сети.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4.11.4.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принимается не менее 10 промилле в сторону от здания. Ширина отмостки для зданий и сооружений принимается 0,8 - 1,2 м, в сложных геологических условиях (грунты с карстами) - 1,5 - 3 м. В случае примыкания здания к пешеходным коммуникациям, роль отмостки выполняет тротуар с твердым видом покрытия.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4.11.5. При организации стока воды со скатных крыш через водосточные трубы необходимо:</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не допускать высоты свободного падения воды из выходного отверстия трубы более 200 мм;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предусматривать устройство дренажа в местах стока воды из трубы на газон или иные мягкие виды покрытия.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4.11.6. Входные группы зданий жилого и общественного назначения оборудуются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4.11.6.1. Предусматриваются при входных группах площадки с твердыми видами покрытия и различными приемами озеленения. Организация площадок при входах предусматривается как в границах территории участка, так и на прилегающих к входным группам общественных территориях.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4.11.6.2. Допускается использование части площадки при входных группах для временного паркирования легкового транспорта, если при этом обеспечивается ширина прохода, необходимая для пропуска пешеходного потока.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4.11.6.3.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выносятся на прилегающий тротуар не более чем на 0,5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 Площадки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4.12.1. На территории </w:t>
      </w:r>
      <w:r>
        <w:rPr>
          <w:rFonts w:ascii="Times New Roman" w:hAnsi="Times New Roman"/>
          <w:color w:val="000000"/>
          <w:sz w:val="28"/>
          <w:szCs w:val="28"/>
        </w:rPr>
        <w:t>городского округа</w:t>
      </w:r>
      <w:r w:rsidRPr="00CE412A">
        <w:rPr>
          <w:rFonts w:ascii="Times New Roman" w:hAnsi="Times New Roman"/>
          <w:color w:val="000000"/>
          <w:sz w:val="28"/>
          <w:szCs w:val="28"/>
        </w:rPr>
        <w:t xml:space="preserve"> проектируются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согласовывается с уполномоченными органами охраны памятников, природопользования и охраны окружающей среды.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Детские площадки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организовываются спортивно-игровые комплексы (велодромы</w:t>
      </w:r>
      <w:r>
        <w:rPr>
          <w:rFonts w:ascii="Times New Roman" w:hAnsi="Times New Roman"/>
          <w:color w:val="000000"/>
          <w:sz w:val="28"/>
          <w:szCs w:val="28"/>
        </w:rPr>
        <w:t xml:space="preserve">, микро-скалодромы </w:t>
      </w:r>
      <w:r w:rsidRPr="00CE412A">
        <w:rPr>
          <w:rFonts w:ascii="Times New Roman" w:hAnsi="Times New Roman"/>
          <w:color w:val="000000"/>
          <w:sz w:val="28"/>
          <w:szCs w:val="28"/>
        </w:rPr>
        <w:t>и т.п.) и оборудуются специальные места для катания на самокатах, роликовых досках и коньках.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4.12.3. Расстояние от окон жилых домов и общественных зданий до границ детских площадок дошкольного возраста принимается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преддошкольного возраста размещаются на участке жилой застройки, площадки для младшего и среднего школьного возраста, комплексные игровые площадки размещаются на озелененных территориях группы или микрорайона, спортивно-игровые комплексы и места для катания - в парках жилого района.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4.12.4. Площадки для игр детей на территориях жилого назначения проектируются из расчета 0,5 - 0,7 кв. м на 1 жителя. Размеры и условия размещения площадок проектируются в зависимости от возрастных групп детей и ме</w:t>
      </w:r>
      <w:r>
        <w:rPr>
          <w:rFonts w:ascii="Times New Roman" w:hAnsi="Times New Roman"/>
          <w:color w:val="000000"/>
          <w:sz w:val="28"/>
          <w:szCs w:val="28"/>
        </w:rPr>
        <w:t>ста размещения жилой застройки на территории 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4.12.4.1. Площадки детей преддошкольного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устанавливается не менее 80 кв.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4.12.4.2. Оптимальный размер игровых площадок устанавливается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разделяются густыми зелеными посадками и (или) декоративными стенками.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4.12.4.3.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Pr>
          <w:rFonts w:ascii="Times New Roman" w:hAnsi="Times New Roman"/>
          <w:color w:val="000000"/>
          <w:sz w:val="28"/>
          <w:szCs w:val="28"/>
        </w:rPr>
        <w:t>городского округа</w:t>
      </w:r>
      <w:r w:rsidRPr="00CE412A">
        <w:rPr>
          <w:rFonts w:ascii="Times New Roman" w:hAnsi="Times New Roman"/>
          <w:color w:val="000000"/>
          <w:sz w:val="28"/>
          <w:szCs w:val="28"/>
        </w:rPr>
        <w:t xml:space="preserve"> или в составе застройки согласно </w:t>
      </w:r>
      <w:r w:rsidRPr="007849EC">
        <w:rPr>
          <w:rFonts w:ascii="Times New Roman" w:hAnsi="Times New Roman"/>
          <w:sz w:val="28"/>
          <w:szCs w:val="28"/>
        </w:rPr>
        <w:t>пункту 4.3.4.</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4.12.5. Детские площадки изолируются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участков постоянного и временного хранения автотранспортных средств принимается согласно СанПиН, площадок мусоросборников - 15 м, отстойно-разворотных площадок на конечных остановках маршрутов городского пассажирского транспорта - не менее 50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4.12.6.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4.12.7.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4.12.7.1.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предусматривается на детской площадке в местах расположения игрового оборудования и других, связанных с возможностью падения детей. Места установки </w:t>
      </w:r>
      <w:r w:rsidRPr="007849EC">
        <w:rPr>
          <w:rFonts w:ascii="Times New Roman" w:hAnsi="Times New Roman"/>
          <w:sz w:val="28"/>
          <w:szCs w:val="28"/>
        </w:rPr>
        <w:t xml:space="preserve">скамеек оборудуются твердыми видами покрытия или фундаментом согласно пункту 2.6.4.1. При </w:t>
      </w:r>
      <w:r w:rsidRPr="00CE412A">
        <w:rPr>
          <w:rFonts w:ascii="Times New Roman" w:hAnsi="Times New Roman"/>
          <w:color w:val="000000"/>
          <w:sz w:val="28"/>
          <w:szCs w:val="28"/>
        </w:rPr>
        <w:t>травяном покрытии площадок предусматриваются пешеходные дорожки к оборудованию с твердым, мягким или комбинированным видами покрытия.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4.12.7.2. Для сопряжения поверхностей площадки и газона применяются садовые бортовые камни со скошенными или закругленными краями.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4.12.7.3. Детские площадки озеленяют посадками деревьев и кустарника, с учетом их инсоляции в течение 5 часов светового дня. Деревья с восточной и северной стороны площадки высаживаются не ближе 3-х м, а с южной и западной - не ближе 1 м от края площадки до оси дерева. На площадках дошкольного возраста не допускаться применение растений с колючками и ядовитыми плодами.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4.12.7.4.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4.12.7.5.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Площадки отдыха и досуга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4.12.8. Площадки отдыха, предназначенные для тихого отдыха и настольных игр взрослого населения, размещаются на участках жилой застройки, на озелененных территориях жилой группы и микрорайона, в парках. Площадки отдыха устанавливаются проходными, примыкают к проездам, посадочным площадкам остановок, разворотным площадкам - между ними и площадкой отдыха предусматривается полоса озеленения (кустарник, деревья) не менее 3 м. Расстояние от границы площадки отдыха до мест хранения автомобилей принимается согласно </w:t>
      </w:r>
      <w:r w:rsidRPr="007849EC">
        <w:rPr>
          <w:rFonts w:ascii="Times New Roman" w:hAnsi="Times New Roman"/>
          <w:sz w:val="28"/>
          <w:szCs w:val="28"/>
        </w:rPr>
        <w:t>СанПиН 2.2.1/2.1.1.1200, отстойно- разворотных площадок на конечных остановках маршрутов городского пассажирского транспорта - не менее 50</w:t>
      </w:r>
      <w:r w:rsidRPr="00CE412A">
        <w:rPr>
          <w:rFonts w:ascii="Times New Roman" w:hAnsi="Times New Roman"/>
          <w:color w:val="000000"/>
          <w:sz w:val="28"/>
          <w:szCs w:val="28"/>
        </w:rPr>
        <w:t xml:space="preserve"> м. Расстояние от окон жилых домов до границ площадок тихого отдыха устанавливается не менее 10 м, площадок шумных настольных игр - не менее 25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4.12.9. Площадки отдыха на жилых территориях проектируются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4.12.10.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4.12.10.1.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4.12.10.2. Применяется периметральное озеленение, одиночные посадки деревьев и кустарников, цветники, вертикальное и мобильное озеленение. Не допускается применение растений с ядовитыми плодами.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4.12.10.3. Функционирование осветительного оборудования обеспечивается в режиме освещения территории, на которой расположена площадка.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4.12.10.4. Минимальный размер площадки с установкой одного стола со скамьями для настольных игр устанавливается в пределах 12 - 15 кв.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Спортивные площадки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2.12.11.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принимается согласно </w:t>
      </w:r>
      <w:r w:rsidRPr="007849EC">
        <w:rPr>
          <w:rFonts w:ascii="Times New Roman" w:hAnsi="Times New Roman"/>
          <w:sz w:val="28"/>
          <w:szCs w:val="28"/>
        </w:rPr>
        <w:t>СанПиН 2.2.1/2.1.1.1200.</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4.12.12.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принимается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4.12.13. Перечень элементов благоустройства территории на спортивной площадке включает: мягкие или газонные виды покрытия, спортивное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4.12.13.1. Озеленение размещается по периметру площадки, высаживаются быстрорастущие деревья на расстоянии от края площадки не менее 2 м. Нежелательно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4.12.13.2. Площадки оборудуются сетчатым ограждением высотой 2,5 - 3 м, а в местах примыкания спортивных площадок друг к другу - высотой не менее 1,2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Площадки для установки мусоросборников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4.12.14. Площадки для установки мусоросборников, - специально оборудованные места, предназначенные для сбора твердых коммунальных отходов (</w:t>
      </w:r>
      <w:r>
        <w:rPr>
          <w:rFonts w:ascii="Times New Roman" w:hAnsi="Times New Roman"/>
          <w:color w:val="000000"/>
          <w:sz w:val="28"/>
          <w:szCs w:val="28"/>
        </w:rPr>
        <w:t xml:space="preserve">далее - </w:t>
      </w:r>
      <w:r w:rsidRPr="00CE412A">
        <w:rPr>
          <w:rFonts w:ascii="Times New Roman" w:hAnsi="Times New Roman"/>
          <w:color w:val="000000"/>
          <w:sz w:val="28"/>
          <w:szCs w:val="28"/>
        </w:rPr>
        <w:t>ТКО). Наличие таких площадок предусматривается в составе территорий и участков любого функционального назначения, где могут накапливаться ТКО.</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4.12.15. Площадки размещаются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м x 12 м). Проектируется размещение площадок вне зоны видимости с транзитных транспортных и пешеходных коммуникаций, в стороне от уличных фасадов зданий. Территория площадки располагается в зоне затенения (прилегающей застройкой, навесами или посадками зеленых насаждений).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4.12.16. Размер площадки на один контейнер принимается 2 - 3 кв.м. Между контейнером и краем площадки размер прохода устанавливается не менее 1,0 м, между контейнерами - не менее 0,35 м. На территории жилого назначения площадки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проектируются из расчета 0,03 кв. м на 1 жителя (в домах с количеством подъездов 4-6); если подъездов меньше - одну площадку при каждом доме.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4.12.17.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ограждение.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4.12.17.1. Покрытие площадки устанавливается аналогичным покрытию транспортных проездов. Уклон покрытия площадки устанавливается составляющим 5 – 10 промилле в сторону проезжей части, чтобы не допускать застаивания воды и скатывания контейнера.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4.12.17.2. Сопряжение площадки с прилегающим проездом осуществляется в одном уровне, без укладки бордюрного камня, с газоном - садовым бортом или стенкой ограждения высотой 1,0 - 1,2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Площадки для выгула собак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4.12.18. Площадки для выгула собак размещаются на территориях общего пользования жилых районов,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согласовывается с органами природопользования и охраны окружающей среды.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4.12.19. Размеры площадок для выгула собак, размещаемые на территориях жилого назначения принимаются 400 - 600 кв. м, на прочих территориях - до 800 кв. м, в условиях сложившейся застройки принимается уменьшенный размер площадок, исходя из имеющихся территориальных возможностей. Доступность площадок обеспечивается не более 400 м. На территории микрорайонов с плотной жилой застройкой - не более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4.12.20. 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4.12.20.1. Для покрытия поверхности части площадки, предназначенной для выгула собак, предусматривается выровненная поверхность, обеспечивающая хороший дренаж, не травмирующий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4.12.20.2. Ограждение площадки, выполняется из легкой металлической сетки высотой не менее 1,5 м. При этом учитывается,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4.12.20.3. На территории площадки предусматривается информационный стенд с правилами пользования площадкой.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4.12.20.4. Озеленение проектируется по периметру из плотных посадок высокого кустарника в виде живой изгороди или вертикального озеленения.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Площадки для дрессировки собак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4.12.21. Площадки для дрессировки собак размещаются на удалении от застройки жилого и общественного назначения не менее чем на 50 м. Размещение площадки на территориях природного комплекса согласовывается с уполномоченными органами природопользования и охраны окружающей среды. Размер площадки принимается порядка 2000 кв.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4.12.22.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4.12.22.1. Покрытие площадки предусматривает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4.12.22.2. Ограждение, должно быть представлено забором (металлическая сетка) высотой не менее 2,0 м. Предусматривается расстояние между элементами и секциями ограждения, его нижним краем и землей, не позволяющее животному покидать площадку или причинять себе травму.</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4.12.22.3.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Площадки автостоянок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4.12.23. На территории </w:t>
      </w:r>
      <w:r>
        <w:rPr>
          <w:rFonts w:ascii="Times New Roman" w:hAnsi="Times New Roman"/>
          <w:color w:val="000000"/>
          <w:sz w:val="28"/>
          <w:szCs w:val="28"/>
        </w:rPr>
        <w:t>городского округа</w:t>
      </w:r>
      <w:r w:rsidRPr="00CE412A">
        <w:rPr>
          <w:rFonts w:ascii="Times New Roman" w:hAnsi="Times New Roman"/>
          <w:color w:val="000000"/>
          <w:sz w:val="28"/>
          <w:szCs w:val="28"/>
        </w:rPr>
        <w:t xml:space="preserve">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для хранения автомобилей населения, приобъектные (у объекта или группы объектов), прочих (грузовых, перехватывающих и др.).</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4.12.24. Следует учитывать, что расстояние от границ автостоянок до окон жилых и общественных заданий принимается в </w:t>
      </w:r>
      <w:r w:rsidRPr="00C72A85">
        <w:rPr>
          <w:rFonts w:ascii="Times New Roman" w:hAnsi="Times New Roman"/>
          <w:sz w:val="28"/>
          <w:szCs w:val="28"/>
        </w:rPr>
        <w:t>соответствии с СанПиН 2.2.1/2.1.1.1200. На площадках приобъектных автостоянок доля мест для автомобилей инвалидов проектируется согласно СНиП 35-01, блокируется по два или более мест без объемных разделителей, а лишь с обознач</w:t>
      </w:r>
      <w:r w:rsidRPr="00CE412A">
        <w:rPr>
          <w:rFonts w:ascii="Times New Roman" w:hAnsi="Times New Roman"/>
          <w:color w:val="000000"/>
          <w:sz w:val="28"/>
          <w:szCs w:val="28"/>
        </w:rPr>
        <w:t>ением границы прохода при помощи разметки.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4.12.25. Не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15 м от конца или начала посадочной площадки.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4.12.26.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4.12.26.1. Покрытие площадок проектируется аналогичным покрытию транспортных проездов.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4.12.26.2. Сопряжение покрытия площадки с проездом выполняется в одном уровне без укладки бортового камня.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4.12.26.3. Разделительные элементы на площадках выполняются в виде разметки (белых полос), озелененных полос (газонов), контейнерного озеленения.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 Пешеходные коммуникации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4.13.1. Пешеходные коммуникации обеспечивают пешеходные связи и передвижения на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К пешеходным коммуникациям относят: тротуары, аллеи, дорожки, тропинки, пешеходные мосты. При проектировании пешеходных коммуникаций обеспечивается: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выделяются основные и второстепенные пешеходные связи.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4.13.2. При проектировании пешеходных коммуникаций продольный уклон принимается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предусматриваются не превышающими: продольный - 50 промилле, поперечный -20 промилле. На пешеходных коммуникациях с уклонами 30 -60 промилле рекомендуется не реже, чем через 100 м устраивать горизонтальные участки длиной не менее 5 м. В случаях, когда по условиям рельефа невозможно обеспечить указанные выше уклоны, предусматривается устройство лестниц и пандусов.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Основные пешеходные коммуникации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4.13.4.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4.13.5. Трассировка основных пешеходных коммуникаций осуществляется вдоль улиц и дорог (тротуары) или независимо от них. Ширина основных пешеходных коммуникаций рассчитывается в зависимости от интенсивности пешеходного движения в часы "пик" и пропускной способности одной полосы движения. Трассировка пешеходных коммуникаций осуществляется (за исключением рекреационных дорожек) по кратчайшим направлениям между пунктами тяготения или под углом к этому направлению порядка 30°.</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4.13.6.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4.13.7.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4.13.8. Общая ширина пешеходных коммуникаций в случае размещения на них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Ширину пешеходных коммуникаций на участках возможного встречного движения инвалидов на креслах- колясках не рекомендуется устанавливать менее 1,8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4.13.9. Основные пешеходные коммуникации в составе объектов рекреации оборудуются площадками для установки скамей и урн, не реже, чем через каждые 100 м. Площадка должна прилегать к пешеходной дорожке, иметь глубину не менее 120 см, расстояние от внешнего края сиденья скамьи до пешеходного пути - не менее 60 см. Длина площадки рассчитывается на размещение скамьи, урны, а также места для инвалида-колясочника (свободное пространство шириной не менее 85 см рядом со скамьей).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4.13.10. Перечень элементов благоустройства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4.13.10.1. 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Предусматривается мощение плиткой.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4.13.10.2. Возможно размещение некапитальных нестационарных сооружений.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Второстепенные пешеходные коммуникации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4.13.11.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 бульвар, парк). Ширина второстепенных пешеходных коммуникаций принимается порядка 1,0 - 1,5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4.13.12. Перечень элементов благоустройства на территории второстепенных пешеходных коммуникаций включает различные виды покрытия.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4.13.12.1</w:t>
      </w:r>
      <w:r>
        <w:rPr>
          <w:rFonts w:ascii="Times New Roman" w:hAnsi="Times New Roman"/>
          <w:color w:val="000000"/>
          <w:sz w:val="28"/>
          <w:szCs w:val="28"/>
        </w:rPr>
        <w:t xml:space="preserve">. На дорожках скверов, </w:t>
      </w:r>
      <w:r w:rsidRPr="00CE412A">
        <w:rPr>
          <w:rFonts w:ascii="Times New Roman" w:hAnsi="Times New Roman"/>
          <w:color w:val="000000"/>
          <w:sz w:val="28"/>
          <w:szCs w:val="28"/>
        </w:rPr>
        <w:t xml:space="preserve">парков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предусматри</w:t>
      </w:r>
      <w:r>
        <w:rPr>
          <w:rFonts w:ascii="Times New Roman" w:hAnsi="Times New Roman"/>
          <w:color w:val="000000"/>
          <w:sz w:val="28"/>
          <w:szCs w:val="28"/>
        </w:rPr>
        <w:t xml:space="preserve">ваются твердые виды покрытия с </w:t>
      </w:r>
      <w:r w:rsidRPr="00CE412A">
        <w:rPr>
          <w:rFonts w:ascii="Times New Roman" w:hAnsi="Times New Roman"/>
          <w:color w:val="000000"/>
          <w:sz w:val="28"/>
          <w:szCs w:val="28"/>
        </w:rPr>
        <w:t>элементами сопряжения, мощение плиткой.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4.13.12.2. На дорожках крупных рекреационных объектов (парков) предусматриваются различные виды мягкого или комбинированного покрытий, пешеходные тропы с естественным грунтовым покрытием.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4.14. Транспортные проезды</w:t>
      </w:r>
    </w:p>
    <w:p w:rsidR="005B3823" w:rsidRPr="00C72A85" w:rsidRDefault="005B3823" w:rsidP="0076690B">
      <w:pPr>
        <w:autoSpaceDE w:val="0"/>
        <w:autoSpaceDN w:val="0"/>
        <w:adjustRightInd w:val="0"/>
        <w:spacing w:after="0" w:line="240" w:lineRule="auto"/>
        <w:ind w:firstLine="709"/>
        <w:contextualSpacing/>
        <w:jc w:val="both"/>
        <w:rPr>
          <w:rFonts w:ascii="Times New Roman" w:hAnsi="Times New Roman"/>
          <w:sz w:val="28"/>
          <w:szCs w:val="28"/>
        </w:rPr>
      </w:pPr>
      <w:r w:rsidRPr="00CE412A">
        <w:rPr>
          <w:rFonts w:ascii="Times New Roman" w:hAnsi="Times New Roman"/>
          <w:color w:val="000000"/>
          <w:sz w:val="28"/>
          <w:szCs w:val="28"/>
        </w:rPr>
        <w:t>4.14.1.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населенных пунктов.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72A85">
        <w:rPr>
          <w:rFonts w:ascii="Times New Roman" w:hAnsi="Times New Roman"/>
          <w:sz w:val="28"/>
          <w:szCs w:val="28"/>
        </w:rPr>
        <w:t xml:space="preserve">4.14.2. Проектирование транспортных проездов ведется с учетом СНиП 2.05.02. При проектировании проездов обеспечивается сохранение </w:t>
      </w:r>
      <w:r w:rsidRPr="00CE412A">
        <w:rPr>
          <w:rFonts w:ascii="Times New Roman" w:hAnsi="Times New Roman"/>
          <w:color w:val="000000"/>
          <w:sz w:val="28"/>
          <w:szCs w:val="28"/>
        </w:rPr>
        <w:t>или улучшение ландшафта и экологического состояния прилегающих территорий.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4.14.3.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4.14.3.1. На велодорожках, размещаемых вдоль улиц и дорог, предусматривается освещение, на рекреационных территориях - озеленение вдоль велодорожек.</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4.14.3.2. 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размещается пункт технического обслуживания.</w:t>
      </w:r>
    </w:p>
    <w:p w:rsidR="005B3823" w:rsidRPr="00CE412A"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sidRPr="00CE412A">
        <w:rPr>
          <w:rFonts w:ascii="Times New Roman" w:hAnsi="Times New Roman"/>
          <w:b/>
          <w:color w:val="000000"/>
          <w:sz w:val="28"/>
          <w:szCs w:val="28"/>
        </w:rPr>
        <w:t>РАЗДЕЛ 5.</w:t>
      </w:r>
      <w:r>
        <w:rPr>
          <w:rFonts w:ascii="Times New Roman" w:hAnsi="Times New Roman"/>
          <w:b/>
          <w:color w:val="000000"/>
          <w:sz w:val="28"/>
          <w:szCs w:val="28"/>
        </w:rPr>
        <w:t xml:space="preserve"> БЛАГОУСТРОЙСТВО НА ТЕРРИТОРИЯХ </w:t>
      </w:r>
      <w:r w:rsidRPr="00CE412A">
        <w:rPr>
          <w:rFonts w:ascii="Times New Roman" w:hAnsi="Times New Roman"/>
          <w:b/>
          <w:color w:val="000000"/>
          <w:sz w:val="28"/>
          <w:szCs w:val="28"/>
        </w:rPr>
        <w:t>ОБЩЕСТВЕННОГО НАЗНАЧЕНИЯ</w:t>
      </w:r>
    </w:p>
    <w:p w:rsidR="005B3823" w:rsidRPr="00997615"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5.1. Общие положения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5.1.1. Объектами нормирования благоустройства на территориях общественного назначения являются: общественные пространства, участки и зоны общественной застройки, которые в различных сочетаниях формируют все разновидности общественных территорий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центры общегородского и локального значения, многофункциональные и специализированные общественные зоны.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5.1.2. На территориях общественного назначения при благоустройстве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5.1.3.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предпроектных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ритейла.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5.2. Общественные пространства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5.2.1. Общественные пространства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многофункциональных зон, центров общегородского и локального значения.</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5.2.1.1. Пешеходные коммуникации и пешеходные зоны обеспечивают пешеходные связи и передвижения по территории </w:t>
      </w:r>
      <w:r>
        <w:rPr>
          <w:rFonts w:ascii="Times New Roman" w:hAnsi="Times New Roman"/>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5.2.1.2. Участки общественной застройки с активным режимом посещения – это учреждения торговли, культуры, искусства,</w:t>
      </w:r>
      <w:r>
        <w:rPr>
          <w:rFonts w:ascii="Times New Roman" w:hAnsi="Times New Roman"/>
          <w:color w:val="000000"/>
          <w:sz w:val="28"/>
          <w:szCs w:val="28"/>
        </w:rPr>
        <w:t xml:space="preserve"> образования и т.д</w:t>
      </w:r>
      <w:r w:rsidRPr="00CE412A">
        <w:rPr>
          <w:rFonts w:ascii="Times New Roman" w:hAnsi="Times New Roman"/>
          <w:color w:val="000000"/>
          <w:sz w:val="28"/>
          <w:szCs w:val="28"/>
        </w:rPr>
        <w:t>. объекты городского значения; они могут быть организованы с выделением приобъектной территории, либо без нее, в этом случае границы участка устанавливаются совпадающими с внешним контуром подошвы застройки зданий и сооружений.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5.2.1.3. Участки озеленения на территории общественных пространств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проектируются в виде цветников, газонов, одиночных, групповых, рядовых посадок, вертикальных, многоярусных, мобильных форм озеленения.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5.2.2. Перечень элементов благоустройства на территории общественных пространств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носители городской информации, элементы защиты участков озеленения (металлические ограждения, специальные виды покрытий и т.п.).</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5.2.2.1. На территории общественных пространств размещаются произведения декоративно-прикладного искусства, декоративные водные 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5.2.2.2. 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остановочные павильоны, туалетные кабины.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5.2.2.3. На территории участков общественной застройки (при наличии приобъектных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возможно отсутствие стационарного озеленения.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5.3. Участки и специализированные зоны общественной застройки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81"/>
          <w:sz w:val="28"/>
          <w:szCs w:val="28"/>
        </w:rPr>
      </w:pPr>
      <w:r w:rsidRPr="00CE412A">
        <w:rPr>
          <w:rFonts w:ascii="Times New Roman" w:hAnsi="Times New Roman"/>
          <w:color w:val="000000"/>
          <w:sz w:val="28"/>
          <w:szCs w:val="28"/>
        </w:rPr>
        <w:t xml:space="preserve">5.3.1. Участки общественной застройки (за исключением </w:t>
      </w:r>
      <w:r w:rsidRPr="00E4063A">
        <w:rPr>
          <w:rFonts w:ascii="Times New Roman" w:hAnsi="Times New Roman"/>
          <w:sz w:val="28"/>
          <w:szCs w:val="28"/>
        </w:rPr>
        <w:t xml:space="preserve">рассмотренных в пункте 5.2.1.2) - это участки общественных учреждений с ограниченным или закрытым режимом </w:t>
      </w:r>
      <w:r w:rsidRPr="00CE412A">
        <w:rPr>
          <w:rFonts w:ascii="Times New Roman" w:hAnsi="Times New Roman"/>
          <w:color w:val="000000"/>
          <w:sz w:val="28"/>
          <w:szCs w:val="28"/>
        </w:rPr>
        <w:t>посещения: органы власти и управления, больницы и т.п. объекты. Они организуются с выделением приобъектной территории, либо без нее - в этом случае границы участка устанавливаются совпадающими с внешним контуром подошвы застройки зданий и сооружений. Специализированные зоны общественной застройки формируются в виде группы участков.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5.3.1.1.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5.3.2.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5.3.2.1. Проектируется размещение ограждений, средств наружной рекламы.</w:t>
      </w:r>
    </w:p>
    <w:p w:rsidR="005B3823" w:rsidRPr="00CE412A" w:rsidRDefault="005B3823" w:rsidP="0076690B">
      <w:pPr>
        <w:autoSpaceDE w:val="0"/>
        <w:autoSpaceDN w:val="0"/>
        <w:adjustRightInd w:val="0"/>
        <w:spacing w:after="0" w:line="240" w:lineRule="auto"/>
        <w:ind w:firstLine="709"/>
        <w:contextualSpacing/>
        <w:jc w:val="center"/>
        <w:rPr>
          <w:rFonts w:ascii="Times New Roman" w:hAnsi="Times New Roman"/>
          <w:color w:val="000000"/>
          <w:sz w:val="28"/>
          <w:szCs w:val="28"/>
        </w:rPr>
      </w:pPr>
    </w:p>
    <w:p w:rsidR="005B382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Pr>
          <w:rFonts w:ascii="Times New Roman" w:hAnsi="Times New Roman"/>
          <w:b/>
          <w:color w:val="000000"/>
          <w:sz w:val="28"/>
          <w:szCs w:val="28"/>
        </w:rPr>
        <w:t>Р</w:t>
      </w:r>
      <w:r w:rsidRPr="00CE412A">
        <w:rPr>
          <w:rFonts w:ascii="Times New Roman" w:hAnsi="Times New Roman"/>
          <w:b/>
          <w:color w:val="000000"/>
          <w:sz w:val="28"/>
          <w:szCs w:val="28"/>
        </w:rPr>
        <w:t>АЗДЕЛ 6. БЛАГОУСТРОЙСТВО НА ТЕРРИТОРИЯХ ЖИЛОГО НАЗНАЧЕНИЯ</w:t>
      </w:r>
    </w:p>
    <w:p w:rsidR="005B3823" w:rsidRPr="00997615"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6.1. Общие положения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6.1.1. 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6.2. Общественные пространства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6.2.1. Общественные пространства на территориях жилого назначения формируются системой пешеходных коммуникаций, участков учреждений обслуживания жилых групп, жилых районов и озелененных территорий общего пользования.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6.2.2. Учреждения обслуживания жилых групп, жилых районов оборудуются площадками при входах. Для учреждений обслуживания с большим количеством посетителей (торговые центры, рынки, поликлиники, отделения полиции) предусматривается устройство приобъектных автостоянок. На участках отделения полиции, подстанции скорой помощи, рынков, объектов местного значения, расположенных на территориях жилого назначения, возможно устройство различных по высоте металлических ограждений.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6.2.3.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6.2.3.1. Предусматриваются твердые виды покрытия, а также размещение мобильного озеленения, уличного технического оборудования, скамей.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6.2.3.2. Возможно размещение средств наружной рекламы, некапитальных нестационарных сооружений.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6.2.4. Озелененные территории общего пользования формируются в виде единой системы озеленения жилых групп,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парки).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6.3. Участки жилой застройки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6.3.1.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6.3.2. На территории участка жилой застройки с коллективным пользованием придомовой территорией (многоквартирная застройка) предусматриваются: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автостоянок), озелененные территории. Если размеры территории участка позволяют, в границах участка размещаются спортивные площадки и площадки для игр детей школьного возраста, площадки для выгула собак.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6.3.3.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6.3.3.1.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6.3.3.2. Возможно ограждение участка жилой застройки, если оно не противоречит условиям размещения жилых участков вдоль улиц.</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6.3.4.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6.3.4.1. На территориях охранных зон памятников проектирование благоустройства ведется в соответствии с режимами зон охраны и типологическими характеристиками застройки.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6.3.4.2. При размещении жилых участков вдоль центральных и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6.3.4.3. На реконструируемых территориях участков жилой застройки предусматривается удаление больных и ослабленных деревьев, защита и декоративное оформление здоровых деревьев, ликвидация неплановой застройки (складов, сараев, стихийно возникших гаражей, в том числе типа "Ракушка"), выполняется замена морально и физически устаревших элементов благоустройства.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6.4. Участки детских садов и школ</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6.4.1. На территории участков детских садов и школ предусматривается: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w:t>
      </w:r>
      <w:r>
        <w:rPr>
          <w:rFonts w:ascii="Times New Roman" w:hAnsi="Times New Roman"/>
          <w:color w:val="000000"/>
          <w:sz w:val="28"/>
          <w:szCs w:val="28"/>
        </w:rPr>
        <w:t>–</w:t>
      </w:r>
      <w:r w:rsidRPr="00CE412A">
        <w:rPr>
          <w:rFonts w:ascii="Times New Roman" w:hAnsi="Times New Roman"/>
          <w:color w:val="000000"/>
          <w:sz w:val="28"/>
          <w:szCs w:val="28"/>
        </w:rPr>
        <w:t xml:space="preserve"> спорт</w:t>
      </w:r>
      <w:r>
        <w:rPr>
          <w:rFonts w:ascii="Times New Roman" w:hAnsi="Times New Roman"/>
          <w:color w:val="000000"/>
          <w:sz w:val="28"/>
          <w:szCs w:val="28"/>
        </w:rPr>
        <w:t xml:space="preserve"> </w:t>
      </w:r>
      <w:r w:rsidRPr="00CE412A">
        <w:rPr>
          <w:rFonts w:ascii="Times New Roman" w:hAnsi="Times New Roman"/>
          <w:color w:val="000000"/>
          <w:sz w:val="28"/>
          <w:szCs w:val="28"/>
        </w:rPr>
        <w:t>ядро), озелененные и другие территории и сооружения.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6.4.2.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6.4.2.1. В качестве твердых видов покрытий применяется цементобетон и плиточное мощение.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6.4.2.2. При озеленении территории детских садов и школ не допускается применение растений с ядовитыми плодами.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6.4.3. При проектировании инженерных коммуникаций не допускается их трассировка через территорию детского сада и школы, уже существующие сети при реконструкции территории необходимо переложить. Собственные инженерные сети детского сада и школы проектируются по кратчайшим расстояниям от подводящих инженерных сетей до здания, исключая прохождение под игровыми и спортивными площадками (прокладка со стороны хозяйственной зоны). Не допускается устройство смотровых колодцев на территориях площадок, проездов, проходов. Места их размещения на других территориях в границах участка огораживаются или выделяются предупреждающими об опасности знаками.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6.5. Участки длительного и кратковременного хранения автотранспортных средств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6.5.1. На участке длительного и кратковременного хранения автотранспортных средств предусматриваются: сооружение гаража или стоянки, площадка (накопительная), выезды и въезды, пешеходные дорожки. Подъездные пути к участкам постоянного и кратковременного хранения автотранспортных средств устанавливаются не пересекающиеся с основными направлениями пешеходных путей. Не допускается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изолируется от остальной территории полосой зеленых насаждений. Въезды и выезды должны иметь закругления бортов тротуаров и газонов радиусом не менее 5 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6.5.2. Перечень элементов благоустройства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6.5.2.1. На пешеходных дорожках предусматривается съезд - бордюрный пандус - на уровень проезда (не менее одного на участок).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6.5.2.2. Формируются посадки густого высокорастущего кустарника с высокой степенью фитонцидности и деревьев вдоль границ участка.</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6.5.3. Благоустройство участка территории, предназначенного для хранения автомобилей в некапитальных нестационарных гаражных сооружениях, представлено твердым видом покрытия дорожек и проездов, осветительным оборудованием. Гаражные сооружения или отсеки предусматриваются унифицированными, с элементами озеленения и размещением ограждений.</w:t>
      </w:r>
    </w:p>
    <w:p w:rsidR="005B3823" w:rsidRPr="00CE412A" w:rsidRDefault="005B3823" w:rsidP="0076690B">
      <w:pPr>
        <w:autoSpaceDE w:val="0"/>
        <w:autoSpaceDN w:val="0"/>
        <w:adjustRightInd w:val="0"/>
        <w:spacing w:after="0" w:line="240" w:lineRule="auto"/>
        <w:ind w:firstLine="709"/>
        <w:contextualSpacing/>
        <w:jc w:val="center"/>
        <w:rPr>
          <w:rFonts w:ascii="Times New Roman" w:hAnsi="Times New Roman"/>
          <w:color w:val="000000"/>
          <w:sz w:val="28"/>
          <w:szCs w:val="28"/>
        </w:rPr>
      </w:pPr>
    </w:p>
    <w:p w:rsidR="005B382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sidRPr="00CE412A">
        <w:rPr>
          <w:rFonts w:ascii="Times New Roman" w:hAnsi="Times New Roman"/>
          <w:b/>
          <w:color w:val="000000"/>
          <w:sz w:val="28"/>
          <w:szCs w:val="28"/>
        </w:rPr>
        <w:t>РАЗДЕЛ 7.</w:t>
      </w:r>
      <w:r>
        <w:rPr>
          <w:rFonts w:ascii="Times New Roman" w:hAnsi="Times New Roman"/>
          <w:b/>
          <w:color w:val="000000"/>
          <w:sz w:val="28"/>
          <w:szCs w:val="28"/>
        </w:rPr>
        <w:t xml:space="preserve"> БЛАГОУСТРОЙСТВО НА ТЕРРИТОРИЯХ </w:t>
      </w:r>
      <w:r w:rsidRPr="00CE412A">
        <w:rPr>
          <w:rFonts w:ascii="Times New Roman" w:hAnsi="Times New Roman"/>
          <w:b/>
          <w:color w:val="000000"/>
          <w:sz w:val="28"/>
          <w:szCs w:val="28"/>
        </w:rPr>
        <w:t>РЕКРЕАЦИОННОГО НАЗНАЧЕНИЯ</w:t>
      </w:r>
    </w:p>
    <w:p w:rsidR="005B3823" w:rsidRPr="00997615"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7.1. Общие положения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7.1.1. 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особо охраняемых природных территорий.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7.1.2.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обеспечивается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сады) - активный уход за насаждениями; для всех объектов рекреации - защита от высоких техногенных и рекреационных нагрузок.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7.1.3. При реконструкции объектов рекреации предусматривается: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для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7.1.4. Проектирование инженерных коммуникаций на территориях рекреационного назначения ведется с учетом экологических особенностей территории, преимущественно в проходных коллекторах или в обход объекта рекреации.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7.2. Зоны отдыха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7.2.1. Зоны отдыха - территории, предназначенные и обустроенные для организации активного массового отдыха и рекреации.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7.2.2. На территории зоны отдыха размещаются: пункт медицинского обслуживания с проездом (по возможности), пешеходные дорожки, инженерное оборудование (питьевое водоснабжение и водоотведение).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7.2.3. Перечень элементов благоустройства на территории зоны отдыха включает: твердые виды покрытия проезда, комбинированные – дорожки (плитка, утопленная в газон), озеленение, питьевые фонтанчики, скамьи, урны, малые контейнеры для мусора, туалетные кабины.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7.2.3.1. При проектировании озеленения обеспечивается: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сохранение травяного покрова, древесно-кустарниковой растительности;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7.2.3.2. Возможно размещение ограждения, уличного технического оборудования (торговые тележки "вода", "мороженое").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 Парки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7.3.1. На территории проектируются следующие виды парков: многофункциональные, специализированные, парки жилых районов.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Проектирование благоустройства парка зависит от его функционального назначения. На территории парка предусматриваются система местных проездов, навесы от дождя, скамьи, урны.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Многофункциональный парк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7.3.3. На территории многофункционального парка предусматривается: система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7.3.4. Перечень элементов благоустройства на территории многофункционального парка включает: твердые виды покрытия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носители информации о зоне парка или о парке в целом.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7.3.4.1. Применяются различные виды и приемы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7.3.4.2. Возможно размещение некапитальных нестационарных сооружений мелкорозничной торговли и питания, туалетных кабин.</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Специализированные парки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7.3.5. 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7.3.6.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Парк жилого района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7.3.7. Парк жилого района предназначен для организации активного и тихого отдыха населения жилого района. На территории парка предусматривается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7.3.8.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7.3.8.1. При озеленении парка жилого района предусматривается цветочное оформление с использованием видов растений, характерных для климатической зоны Ставропольского края.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7.3.8.2. Возможно устройство ограждения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7.4. Бульвары, скверы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7.4.1. Бульвары и скверы предназначены для организации кратковременного отдыха, прогулок, транзитных пешеходных передвижений.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7.4.2.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7.4.2.1. Проектируется покрытие дорожек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7.4.2.2. При озеленении бульваров предусматриваются полосы насаждений, изолирующие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устраиваются площадки отдыха, обращенные к водному зеркалу. При озеленении скверов используются приемы зрительного расширения озеленяемого пространства.</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7.4.2.3. Возможно размещение технического оборудования (тележки "вода", "мороженое").</w:t>
      </w:r>
    </w:p>
    <w:p w:rsidR="005B3823" w:rsidRPr="00CE412A" w:rsidRDefault="005B3823" w:rsidP="0076690B">
      <w:pPr>
        <w:autoSpaceDE w:val="0"/>
        <w:autoSpaceDN w:val="0"/>
        <w:adjustRightInd w:val="0"/>
        <w:spacing w:after="0" w:line="240" w:lineRule="auto"/>
        <w:ind w:firstLine="709"/>
        <w:contextualSpacing/>
        <w:jc w:val="center"/>
        <w:rPr>
          <w:rFonts w:ascii="Times New Roman" w:hAnsi="Times New Roman"/>
          <w:color w:val="000000"/>
          <w:sz w:val="28"/>
          <w:szCs w:val="28"/>
        </w:rPr>
      </w:pPr>
    </w:p>
    <w:p w:rsidR="005B382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sidRPr="00CE412A">
        <w:rPr>
          <w:rFonts w:ascii="Times New Roman" w:hAnsi="Times New Roman"/>
          <w:b/>
          <w:color w:val="000000"/>
          <w:sz w:val="28"/>
          <w:szCs w:val="28"/>
        </w:rPr>
        <w:t>РАЗДЕЛ 8. БЛАГОУСТРОЙСТВО НА ТЕРРИТОРИЯХ</w:t>
      </w:r>
      <w:r>
        <w:rPr>
          <w:rFonts w:ascii="Times New Roman" w:hAnsi="Times New Roman"/>
          <w:b/>
          <w:color w:val="000000"/>
          <w:sz w:val="28"/>
          <w:szCs w:val="28"/>
        </w:rPr>
        <w:t xml:space="preserve"> </w:t>
      </w:r>
      <w:r w:rsidRPr="00CE412A">
        <w:rPr>
          <w:rFonts w:ascii="Times New Roman" w:hAnsi="Times New Roman"/>
          <w:b/>
          <w:color w:val="000000"/>
          <w:sz w:val="28"/>
          <w:szCs w:val="28"/>
        </w:rPr>
        <w:t>ПРОИЗВОДСТВЕННОГО НАЗНАЧЕНИЯ</w:t>
      </w:r>
    </w:p>
    <w:p w:rsidR="005B3823" w:rsidRPr="00997615"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8.1. Общие положения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8.1.1.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8.2. Озелененные территории санитарно-защитных зон</w:t>
      </w:r>
    </w:p>
    <w:p w:rsidR="005B3823" w:rsidRPr="00526BB4" w:rsidRDefault="005B3823" w:rsidP="0076690B">
      <w:pPr>
        <w:autoSpaceDE w:val="0"/>
        <w:autoSpaceDN w:val="0"/>
        <w:adjustRightInd w:val="0"/>
        <w:spacing w:after="0" w:line="240" w:lineRule="auto"/>
        <w:ind w:firstLine="709"/>
        <w:contextualSpacing/>
        <w:jc w:val="both"/>
        <w:rPr>
          <w:rFonts w:ascii="Times New Roman" w:hAnsi="Times New Roman"/>
          <w:sz w:val="28"/>
          <w:szCs w:val="28"/>
        </w:rPr>
      </w:pPr>
      <w:r w:rsidRPr="00CE412A">
        <w:rPr>
          <w:rFonts w:ascii="Times New Roman" w:hAnsi="Times New Roman"/>
          <w:color w:val="000000"/>
          <w:sz w:val="28"/>
          <w:szCs w:val="28"/>
        </w:rPr>
        <w:t xml:space="preserve">8.2.1. </w:t>
      </w:r>
      <w:r w:rsidRPr="00526BB4">
        <w:rPr>
          <w:rFonts w:ascii="Times New Roman" w:hAnsi="Times New Roman"/>
          <w:sz w:val="28"/>
          <w:szCs w:val="28"/>
        </w:rPr>
        <w:t>Площадь озеленения санитарно-защитных зон (СЗЗ) территорий производственного назначения определяется проектным решением в соответствии с требованиями СанПиН 2.2.1/2.1.1.1200.</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526BB4">
        <w:rPr>
          <w:rFonts w:ascii="Times New Roman" w:hAnsi="Times New Roman"/>
          <w:sz w:val="28"/>
          <w:szCs w:val="28"/>
        </w:rPr>
        <w:t>8.2.2. Перечень элементов благоустройства озелененных</w:t>
      </w:r>
      <w:r w:rsidRPr="00CE412A">
        <w:rPr>
          <w:rFonts w:ascii="Times New Roman" w:hAnsi="Times New Roman"/>
          <w:color w:val="000000"/>
          <w:sz w:val="28"/>
          <w:szCs w:val="28"/>
        </w:rPr>
        <w:t xml:space="preserve">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8.2.2.1. Озеленение формируется в виде живописных композиций, исключающих однообразие и монотонность.</w:t>
      </w:r>
    </w:p>
    <w:p w:rsidR="005B3823" w:rsidRPr="00CE412A"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Default="005B3823" w:rsidP="0076690B">
      <w:pPr>
        <w:autoSpaceDE w:val="0"/>
        <w:autoSpaceDN w:val="0"/>
        <w:adjustRightInd w:val="0"/>
        <w:spacing w:after="0" w:line="240" w:lineRule="auto"/>
        <w:contextualSpacing/>
        <w:jc w:val="center"/>
        <w:rPr>
          <w:rFonts w:ascii="Times New Roman" w:hAnsi="Times New Roman"/>
          <w:b/>
          <w:sz w:val="28"/>
          <w:szCs w:val="28"/>
        </w:rPr>
      </w:pPr>
      <w:r w:rsidRPr="00CE412A">
        <w:rPr>
          <w:rFonts w:ascii="Times New Roman" w:hAnsi="Times New Roman"/>
          <w:b/>
          <w:color w:val="000000"/>
          <w:sz w:val="28"/>
          <w:szCs w:val="28"/>
        </w:rPr>
        <w:t>РАЗДЕЛ 9. ОБЪЕКТЫ БЛАГОУСТРОЙСТВА</w:t>
      </w:r>
      <w:r>
        <w:rPr>
          <w:rFonts w:ascii="Times New Roman" w:hAnsi="Times New Roman"/>
          <w:b/>
          <w:color w:val="000000"/>
          <w:sz w:val="28"/>
          <w:szCs w:val="28"/>
        </w:rPr>
        <w:t xml:space="preserve"> </w:t>
      </w:r>
      <w:r w:rsidRPr="00CE412A">
        <w:rPr>
          <w:rFonts w:ascii="Times New Roman" w:hAnsi="Times New Roman"/>
          <w:b/>
          <w:color w:val="000000"/>
          <w:sz w:val="28"/>
          <w:szCs w:val="28"/>
        </w:rPr>
        <w:t>НА ТЕРРИТОРИЯХ ТРАНСПОРТНЫХ И ИНЖЕНЕРНЫХ КОММУНИКАЦИЙ</w:t>
      </w:r>
      <w:r>
        <w:rPr>
          <w:rFonts w:ascii="Times New Roman" w:hAnsi="Times New Roman"/>
          <w:b/>
          <w:color w:val="000000"/>
          <w:sz w:val="28"/>
          <w:szCs w:val="28"/>
        </w:rPr>
        <w:t xml:space="preserve"> </w:t>
      </w:r>
      <w:r>
        <w:rPr>
          <w:rFonts w:ascii="Times New Roman" w:hAnsi="Times New Roman"/>
          <w:b/>
          <w:sz w:val="28"/>
          <w:szCs w:val="28"/>
        </w:rPr>
        <w:t>НОВОАЛЕКСАНДРОВСКОГО</w:t>
      </w:r>
      <w:r w:rsidRPr="00CE412A">
        <w:rPr>
          <w:rFonts w:ascii="Times New Roman" w:hAnsi="Times New Roman"/>
          <w:b/>
          <w:sz w:val="28"/>
          <w:szCs w:val="28"/>
        </w:rPr>
        <w:t xml:space="preserve"> ГОРОДСКОГО ОКРУГА</w:t>
      </w:r>
    </w:p>
    <w:p w:rsidR="005B3823" w:rsidRPr="00164265" w:rsidRDefault="005B3823" w:rsidP="0076690B">
      <w:pPr>
        <w:autoSpaceDE w:val="0"/>
        <w:autoSpaceDN w:val="0"/>
        <w:adjustRightInd w:val="0"/>
        <w:spacing w:after="0" w:line="240" w:lineRule="auto"/>
        <w:contextualSpacing/>
        <w:jc w:val="center"/>
        <w:rPr>
          <w:rFonts w:ascii="Times New Roman" w:hAnsi="Times New Roman"/>
          <w:b/>
          <w:color w:val="000000"/>
          <w:sz w:val="24"/>
          <w:szCs w:val="28"/>
        </w:rPr>
      </w:pP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9.1. Общие положения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9.1.1. Объектами нормирования благоустройства на территориях транспортных коммуникаций 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является улично-дорожная сеть (</w:t>
      </w:r>
      <w:r>
        <w:rPr>
          <w:rFonts w:ascii="Times New Roman" w:hAnsi="Times New Roman"/>
          <w:color w:val="000000"/>
          <w:sz w:val="28"/>
          <w:szCs w:val="28"/>
        </w:rPr>
        <w:t xml:space="preserve">далее - </w:t>
      </w:r>
      <w:r w:rsidRPr="00CE412A">
        <w:rPr>
          <w:rFonts w:ascii="Times New Roman" w:hAnsi="Times New Roman"/>
          <w:color w:val="000000"/>
          <w:sz w:val="28"/>
          <w:szCs w:val="28"/>
        </w:rPr>
        <w:t>УДС) в границах красных линий, пешеходные переходы различных типов. Проектирование благоустройства производится на сеть улиц определенной категории, отдельную улицу или площадь, часть улицы или площади, транспортное сооружение.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9.1.2. 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9.1.3. Проектирование комплексного благоустройства на территориях транспортных и инженерных коммуникаций проводится </w:t>
      </w:r>
      <w:r w:rsidRPr="00526BB4">
        <w:rPr>
          <w:rFonts w:ascii="Times New Roman" w:hAnsi="Times New Roman"/>
          <w:sz w:val="28"/>
          <w:szCs w:val="28"/>
        </w:rPr>
        <w:t>с учетом СНиП 35-01, СНиП 2.05.02, ГОСТ Р 52289, ГОСТ Р 52290-2004, ГОСТ Р 51256, обеспечивая условия безопасности населения и защиту прилегающих территорий от воздействия транспорта инженерных коммуникаций</w:t>
      </w:r>
      <w:r w:rsidRPr="00CE412A">
        <w:rPr>
          <w:rFonts w:ascii="Times New Roman" w:hAnsi="Times New Roman"/>
          <w:color w:val="000000"/>
          <w:sz w:val="28"/>
          <w:szCs w:val="28"/>
        </w:rPr>
        <w:t>. Размещение подземных инженерных сетей в границах УДС должно проводиться преимущественно в проходных коллекторах.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9.2. Улицы и дороги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9.2.1. Дороги на 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по назначению и транспортным характеристикам подразделяются на дороги федерального, краевого, районного и местного значения.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9.2.2. Перечень элементов благоустройства на территории улиц и дорог включает:</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твердые виды покрытия дорожного полотна и тротуаров, элементы сопряжения поверхностей, озеленение вдоль улиц и дорог, ограждение опасных мест, осветительное оборудование, носители информации дорожного движения (дорожные знаки, разметка, светофорные 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9.2.2.1. Виды и конструкции дорожного покрытия проектируются с учетом категории дороги и обеспечения безопасности движения.</w:t>
      </w:r>
    </w:p>
    <w:p w:rsidR="005B3823" w:rsidRPr="00526BB4" w:rsidRDefault="005B3823" w:rsidP="0076690B">
      <w:pPr>
        <w:autoSpaceDE w:val="0"/>
        <w:autoSpaceDN w:val="0"/>
        <w:adjustRightInd w:val="0"/>
        <w:spacing w:after="0" w:line="240" w:lineRule="auto"/>
        <w:ind w:firstLine="709"/>
        <w:contextualSpacing/>
        <w:jc w:val="both"/>
        <w:rPr>
          <w:rFonts w:ascii="Times New Roman" w:hAnsi="Times New Roman"/>
          <w:sz w:val="28"/>
          <w:szCs w:val="28"/>
        </w:rPr>
      </w:pPr>
      <w:r w:rsidRPr="00CE412A">
        <w:rPr>
          <w:rFonts w:ascii="Times New Roman" w:hAnsi="Times New Roman"/>
          <w:color w:val="000000"/>
          <w:sz w:val="28"/>
          <w:szCs w:val="28"/>
        </w:rPr>
        <w:t xml:space="preserve">9.2.2.2.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 Размещение зеленых насаждений у поворотов и остановок при нерегулируемом движении проектируется </w:t>
      </w:r>
      <w:r w:rsidRPr="00526BB4">
        <w:rPr>
          <w:rFonts w:ascii="Times New Roman" w:hAnsi="Times New Roman"/>
          <w:sz w:val="28"/>
          <w:szCs w:val="28"/>
        </w:rPr>
        <w:t>согласно пункту 7.4.2.</w:t>
      </w:r>
    </w:p>
    <w:p w:rsidR="005B3823" w:rsidRPr="00526BB4" w:rsidRDefault="005B3823" w:rsidP="0076690B">
      <w:pPr>
        <w:autoSpaceDE w:val="0"/>
        <w:autoSpaceDN w:val="0"/>
        <w:adjustRightInd w:val="0"/>
        <w:spacing w:after="0" w:line="240" w:lineRule="auto"/>
        <w:ind w:firstLine="709"/>
        <w:contextualSpacing/>
        <w:jc w:val="both"/>
        <w:rPr>
          <w:rFonts w:ascii="Times New Roman" w:hAnsi="Times New Roman"/>
          <w:sz w:val="28"/>
          <w:szCs w:val="28"/>
        </w:rPr>
      </w:pPr>
      <w:r w:rsidRPr="00526BB4">
        <w:rPr>
          <w:rFonts w:ascii="Times New Roman" w:hAnsi="Times New Roman"/>
          <w:sz w:val="28"/>
          <w:szCs w:val="28"/>
        </w:rPr>
        <w:t>9.2.2.3. 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проектируются в соответствии с ГОСТ Р 52289, ГОСТ 26804.</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526BB4">
        <w:rPr>
          <w:rFonts w:ascii="Times New Roman" w:hAnsi="Times New Roman"/>
          <w:sz w:val="28"/>
          <w:szCs w:val="28"/>
        </w:rPr>
        <w:t>9.2.2.4. Для освещения улиц на</w:t>
      </w:r>
      <w:r w:rsidRPr="00CE412A">
        <w:rPr>
          <w:rFonts w:ascii="Times New Roman" w:hAnsi="Times New Roman"/>
          <w:color w:val="000000"/>
          <w:sz w:val="28"/>
          <w:szCs w:val="28"/>
        </w:rPr>
        <w:t xml:space="preserve"> перекрестках и мостах опоры светильников располагаются преимущественно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Предусматривается размещение оборудования декоративно-художественного (праздничного) освещения.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9.3. Площади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9.3.1. По функциональному назначению площади подразделяются на: главные (у зданий органов власти, общественных организаций), приобъе</w:t>
      </w:r>
      <w:r>
        <w:rPr>
          <w:rFonts w:ascii="Times New Roman" w:hAnsi="Times New Roman"/>
          <w:color w:val="000000"/>
          <w:sz w:val="28"/>
          <w:szCs w:val="28"/>
        </w:rPr>
        <w:t>ктные (у памятников, кинотеатра, музея</w:t>
      </w:r>
      <w:r w:rsidRPr="00CE412A">
        <w:rPr>
          <w:rFonts w:ascii="Times New Roman" w:hAnsi="Times New Roman"/>
          <w:color w:val="000000"/>
          <w:sz w:val="28"/>
          <w:szCs w:val="28"/>
        </w:rPr>
        <w:t>, торговых ц</w:t>
      </w:r>
      <w:r>
        <w:rPr>
          <w:rFonts w:ascii="Times New Roman" w:hAnsi="Times New Roman"/>
          <w:color w:val="000000"/>
          <w:sz w:val="28"/>
          <w:szCs w:val="28"/>
        </w:rPr>
        <w:t>ентров, стадионов, парков, рынка</w:t>
      </w:r>
      <w:r w:rsidRPr="00CE412A">
        <w:rPr>
          <w:rFonts w:ascii="Times New Roman" w:hAnsi="Times New Roman"/>
          <w:color w:val="000000"/>
          <w:sz w:val="28"/>
          <w:szCs w:val="28"/>
        </w:rPr>
        <w:t xml:space="preserve"> и др.), общественно- транспортные (у вокзалов, на въездах в город), мемориальные (у памятных объектов или мест), площади транспортных развязок. При проектировании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5B3823" w:rsidRPr="00F26C16" w:rsidRDefault="005B3823" w:rsidP="0076690B">
      <w:pPr>
        <w:autoSpaceDE w:val="0"/>
        <w:autoSpaceDN w:val="0"/>
        <w:adjustRightInd w:val="0"/>
        <w:spacing w:after="0" w:line="240" w:lineRule="auto"/>
        <w:ind w:firstLine="709"/>
        <w:contextualSpacing/>
        <w:jc w:val="both"/>
        <w:rPr>
          <w:rFonts w:ascii="Times New Roman" w:hAnsi="Times New Roman"/>
          <w:sz w:val="28"/>
          <w:szCs w:val="28"/>
        </w:rPr>
      </w:pPr>
      <w:r w:rsidRPr="00CE412A">
        <w:rPr>
          <w:rFonts w:ascii="Times New Roman" w:hAnsi="Times New Roman"/>
          <w:color w:val="000000"/>
          <w:sz w:val="28"/>
          <w:szCs w:val="28"/>
        </w:rPr>
        <w:t>9</w:t>
      </w:r>
      <w:r w:rsidRPr="00F26C16">
        <w:rPr>
          <w:rFonts w:ascii="Times New Roman" w:hAnsi="Times New Roman"/>
          <w:sz w:val="28"/>
          <w:szCs w:val="28"/>
        </w:rPr>
        <w:t>.3.2. Территории площади включают: проезжую часть, пешеходную часть, участки и территории озеленения.</w:t>
      </w:r>
    </w:p>
    <w:p w:rsidR="005B3823" w:rsidRPr="00F26C16" w:rsidRDefault="005B3823" w:rsidP="0076690B">
      <w:pPr>
        <w:autoSpaceDE w:val="0"/>
        <w:autoSpaceDN w:val="0"/>
        <w:adjustRightInd w:val="0"/>
        <w:spacing w:after="0" w:line="240" w:lineRule="auto"/>
        <w:ind w:firstLine="709"/>
        <w:contextualSpacing/>
        <w:jc w:val="both"/>
        <w:rPr>
          <w:rFonts w:ascii="Times New Roman" w:hAnsi="Times New Roman"/>
          <w:sz w:val="28"/>
          <w:szCs w:val="28"/>
        </w:rPr>
      </w:pPr>
      <w:r w:rsidRPr="00F26C16">
        <w:rPr>
          <w:rFonts w:ascii="Times New Roman" w:hAnsi="Times New Roman"/>
          <w:sz w:val="28"/>
          <w:szCs w:val="28"/>
        </w:rPr>
        <w:t>9.3.3. Перечень элементов благоустройства на территории площади принимается в соответствии с пунктом 9.2.2. В зависимости от функционального назначения площади могут размещаться следующие дополнительные элементы благоустройства: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на главных, приобъектных, мемориальных площадях – произведения монументально-декоративного искусства, водные устройства (фонтаны);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9.3.3.1.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9.3.3.2. Места возможного проезда и временной парковки автомобилей на пешеходной части площади выделяются разметкой, мобильным озеленением (контейнеры, вазоны), переносными ограждениями.</w:t>
      </w:r>
    </w:p>
    <w:p w:rsidR="005B3823" w:rsidRPr="00F26C16" w:rsidRDefault="005B3823" w:rsidP="0076690B">
      <w:pPr>
        <w:autoSpaceDE w:val="0"/>
        <w:autoSpaceDN w:val="0"/>
        <w:adjustRightInd w:val="0"/>
        <w:spacing w:after="0" w:line="240" w:lineRule="auto"/>
        <w:ind w:firstLine="709"/>
        <w:contextualSpacing/>
        <w:jc w:val="both"/>
        <w:rPr>
          <w:rFonts w:ascii="Times New Roman" w:hAnsi="Times New Roman"/>
          <w:sz w:val="28"/>
          <w:szCs w:val="28"/>
        </w:rPr>
      </w:pPr>
      <w:r w:rsidRPr="00CE412A">
        <w:rPr>
          <w:rFonts w:ascii="Times New Roman" w:hAnsi="Times New Roman"/>
          <w:color w:val="000000"/>
          <w:sz w:val="28"/>
          <w:szCs w:val="28"/>
        </w:rPr>
        <w:t xml:space="preserve">9.3.3.3. При озеленении площади используется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применяются компактные и (или) мобильные приемы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 </w:t>
      </w:r>
      <w:r w:rsidRPr="00F26C16">
        <w:rPr>
          <w:rFonts w:ascii="Times New Roman" w:hAnsi="Times New Roman"/>
          <w:sz w:val="28"/>
          <w:szCs w:val="28"/>
        </w:rPr>
        <w:t>согласно пункту 7.4.2.</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9.4. Пешеходные переходы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9.4.1.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9.4.2. При размещении пешеходного пере</w:t>
      </w:r>
      <w:r>
        <w:rPr>
          <w:rFonts w:ascii="Times New Roman" w:hAnsi="Times New Roman"/>
          <w:color w:val="000000"/>
          <w:sz w:val="28"/>
          <w:szCs w:val="28"/>
        </w:rPr>
        <w:t xml:space="preserve">хода на улицах нерегулируемого </w:t>
      </w:r>
      <w:r w:rsidRPr="00CE412A">
        <w:rPr>
          <w:rFonts w:ascii="Times New Roman" w:hAnsi="Times New Roman"/>
          <w:color w:val="000000"/>
          <w:sz w:val="28"/>
          <w:szCs w:val="28"/>
        </w:rPr>
        <w:t>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принимаются: 8 x 40 м при разрешенной скорости движения транспорта 40 км/ч; 10 x 50 м - при скорости 60 км/ч.</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9.4.3. Перечень элементов благоустройства пешеходных переходов включает: дорожную разметку, пандусы для съезда с уровня тротуара на уровень проезжей части, осветительное оборудование.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9.4.3.1. Если в составе пешеходного перехода расположен "островок безопасности", приподнятый над уровнем дорожного полотна, в нем предусматривается проезд шириной не менее 0,9 м в уровне транспортного полотна для беспрепятственного передвижения колясок (детских, инвалидных, хозяйственных).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9.5. Технические зоны транспортных, инженерных коммуникаций, водоохранные зоны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9.5.1. На территории </w:t>
      </w:r>
      <w:r>
        <w:rPr>
          <w:rFonts w:ascii="Times New Roman" w:hAnsi="Times New Roman"/>
          <w:color w:val="000000"/>
          <w:sz w:val="28"/>
          <w:szCs w:val="28"/>
        </w:rPr>
        <w:t>Новоалександровского</w:t>
      </w:r>
      <w:r w:rsidRPr="00CE412A">
        <w:rPr>
          <w:rFonts w:ascii="Times New Roman" w:hAnsi="Times New Roman"/>
          <w:sz w:val="28"/>
          <w:szCs w:val="28"/>
        </w:rPr>
        <w:t xml:space="preserve"> городского округа</w:t>
      </w:r>
      <w:r w:rsidRPr="00CE412A">
        <w:rPr>
          <w:rFonts w:ascii="Times New Roman" w:hAnsi="Times New Roman"/>
          <w:color w:val="000000"/>
          <w:sz w:val="28"/>
          <w:szCs w:val="28"/>
        </w:rPr>
        <w:t xml:space="preserve"> предусматриваются следующие виды технических (охранно- эксплуатационных) зон, выделяемые линиями градостроительного регулирования: магистральных коллекторов, кабелей высокого и низкого напряжения, слабых токов, линий высоковольтных передач, в том числе мелкого заложения.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9.5.2.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9.5.3. В зоне линий высоковольтных передач напряжением менее 110 кВт возможно размещение площадок для выгула и дрессировки собак. Озеленение проектируется в виде цветников и газонов по внешнему краю зоны, далее – посадок кустарника и групп низко растущих деревьев с поверхностной (неглубокой) корневой системой.</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9.5.4. Благоустройство территорий водоохранных зон проектируется в соответствии с водным законодательством.</w:t>
      </w:r>
    </w:p>
    <w:p w:rsidR="005B3823" w:rsidRPr="00CE412A"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sidRPr="00CE412A">
        <w:rPr>
          <w:rFonts w:ascii="Times New Roman" w:hAnsi="Times New Roman"/>
          <w:b/>
          <w:color w:val="000000"/>
          <w:sz w:val="28"/>
          <w:szCs w:val="28"/>
        </w:rPr>
        <w:t>РАЗДЕЛ 10. ОФОРМЛЕНИЕ И ИНФОРМАЦИЯ</w:t>
      </w:r>
    </w:p>
    <w:p w:rsidR="005B3823" w:rsidRPr="00F26C16" w:rsidRDefault="005B3823" w:rsidP="0076690B">
      <w:pPr>
        <w:autoSpaceDE w:val="0"/>
        <w:autoSpaceDN w:val="0"/>
        <w:adjustRightInd w:val="0"/>
        <w:spacing w:after="0" w:line="240" w:lineRule="auto"/>
        <w:contextualSpacing/>
        <w:jc w:val="center"/>
        <w:rPr>
          <w:rFonts w:ascii="Times New Roman" w:hAnsi="Times New Roman"/>
          <w:b/>
          <w:color w:val="000000"/>
          <w:sz w:val="24"/>
          <w:szCs w:val="28"/>
        </w:rPr>
      </w:pP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Вывески, реклама и витрины.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10.1. Установка информационных конструкций (далее</w:t>
      </w:r>
      <w:r>
        <w:rPr>
          <w:rFonts w:ascii="Times New Roman" w:hAnsi="Times New Roman"/>
          <w:color w:val="000000"/>
          <w:sz w:val="28"/>
          <w:szCs w:val="28"/>
        </w:rPr>
        <w:t xml:space="preserve"> - </w:t>
      </w:r>
      <w:r w:rsidRPr="00CE412A">
        <w:rPr>
          <w:rFonts w:ascii="Times New Roman" w:hAnsi="Times New Roman"/>
          <w:color w:val="000000"/>
          <w:sz w:val="28"/>
          <w:szCs w:val="28"/>
        </w:rPr>
        <w:t>вывесок), а также размещение иных графических элементов осуществляется в соответствии с действующим законодательством.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10.2. Организации, эксплуатирующие световые рекламы и вывески, обеспечивают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10.3. 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размещаются на памятниках архитектуры и зданиях, год постройки которых 1953-й или более ранний. Реклама размещается только на глухих фасадах зданий (брандмауэрах) в количестве не более 4-х.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размещаются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10.5. Расклейка газет, афиш, плакатов, различного рода объявлений и реклам разрешается на специально установленных стендах, тумбах. Для малоформатных листовых афиш зрелищных мероприятий возможно дополнительное размещение на временных строительных ограждениях.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10.6. Очистку от объявлений опор уличного освещения, цоколя зданий, заборов и других сооружений осуществляется организациями, эксплуатирующими данные объекты.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10.7. Размещение и эксплуатация рекламных конструкций осуществляется в порядке, установленном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10.8. Рекламные конструкции не располагаются отдельно от другого </w:t>
      </w:r>
      <w:r>
        <w:rPr>
          <w:rFonts w:ascii="Times New Roman" w:hAnsi="Times New Roman"/>
          <w:color w:val="000000"/>
          <w:sz w:val="28"/>
          <w:szCs w:val="28"/>
        </w:rPr>
        <w:t>поселенческого</w:t>
      </w:r>
      <w:r w:rsidRPr="00CE412A">
        <w:rPr>
          <w:rFonts w:ascii="Times New Roman" w:hAnsi="Times New Roman"/>
          <w:color w:val="000000"/>
          <w:sz w:val="28"/>
          <w:szCs w:val="28"/>
        </w:rPr>
        <w:t xml:space="preserve"> оборудования (за редким исключением, например, конструкций культурных и спортивных объектов, а также афишных тумб), они должны его защищать или окупать его эксплуатацию.</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10.9. Крупноформатные рекламные конструкции (билборды, суперсайты и прочие) не располагаются ближе 100 метров от жилых, общественных и офисных зданий.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Праздничное оформление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10.10. Праздничное оформление 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выполняется по решению администрации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на период проведения государственных, краевых и городских праздников, мероприятий, связанных со знаменательными событиями.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10.11. Оформление зданий, сооружений осуществляется их владельцами в рамках концепции праздничного оформления 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10.12.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в пределах средств, предусмотренных на эти цели в бюджете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r>
        <w:rPr>
          <w:rFonts w:ascii="Times New Roman" w:hAnsi="Times New Roman"/>
          <w:color w:val="000000"/>
          <w:sz w:val="28"/>
          <w:szCs w:val="28"/>
        </w:rPr>
        <w:t xml:space="preserve"> </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10.13. В праздничное оформление 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10.14.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Pr>
          <w:rFonts w:ascii="Times New Roman" w:hAnsi="Times New Roman"/>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10.15.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 Рекомендации к размещению информационных конструкций (афиш) зрелищных мероприятий.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10.16. 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Рекомендуется использование конструкций без жесткого каркаса.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10.17. Количество рекламы не должно быть избыточно, а сами информационные поверхности между собой должны быть упорядочены по цветографике и композиции.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10.18. 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10.19. При отсутствии места на фасаде и наличии его рядом со зданием возможна установка неподалеку от объекта афишной тумбы.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10.20. При отсутствии подходящих мест для размещения информации учреждении культуры допустимо по согласованию с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размещать афиши в оконных проемах. В этом случае необходимо размещать афиши только за стеклом и строго выдерживать единый стиль оформления.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10.21. Размещение малоформатной листовой рекламы в простенках здания может допускаться для культурных и спортивных учреждении при соблюдении единого оформления.</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10.22. Возможно размещать рекламу, создав специальные места или навесные конструкции на близлежащих столбах освещения.</w:t>
      </w:r>
    </w:p>
    <w:p w:rsidR="005B3823" w:rsidRPr="00CE412A"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sidRPr="00CE412A">
        <w:rPr>
          <w:rFonts w:ascii="Times New Roman" w:hAnsi="Times New Roman"/>
          <w:b/>
          <w:color w:val="000000"/>
          <w:sz w:val="28"/>
          <w:szCs w:val="28"/>
        </w:rPr>
        <w:t>РАЗДЕЛ 11. ЭКСПЛУАТАЦИЯ ОБЪЕКТОВ БЛАГОУСТРОЙСТВА</w:t>
      </w:r>
    </w:p>
    <w:p w:rsidR="005B3823" w:rsidRPr="00E64128" w:rsidRDefault="005B3823" w:rsidP="0076690B">
      <w:pPr>
        <w:autoSpaceDE w:val="0"/>
        <w:autoSpaceDN w:val="0"/>
        <w:adjustRightInd w:val="0"/>
        <w:spacing w:after="0" w:line="240" w:lineRule="auto"/>
        <w:contextualSpacing/>
        <w:jc w:val="center"/>
        <w:rPr>
          <w:rFonts w:ascii="Times New Roman" w:hAnsi="Times New Roman"/>
          <w:b/>
          <w:color w:val="000000"/>
          <w:sz w:val="24"/>
          <w:szCs w:val="28"/>
        </w:rPr>
      </w:pP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 Общие положения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11.1.1. В состав правил эксплуатации объектов благоустройства включены следующие разделы (подразделы): уборка территории, порядок содержания элементов благоустройства, стационарная мелкорозничная торговая сеть и передвижная мелкорозничная торговля</w:t>
      </w:r>
      <w:r w:rsidRPr="00CE412A">
        <w:rPr>
          <w:rFonts w:ascii="Times New Roman" w:hAnsi="Times New Roman"/>
          <w:b/>
          <w:bCs/>
          <w:color w:val="000000"/>
          <w:sz w:val="28"/>
          <w:szCs w:val="28"/>
        </w:rPr>
        <w:t xml:space="preserve">, </w:t>
      </w:r>
      <w:r w:rsidRPr="00CE412A">
        <w:rPr>
          <w:rFonts w:ascii="Times New Roman" w:hAnsi="Times New Roman"/>
          <w:color w:val="000000"/>
          <w:sz w:val="28"/>
          <w:szCs w:val="28"/>
        </w:rPr>
        <w:t xml:space="preserve">работы по озеленению территорий и содержанию зеленых насаждений, содержание и эксплуатация дорог, освещение территории, проведение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 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основные положения о контроле за соблюдением правил благоустройства.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 Уборка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11.2.1. Организация уборки муниципальной территории осуществляется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Физические и юридические лица, независимо от их организационно-правовых форм, арендаторы и наниматели помещений обязаны обеспечивать своевременную и качественную очистку и уборку принадлежащих (арендуемых) им на праве собственности или ином вещном праве земельных участков, в соответствии с действующим </w:t>
      </w:r>
      <w:r w:rsidRPr="00E64128">
        <w:rPr>
          <w:rFonts w:ascii="Times New Roman" w:hAnsi="Times New Roman"/>
          <w:sz w:val="28"/>
          <w:szCs w:val="28"/>
        </w:rPr>
        <w:t>законодательством и разделом 11.2</w:t>
      </w:r>
      <w:r w:rsidRPr="00CE412A">
        <w:rPr>
          <w:rFonts w:ascii="Times New Roman" w:hAnsi="Times New Roman"/>
          <w:color w:val="000081"/>
          <w:sz w:val="28"/>
          <w:szCs w:val="28"/>
        </w:rPr>
        <w:t xml:space="preserve"> </w:t>
      </w:r>
      <w:r w:rsidRPr="00CE412A">
        <w:rPr>
          <w:rFonts w:ascii="Times New Roman" w:hAnsi="Times New Roman"/>
          <w:color w:val="000000"/>
          <w:sz w:val="28"/>
          <w:szCs w:val="28"/>
        </w:rPr>
        <w:t xml:space="preserve">Правил благоустройства.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11.2.2. Планирование уборки территории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осуществляется таким образом, чтобы каждая часть территории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была закреплена за определенным лицом, ответственным за уборку этой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11.2.3. К осуществлению уборки территорий привлекаются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11.2.4.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на улицы.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11.2.5. На 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запрещено накапливать и размещать отходы производства и потребления, бытовой, растительный, строительный мусор, металлолом, навоз, грунт, тару в несанкционированных местах.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11.2.6. Сбор и вывоз отходов производства и потребления осуществляется по контейнерной или бестарной системе в установленном порядке по графику. Вывоз отходов производства и потребления производится специализированными организациями на основании заключаемых договоров.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11.2.7. На территории общего пользования запрещено сжигание отходов производства и потребления. На территории общего пользования запрещено складирование более 3-х суток строительных материалов (глины, кирпича, строительного камня, щебня, песка, гравия, строительного леса и др.) без разрешения на строительство и (или) реконструкцию.</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11.2.8. Организация уборки территорий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осуществляется на основании использования показателей нормативных объемов образования отходов у их производителей.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11.2.9.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осуществляется указанными организациями и домовладельцами, а также иными производителями отходов производства и потребления самостоятельно либо на основании договоров со специализированными организациями.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Вывоз отходов, образовавшихся во время ремонта, осуществляется в специально отведенные для этого места лицами, производившими этот ремонт, самостоятельно.</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11.2.10. Для сбора отходов производства и потребления физических и юридических лиц, указанных в </w:t>
      </w:r>
      <w:r w:rsidRPr="00E64128">
        <w:rPr>
          <w:rFonts w:ascii="Times New Roman" w:hAnsi="Times New Roman"/>
          <w:sz w:val="28"/>
          <w:szCs w:val="28"/>
        </w:rPr>
        <w:t>пункте 11.2.1, организуются</w:t>
      </w:r>
      <w:r w:rsidRPr="00CE412A">
        <w:rPr>
          <w:rFonts w:ascii="Times New Roman" w:hAnsi="Times New Roman"/>
          <w:color w:val="000000"/>
          <w:sz w:val="28"/>
          <w:szCs w:val="28"/>
        </w:rPr>
        <w:t xml:space="preserve"> места временного хранения отходов и осуществляется их уборка и обслуживание.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Разрешение на размещение мест временного хранения отходов дает администрация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Pr>
          <w:rFonts w:ascii="Times New Roman" w:hAnsi="Times New Roman"/>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sz w:val="28"/>
          <w:szCs w:val="28"/>
        </w:rPr>
      </w:pPr>
      <w:r w:rsidRPr="00CE412A">
        <w:rPr>
          <w:rFonts w:ascii="Times New Roman" w:hAnsi="Times New Roman"/>
          <w:color w:val="000000"/>
          <w:sz w:val="28"/>
          <w:szCs w:val="28"/>
        </w:rPr>
        <w:t xml:space="preserve">11.2.11.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в </w:t>
      </w:r>
      <w:r w:rsidRPr="00CE412A">
        <w:rPr>
          <w:rFonts w:ascii="Times New Roman" w:hAnsi="Times New Roman"/>
          <w:sz w:val="28"/>
          <w:szCs w:val="28"/>
        </w:rPr>
        <w:t>соответствии с разделом 11.2.</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Установка емкостей для временного хранения отходов производства и потребления и их очистка осуществляется лицами, ответственными за уборку соответствующих территорий: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 в парках, на бульварах - по заказу администрации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Pr>
          <w:rFonts w:ascii="Times New Roman" w:hAnsi="Times New Roman"/>
          <w:sz w:val="28"/>
          <w:szCs w:val="28"/>
        </w:rPr>
        <w:t xml:space="preserve"> у</w:t>
      </w:r>
      <w:r w:rsidRPr="00CE412A">
        <w:rPr>
          <w:rFonts w:ascii="Times New Roman" w:hAnsi="Times New Roman"/>
          <w:color w:val="000000"/>
          <w:sz w:val="28"/>
          <w:szCs w:val="28"/>
        </w:rPr>
        <w:t>рны (баки) должны содержаться в исправном и опрятном состоянии, очищаться по мере накопления мусора промываться и дезинфицироваться по мере необходимости.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11.2.14.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 Вывоз опасных отходов осуществляется организациями, имеющими лицензию, в соответствии с требованиями законодательства Российской Федерации.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11.2.15. При уборке в ночное время необходимо принимать меры, предупреждающие шум.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11.2.16. Уборка и очистка остановок, на которых расположены объекты торговли, осуществляется владельцами объектов торговли в границах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11.2.17.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организациями, в чьей собственности находятся колонки.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11.2.18. 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11.2.19. Содержание и уборка парков, скверов и прилегающих к ним тротуаров, проездов и газонов осуществляется специализированными организациями по соглашению с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за счет средств, предусмотренных в бюджете </w:t>
      </w:r>
      <w:r>
        <w:rPr>
          <w:rFonts w:ascii="Times New Roman" w:hAnsi="Times New Roman"/>
          <w:color w:val="000000"/>
          <w:sz w:val="28"/>
          <w:szCs w:val="28"/>
        </w:rPr>
        <w:t>местного самоуправления</w:t>
      </w:r>
      <w:r w:rsidRPr="00CE412A">
        <w:rPr>
          <w:rFonts w:ascii="Times New Roman" w:hAnsi="Times New Roman"/>
          <w:color w:val="000000"/>
          <w:sz w:val="28"/>
          <w:szCs w:val="28"/>
        </w:rPr>
        <w:t xml:space="preserve"> на соответствующий финансовый год на эти цели.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11.2.20.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собственников помещений самостоятельно.</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11.2.21. Уборка мостов, пешеходных переходов, прилегающих к ним территорий, а также содержание коллекторов, ливневой канализации и дождеприемных колодцев производится организациями, обслуживающими данные объекты.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11.2.22. В жилых зданиях, не имеющих канализации, предусматриваются выгребные ямы для сбора туалетных и помойных нечистот в соответствии с существующими нормами.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Запрещена установка устройств наливных помоек, разлив помоев и нечистот за территорией домов и улиц, вынос отходов производства и потребления на уличные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11.2.23. Жидкие нечистоты вывозятся по договорам или разовым заявкам исполнителями, имеющими специальный транспорт, в специально отведенные места.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11.2.24. Собственники объектов обязаны обеспечивать подъезды непосредственно к мусоросборникам и выгребным ямам.</w:t>
      </w:r>
    </w:p>
    <w:p w:rsidR="005B3823" w:rsidRPr="00FB777E" w:rsidRDefault="005B3823" w:rsidP="0076690B">
      <w:pPr>
        <w:autoSpaceDE w:val="0"/>
        <w:autoSpaceDN w:val="0"/>
        <w:adjustRightInd w:val="0"/>
        <w:spacing w:after="0" w:line="240" w:lineRule="auto"/>
        <w:ind w:firstLine="709"/>
        <w:contextualSpacing/>
        <w:jc w:val="both"/>
        <w:rPr>
          <w:rFonts w:ascii="Times New Roman" w:hAnsi="Times New Roman"/>
          <w:sz w:val="28"/>
          <w:szCs w:val="28"/>
        </w:rPr>
      </w:pPr>
      <w:r w:rsidRPr="00FB777E">
        <w:rPr>
          <w:rFonts w:ascii="Times New Roman" w:hAnsi="Times New Roman"/>
          <w:sz w:val="28"/>
          <w:szCs w:val="28"/>
        </w:rPr>
        <w:t>11.2.25. Очистка и уборка водосточных канав, лотков, труб, дренажей, предназначенных для отвода поверхностных и грунтовых вод из дворов, производится лицами, указанными в пункте 11.2.1.</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11.2.26. Запрещен слив воды на тротуары, газоны, проезжую часть дороги,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11.2.27. Вывоз пищевых отходов должен осуществляться ежедневно. Остальной мусор вывозится систематически, по мере накопления, в соответствии с договором со специализированной организацией.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11.2.28.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11.2.29.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 если указанные в данном пункте сети являются бесхозяйными, уборка и очистка территорий осуществляется организацией, с которой заключен договор об обеспечении сохранности и эксплуатации бесхозяйного имущества.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11.2.30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 Запрещено складирование нечистот на проезжую часть улиц, тротуары и газоны.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11.2.3</w:t>
      </w:r>
      <w:r>
        <w:rPr>
          <w:rFonts w:ascii="Times New Roman" w:hAnsi="Times New Roman"/>
          <w:color w:val="000000"/>
          <w:sz w:val="28"/>
          <w:szCs w:val="28"/>
        </w:rPr>
        <w:t>1</w:t>
      </w:r>
      <w:r w:rsidRPr="00CE412A">
        <w:rPr>
          <w:rFonts w:ascii="Times New Roman" w:hAnsi="Times New Roman"/>
          <w:color w:val="000000"/>
          <w:sz w:val="28"/>
          <w:szCs w:val="28"/>
        </w:rPr>
        <w:t>. Сбор брошенных на улицах предметов, создающих помехи дорожному движению, возлагается на организации, обслуживающие соответствующую дорожную сеть.</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11.3. Особенности уборки территории в весенне-летний период</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11.3.1. Весенне-летняя уборка территории производится с 15 апреля по 15 октября и предусматривает полив и подметание проезжей части улиц, тротуаров, площадей.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11.3.2. Мойка и поливка тротуаров и дворовых территорий, зеленых насаждений и газонов производится силами организаций и собственниками помещений.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11.3.3. Лица, обеспечивающие уборку в соответствии с п</w:t>
      </w:r>
      <w:r>
        <w:rPr>
          <w:rFonts w:ascii="Times New Roman" w:hAnsi="Times New Roman"/>
          <w:color w:val="000000"/>
          <w:sz w:val="28"/>
          <w:szCs w:val="28"/>
        </w:rPr>
        <w:t>одпунктом</w:t>
      </w:r>
      <w:r w:rsidRPr="00CE412A">
        <w:rPr>
          <w:rFonts w:ascii="Times New Roman" w:hAnsi="Times New Roman"/>
          <w:color w:val="000000"/>
          <w:sz w:val="28"/>
          <w:szCs w:val="28"/>
        </w:rPr>
        <w:t xml:space="preserve"> 11.2.1.</w:t>
      </w:r>
      <w:r>
        <w:rPr>
          <w:rFonts w:ascii="Times New Roman" w:hAnsi="Times New Roman"/>
          <w:color w:val="000000"/>
          <w:sz w:val="28"/>
          <w:szCs w:val="28"/>
        </w:rPr>
        <w:t xml:space="preserve"> пункта 11.2</w:t>
      </w:r>
      <w:r w:rsidRPr="00CE412A">
        <w:rPr>
          <w:rFonts w:ascii="Times New Roman" w:hAnsi="Times New Roman"/>
          <w:color w:val="000000"/>
          <w:sz w:val="28"/>
          <w:szCs w:val="28"/>
        </w:rPr>
        <w:t>, обязаны своевременно очищать территории от сорной и карантинной растительности. Высота травяного покрова не должна превышать 10 см.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11.4. Особенности уборки территории в осенне-зимний период</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11.4.1. Осенне-зимняя уборка территории проводится с 15 октября по 15 апреля и предусматривает уборку и вывоз мусора, снега и льда, грязи, посыпку улиц песко-соляной смесью, очистку от снега крыш и удаление сосуле</w:t>
      </w:r>
      <w:r>
        <w:rPr>
          <w:rFonts w:ascii="Times New Roman" w:hAnsi="Times New Roman"/>
          <w:color w:val="000000"/>
          <w:sz w:val="28"/>
          <w:szCs w:val="28"/>
        </w:rPr>
        <w:t>к</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11.4.2. Укладка свежевыпавшего снега в валы и кучи разрешается на всех улицах, площадях, бульварах и скверах с последующей вывозкой.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11.4.3.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11.4.4. Посыпка песко-соляной смесью производится в плановом порядке при появлении признаков скользкости. В первую очередь посыпаются спуски, подъемы, перекрестки, места остановок общественного транспорта, пешеходные переходы, тротуары.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11.4.5. Очистка</w:t>
      </w:r>
      <w:r>
        <w:rPr>
          <w:rFonts w:ascii="Times New Roman" w:hAnsi="Times New Roman"/>
          <w:color w:val="000000"/>
          <w:sz w:val="28"/>
          <w:szCs w:val="28"/>
        </w:rPr>
        <w:t xml:space="preserve"> от снега крыш и удаление сосулек</w:t>
      </w:r>
      <w:r w:rsidRPr="00CE412A">
        <w:rPr>
          <w:rFonts w:ascii="Times New Roman" w:hAnsi="Times New Roman"/>
          <w:color w:val="000000"/>
          <w:sz w:val="28"/>
          <w:szCs w:val="28"/>
        </w:rPr>
        <w:t xml:space="preserve">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вывозиться производителем работ.</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11.4.6. Тротуары, дворы, площади, рыночные территории и другие территории с асфальтовым покрытием должны очищаться от снега и льда с регулярностью, обеспечивающей надлежащее состояние. Эти работы должны производиться до начала движения общественного транспорта и по мере необходимости в течение дня.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11.4.7. Уборка и вывоз снега и льда с улиц, площадей, мостов, скверов и бульваров начинается по мере необходимости с начала снегопада и производится, в первую очередь, с центральных улиц, автобусных трасс, мостов для обеспечения бесперебойного движения транспорта во избежание наката.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 Порядок содержания элементов благоустройства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11.5.1. Общие требования к содержанию элементов благоустройства.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11.5.1.1.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Организация содержания иных элементов благоустройства осуществляется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11.5.1.2. Строительство и установка оград, заборов, газонных и тротуарных ограждений, киосков, палаток, павильонов, стендов для объявлений и других устройств осуществляется в порядке, установленном законодательством Российской Федерации, Ставропольского края, нормативными правовыми актами Совета депутатов, администрации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11.5.1.3. Строительные площадки ограждаются по всему периметру плотным забором. В ограждениях предусматривается минимальное количество проездов. Проезды должны выходить на второстепенные улицы и оборудоваться шлагбаумами или воротами.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Строительные площадки обеспечиваются благоустроенной проезжей частью у каждого выезда с оборудованием для очистки колес.</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11.5.3. Строительство, установка и содержание малых архитектурных форм.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11.5.3.1. Физическим или юридическим лицам необходимо при содержании малых архитектурных форм производить их ремонт и окраску, согласовывая колеры с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11.5.3.2.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 по мере необходимости.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11.5.3.3. Окраска каменных, железобетонных и металлических ограждений, фонарей уличного освещения, опор и др. металлических конструкций, трансформаторных будок и киосков, металлических ворот жилых, общественных и промышленных зданий производится по мере необходимости, но не реже одного раза в два года, а ремонт – по мере необходимости.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11.5.4. Ремонт и содержание зданий и сооружений.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11.5.4.1. Эксплуатация зданий и сооружений, их ремонт производится в соответствии с установленными правилами и нормами технической эксплуатации.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11.5.4.2.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11.5.4.3.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11.5.4.4. Возведение хозяйственных и вспомогательных построек производится в соответствии с утвержденным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градостроительным планом земельного участка.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11.5.4.5. Запрещено загромождение и засорение дворовых территорий совместного пользования металлическим ломом, строительным и бытовым мусором, домашней утварью и другими материалами.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11.5.4.6. На фасаде каждого жилого дома, здания, сооружения (далее - Здания) независимо от его ведомственной принадлежности, собственником (арендатором) устанавливается номерной знак с указанием номера Здания. Номерной знак должен устанавливаться на фасаде и (или) ограждении (воротах, заборе), иных сооружениях (строениях), входящих в состав Здания. Номерные знаки Зданий, расположенных в глубине дворов, следует выносить на красную линию улиц.</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На угловом Здании любой принадлежности устанавливаются аншлаги с соответствующими названиями улиц.</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На административных Зданиях организаций, предприятий, учреждений, объектов торговли и общественного питания независимо от их расположения устанавливается аншлаг с указанием улицы и номера Здания.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В многоквартирных домах, у входа в подъезд собственниками устанавливается  указатель номера подъезда и номеров квартир, расположенных в данном подъезде. На каждой двери собственником квартиры устанавливается указатель номера квартиры.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11.6. Стационарная мелкорозничная торговая сеть и передвижная мелкорозничная торговля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11.6.1. Размещение объектов стационарной мелкорозничной торговли на 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предусматривается в соответствии с существующим законодательством Российской Федерации.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Размещение нестационарной передвижной мелкорозничной торговли на 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производится в соответствии с законодательством Р</w:t>
      </w:r>
      <w:r>
        <w:rPr>
          <w:rFonts w:ascii="Times New Roman" w:hAnsi="Times New Roman"/>
          <w:color w:val="000000"/>
          <w:sz w:val="28"/>
          <w:szCs w:val="28"/>
        </w:rPr>
        <w:t xml:space="preserve">оссийской </w:t>
      </w:r>
      <w:r w:rsidRPr="00CE412A">
        <w:rPr>
          <w:rFonts w:ascii="Times New Roman" w:hAnsi="Times New Roman"/>
          <w:color w:val="000000"/>
          <w:sz w:val="28"/>
          <w:szCs w:val="28"/>
        </w:rPr>
        <w:t>Ф</w:t>
      </w:r>
      <w:r>
        <w:rPr>
          <w:rFonts w:ascii="Times New Roman" w:hAnsi="Times New Roman"/>
          <w:color w:val="000000"/>
          <w:sz w:val="28"/>
          <w:szCs w:val="28"/>
        </w:rPr>
        <w:t>едерации</w:t>
      </w:r>
      <w:r w:rsidRPr="00CE412A">
        <w:rPr>
          <w:rFonts w:ascii="Times New Roman" w:hAnsi="Times New Roman"/>
          <w:color w:val="000000"/>
          <w:sz w:val="28"/>
          <w:szCs w:val="28"/>
        </w:rPr>
        <w:t xml:space="preserve">, Ставропольского края и нормативно-правовыми актами </w:t>
      </w:r>
      <w:r>
        <w:rPr>
          <w:rFonts w:ascii="Times New Roman" w:hAnsi="Times New Roman"/>
          <w:color w:val="000000"/>
          <w:sz w:val="28"/>
          <w:szCs w:val="28"/>
        </w:rPr>
        <w:t>местного самоуправления</w:t>
      </w:r>
      <w:r w:rsidRPr="00CE412A">
        <w:rPr>
          <w:rFonts w:ascii="Times New Roman" w:hAnsi="Times New Roman"/>
          <w:color w:val="000000"/>
          <w:sz w:val="28"/>
          <w:szCs w:val="28"/>
        </w:rPr>
        <w:t>, регулирующими размещение данного вида объектов.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Запрещается на уличной и другой территории, находящейся в муниципальной собственности, размещать объекты стационарной, нестационарной, передвижной мелкорозничной торговой сети без выполнения требований, установленных законодательством Российской Федерации, Ставропольского края и нормативно- правовыми актами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для размещения данного вида объектов.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11.6.2. Земельные участки под размещение объектов стационарной, нестационарной и передвижной мелкорозничной торговли предоставляются юридическим лицам, индивидуальным предпринимателям и гражданам в соответствии с существующим законодательством Российской Федерации.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11.7. Работы по озеленению территорий и содержанию зеленых насаждений</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11.7.1. Озеленение, работы по содержанию и восстановлению парков, скверов, зеленых зон организовываются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11.7.2. 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11.7.3.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производятся только по проектам, согласованным с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11.7.4. Лица, </w:t>
      </w:r>
      <w:r w:rsidRPr="007005AE">
        <w:rPr>
          <w:rFonts w:ascii="Times New Roman" w:hAnsi="Times New Roman"/>
          <w:sz w:val="28"/>
          <w:szCs w:val="28"/>
        </w:rPr>
        <w:t>указанные в пунктах 11.7.1 и 11.7.2</w:t>
      </w:r>
      <w:r w:rsidRPr="00CE412A">
        <w:rPr>
          <w:rFonts w:ascii="Times New Roman" w:hAnsi="Times New Roman"/>
          <w:color w:val="000000"/>
          <w:sz w:val="28"/>
          <w:szCs w:val="28"/>
        </w:rPr>
        <w:t xml:space="preserve"> обязаны: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обеспечивать своевременное проведение всех необходимых агротехнических мероприятий (полив, рыхление, обрезка, борьба с вредителями и болезнями растений, скашивание травы и др.);</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осуществлять обрезку и вырубку сухих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 доводить до сведения администрации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обо всех случаях массового появления вредителей и болезней и принимать меры борьбы с ними, производить замазку ран и дупел на деревьях;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проводить своевременный ремонт ограждений зеленых насаждений.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11.7.5. На территориях с зелеными насаждениями установлен запрет на следующее: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ходить и лежать на газонах и в молодых посадках;</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ломать деревья, кустарники, сучья и ветви, срывать листья и цветы;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разбивать палатки и разводить костры;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засорять газоны, цветники, дорожки и водоемы;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портить скульптуры, скамейки, урны, ограды;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ездить на велосипедах, мотоциклах, лошадях, тракторах и автомашинах;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складировать на территории зеленых насаждений, на прилегающих к ним территориях материалы, способствующее распространению вредителей зеленых насаждений;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устраивать свалки мусора, снега и льда, сбрасывать снег с крыш на участки, имеющие зеленые насаждения, без принятия мер, обеспечивающих сохранность деревьев и кустарников;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добывать плодородный слой земли, песок и производить другие раскопки;</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выгуливать и отпускать с поводка собак в парках, скверах и иных территориях зеленых насаждений;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мыть автотранспортные средства, стирать белье, а также купать животных в водоемах, расположенных на территории зеленых насаждений;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парковать автотранспортные средства на газонах;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пасти скот;</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производить строительные и ремонтные работы без ограждения насаждений щитами, гарантирующими защиту их от повреждений;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обнажать корни деревьев на расстоянии ближе 1,5 м от ствола и засыпать шейки деревьев землей или строительным мусором;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 сжигать листву и мусор на территории общего пользования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11.7.6. Запрещена самовольная вырубка деревьев и кустарников.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11.7.7. Спил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производится только по письменному разрешению администрации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11.7.8. За вынужденный спил крупномерных деревьев и кустарников, связанных с застройкой или прокладкой подземных коммуникаций, взимается восстановительная стоимость.</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11.7.9. Выдача разрешения на спил деревьев и кустарников производится после оплаты восстановительной стоимости. Размер восстановительной стоимости зеленых насаждений определяется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Восстановительная стоимость зеленых насаждений зачисляется в бюджет </w:t>
      </w:r>
      <w:r>
        <w:rPr>
          <w:rFonts w:ascii="Times New Roman" w:hAnsi="Times New Roman"/>
          <w:color w:val="000000"/>
          <w:sz w:val="28"/>
          <w:szCs w:val="28"/>
        </w:rPr>
        <w:t>местного самоуправления</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11.7.10.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11.7.11. Учет, содержание, клеймение, спил, обрезка, пересадка деревьев и кустарников производится силами и средствами: специализированной организацией – на улицах, по которым проходят маршруты пассажирского транспорта, и иной территории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жилищно-эксплуатационными организациями – на внутридворовых территориях многоэтажной жилой застройки.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11.7.12.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для принятия необходимых мер.</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11.7.14. Разрешение на вырубку сухих деревьев выдается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11.7.15. Спил деревьев и кустарников в зоне индивидуальной застройки на территории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осуществляется собственниками самостоятельно за счет собственных средств после получения письменного разрешения администрации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11.8. Содержание и эксплуатация дорог</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11.8.1. С целью сохранения дорожных покрытий на 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запрещается:</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подвоз груза волоком;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перегон по улицам населенных пунктов, имеющим твердое покрытие, машин на гусеничном ходу;</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движение и стоянка большегрузного транспорта на внутриквартальных пешеходных дорожках, тротуарах.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11.8.2.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11.8.3.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11.8.4.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и закрытом состоянии.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11.9. Освещение территории </w:t>
      </w:r>
      <w:r w:rsidRPr="00CE412A">
        <w:rPr>
          <w:rFonts w:ascii="Times New Roman" w:hAnsi="Times New Roman"/>
          <w:sz w:val="28"/>
          <w:szCs w:val="28"/>
        </w:rPr>
        <w:t>городского округа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11.9.1. Улицы, дороги, площади, мосты, бульвары и пешеходные аллеи, общественные и рекреационные территории освещать в темное время суток по графику, утвержденному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11.9.2. Территории жилых кварталов, жилых домов, территории промышленных и коммунальных организаций, элементы информации о населенных пунктах необходимо освещать в темное время суток. Обязанность по освещению данных объектов возлагается на их собственников или уполномоченных собственниками лиц.</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11.9.3.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 Проведение работ при строительстве, ремонте, реконструкции коммуникаций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11.10.1.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Аварийные работы начинаются владельцами сетей по телефонограмме или по уведомлению администрации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с последующим оформлением разрешения в 3-дневный срок.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11.10.2. Разрешение на производство работ по строительству, реконструкции, ремонту коммуникаций выдается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проекта проведения работ, согласованного с заинтересованными службами, отвечающими за сохранность инженерных коммуникаций;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 схемы движения транспорта и пешеходов, согласованной с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 условий производства работ, согласованных с администрацией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календарного графика (срока)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11.10.3. Прокладка напорных коммуникаций под проезжей частью центральных улиц не допускается.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11.10.4. При реконструкции действующих подземных коммуникаций предусматривается их вынос из-под проезжей части центральных улиц.</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11.10.5. При необходимости прокладки подземных коммуникаций в стесненных условиях предусматривается сооружение переходных коллекторов. Проектирование коллекторов осуществляется с учетом перспективы развития сетей.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11.10.6. Прокладка подземных коммуникаций под проезжей частью улиц, проездами, а также под тротуарами допускается соответствующим организациям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11.10.7. 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декабря предшествующего строительству года необходимо сообщить в администрацию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о намеченных работах по прокладке коммуникаций с указанием предполагаемых сроков производства работ.</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11.10.8.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w:t>
      </w:r>
      <w:r>
        <w:rPr>
          <w:rFonts w:ascii="Times New Roman" w:hAnsi="Times New Roman"/>
          <w:color w:val="000000"/>
          <w:sz w:val="28"/>
          <w:szCs w:val="28"/>
        </w:rPr>
        <w:t>местного самоуправления</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11.10.9. До начала производства работ по разрытию необходимо:</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11.10.9.1. Установить дорожные знаки в соответствии с согласованной схемой;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11.10.9.2.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обозначенного красными сигнальными фонарями.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Ограждение выполняется сплошным и надежным, предотвращающим попадание посторонних на стройплощадку. На направлениях массовых пешеходных потоков через траншеи устраиваются мостки на расстоянии не менее чем 200 метров друг от друга.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11.10.9.3. В случаях, когда производство работ связано с закрытием, изменением маршрутов пассажирского транспорта, необходимо помещать соответствующие объявления в печати с указанием сроков работ.</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11.10.9.4.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11.10.10. Разрешение на производство работ должно храниться на месте работ и предъявляться по первому требованию лиц, осуществляющих контроль за выполнением правил эксплуатации объектов благоустройства.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11.10.11. В разрешении должны быть установлены сроки и условия производства работ.</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11.10.12. 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11.10.13.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11.10.14.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Бордюр разбирается, складируется на месте производства работ для дальнейшей установки.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При производстве работ на улицах, застроенных территориях грунт должен немедленно вывозиться. При необходимости строительная организация может обеспечивать планировку грунта на отвале.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11.10.15.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11.10.16. Засыпка траншеи до выполнения геодезической съемки не допускается.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Организации, получившей разрешение на проведение земляных работ, до окончания работ следует произвести геодезическую съемку.</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11.10.17.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11.10.18. При засыпке траншеи некондиционным грунтом без необходимого уплотнения или иных нарушениях правил производства земляных работ уполномоченные лица администрации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имеют право составить протокол для привлечения виновных лиц к административной ответственности.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11.10.19. Провалы, просадки грунта или дорожного покрытия, появившиеся как над подземными коммуникациями, так и в других местах, где не проводились ремонтно- 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получившими разрешение на производство работ, в течение суток. Наледи, образовавшиеся из-за аварий на подземных коммуникациях, ликвидируются организациями - владельцами коммуникаций либо на основании договора со специализированными организациями за счет владельцев коммуникаций.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11.10.20.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11.12. Особые требования к доступности городской среды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11.12.1. При проектировании объектов благоустройства жилой среды, улиц и дорог, объектов культурно-бытового обслуживания предусматривается доступность среды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11.12.2.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5B3823" w:rsidRPr="00CE412A" w:rsidRDefault="005B3823" w:rsidP="0076690B">
      <w:pPr>
        <w:autoSpaceDE w:val="0"/>
        <w:autoSpaceDN w:val="0"/>
        <w:adjustRightInd w:val="0"/>
        <w:spacing w:after="0" w:line="240" w:lineRule="auto"/>
        <w:contextualSpacing/>
        <w:jc w:val="center"/>
        <w:rPr>
          <w:rFonts w:ascii="Times New Roman" w:hAnsi="Times New Roman"/>
          <w:color w:val="000000"/>
          <w:sz w:val="28"/>
          <w:szCs w:val="28"/>
        </w:rPr>
      </w:pPr>
    </w:p>
    <w:p w:rsidR="005B382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sidRPr="00CE412A">
        <w:rPr>
          <w:rFonts w:ascii="Times New Roman" w:hAnsi="Times New Roman"/>
          <w:b/>
          <w:color w:val="000000"/>
          <w:sz w:val="28"/>
          <w:szCs w:val="28"/>
        </w:rPr>
        <w:t>РАЗДЕЛ 12. ФОРМЫ И МЕХАНИЗМЫ ОБЩЕСТВЕННОГО УЧАСТИЯ В ПРИНЯТИИ РЕШЕНИЙ И РЕАЛИЗАЦИИ ПРОЕКТОВ КОМПЛЕКСНОГО БЛАГОУСТРОЙСТВА И РАЗВИТИЯ СРЕДЫ</w:t>
      </w:r>
    </w:p>
    <w:p w:rsidR="005B3823" w:rsidRPr="00164265" w:rsidRDefault="005B3823" w:rsidP="0076690B">
      <w:pPr>
        <w:autoSpaceDE w:val="0"/>
        <w:autoSpaceDN w:val="0"/>
        <w:adjustRightInd w:val="0"/>
        <w:spacing w:after="0" w:line="240" w:lineRule="auto"/>
        <w:contextualSpacing/>
        <w:jc w:val="center"/>
        <w:rPr>
          <w:rFonts w:ascii="Times New Roman" w:hAnsi="Times New Roman"/>
          <w:color w:val="000000"/>
          <w:sz w:val="24"/>
          <w:szCs w:val="28"/>
        </w:rPr>
      </w:pP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Общие положения. </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Задачи, польза и формы общественного участия.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12.1. Вовлеченность в принятие решений и реализацию проектов, реальный учет мнения всех субъектов развития, повышает их удовлетворенность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12.2. Участие в развитии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горожан по вопросам повседневной жизни, совместному решению задач, созданию новых смыслов и идей, некоммерческих и коммерческих проектов.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горожанами, формирует лояльность со стороны населения и создаёт кредит доверия на будущее, а в перспективе превращает горожан и других субъектов в партнёров органов власти.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12.4. Новый запрос на соучастие со стороны органов власти, приглашение к  участию в развитии территории талантливых местных профессионалов, активных горожан,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и способствует формированию новых субъектов развития, кто готов думать о поселении, участвовать в его развитии, в том числе личным временем и компетенциями, связями, финансами и иными ресурсами – и таким образом повышает качество жизни и среды в целом.</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Основные решения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жизни в процесс развития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б) разработка внутренних регламентов, регулирующих процесс общественного соучастия;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жителей и других субъектов;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г) в целях обеспечения широкого участия всех заинтересованных сторон и оптимального сочетания общественных интересов, пожеланий и профессиональной экспертизы, проводятся следующие процедуры: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3 этап: рассмотрение созданных вариантов с вовлечением всех субъектов жизни, имеющих отношение к данной территории и данному вопросу;</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Принципы организации общественного соучастия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12.5. 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w:t>
      </w:r>
      <w:r>
        <w:rPr>
          <w:rFonts w:ascii="Times New Roman" w:hAnsi="Times New Roman"/>
          <w:color w:val="000000"/>
          <w:sz w:val="28"/>
          <w:szCs w:val="28"/>
        </w:rPr>
        <w:t xml:space="preserve">реализующих стратегию развития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12.6. Открытое обсуждение проектов благоустройства организовывается на этапе формулирования задач проекта и по итогам каждого из этапов проектирования.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12.7. Все решения, касающиеся благоустройства и развития территорий принимаются открыто и гласно, с учетом мнения жителей соответствующих территорий и всех субъектов городской жизни.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12.8.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w:t>
      </w:r>
      <w:r>
        <w:rPr>
          <w:rFonts w:ascii="Times New Roman" w:hAnsi="Times New Roman"/>
          <w:color w:val="000000"/>
          <w:sz w:val="28"/>
          <w:szCs w:val="28"/>
        </w:rPr>
        <w:t xml:space="preserve">го развития среды создан раздел: </w:t>
      </w:r>
      <w:r w:rsidRPr="00CE412A">
        <w:rPr>
          <w:rFonts w:ascii="Times New Roman" w:hAnsi="Times New Roman"/>
          <w:color w:val="000000"/>
          <w:sz w:val="28"/>
          <w:szCs w:val="28"/>
        </w:rPr>
        <w:t>«</w:t>
      </w:r>
      <w:r>
        <w:rPr>
          <w:rFonts w:ascii="Times New Roman" w:hAnsi="Times New Roman"/>
          <w:color w:val="000000"/>
          <w:sz w:val="28"/>
          <w:szCs w:val="28"/>
        </w:rPr>
        <w:t xml:space="preserve">Благоустройство </w:t>
      </w:r>
      <w:r w:rsidRPr="00CE412A">
        <w:rPr>
          <w:rFonts w:ascii="Times New Roman" w:hAnsi="Times New Roman"/>
          <w:color w:val="000000"/>
          <w:sz w:val="28"/>
          <w:szCs w:val="28"/>
        </w:rPr>
        <w:t xml:space="preserve">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Pr>
          <w:rFonts w:ascii="Times New Roman" w:hAnsi="Times New Roman"/>
          <w:sz w:val="28"/>
          <w:szCs w:val="28"/>
        </w:rPr>
        <w:t>»</w:t>
      </w:r>
      <w:r w:rsidRPr="00CE412A">
        <w:rPr>
          <w:rFonts w:ascii="Times New Roman" w:hAnsi="Times New Roman"/>
          <w:color w:val="000000"/>
          <w:sz w:val="28"/>
          <w:szCs w:val="28"/>
        </w:rPr>
        <w:t xml:space="preserve"> на официальном сайте администрации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в информационно</w:t>
      </w:r>
      <w:r>
        <w:rPr>
          <w:rFonts w:ascii="Times New Roman" w:hAnsi="Times New Roman"/>
          <w:color w:val="000000"/>
          <w:sz w:val="28"/>
          <w:szCs w:val="28"/>
        </w:rPr>
        <w:t xml:space="preserve"> </w:t>
      </w:r>
      <w:r w:rsidRPr="00CE412A">
        <w:rPr>
          <w:rFonts w:ascii="Times New Roman" w:hAnsi="Times New Roman"/>
          <w:color w:val="000000"/>
          <w:sz w:val="28"/>
          <w:szCs w:val="28"/>
        </w:rPr>
        <w:t xml:space="preserve">- телекоммуникационной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w:t>
      </w:r>
      <w:r>
        <w:rPr>
          <w:rFonts w:ascii="Times New Roman" w:hAnsi="Times New Roman"/>
          <w:color w:val="000000"/>
          <w:sz w:val="28"/>
          <w:szCs w:val="28"/>
        </w:rPr>
        <w:t xml:space="preserve">жителей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Формы общественного соучастия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12.10. Для осуществления участия граждан в процессе принятия решений и реализации проектов комплексного благоустройства используются следующие форматы: совместное определение целей и задач по развитию территории, инвентаризация проблем и потенциалов среды;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определение основных видов активностей, функциональных зон и их взаимного расположения на выбранной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консультации в выборе типов покрытий, с учетом функционального зонирования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консультации по предполагаемым типам озеленения;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консультации по предполагаемым типам освещения и осветительного оборудования;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участие в разработке проекта, обсуждение решений с архитекторами,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проектировщиками и другими профильными специалистами;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 при реализации проектов обеспечивается информирование общественности о планирующихся изменениях и возможности участия в этом процессе.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12.11. Информирование осуществляется с помощью следующих ресурсов: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Работа раздела ««</w:t>
      </w:r>
      <w:r>
        <w:rPr>
          <w:rFonts w:ascii="Times New Roman" w:hAnsi="Times New Roman"/>
          <w:color w:val="000000"/>
          <w:sz w:val="28"/>
          <w:szCs w:val="28"/>
        </w:rPr>
        <w:t xml:space="preserve">Благоустройство </w:t>
      </w:r>
      <w:r w:rsidRPr="00CE412A">
        <w:rPr>
          <w:rFonts w:ascii="Times New Roman" w:hAnsi="Times New Roman"/>
          <w:color w:val="000000"/>
          <w:sz w:val="28"/>
          <w:szCs w:val="28"/>
        </w:rPr>
        <w:t xml:space="preserve">территории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на официальном сайте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в информационно-телекоммуникационной сети «Интернет», с помощью которого решаются задачи по сбору информации, обеспечению участия граждан и регулярном информированию о ходе проекта, с публикацией фото, видео и текстовых отчетов по итогам проведения общественных обсуждений.</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Работа с местными СМИ, охватывающими широкий круг людей разных возрастных групп и потенциальные аудитории проекта.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Индивидуальные приглашения участников встречи лично, по электронной почте или по телефону. Использование социальных сетей и интернет-ресурсов для обеспечения донесения информации до различных сообществ.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Механизмы общественного участия.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12.12. Обсуждение проектов происходит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12.13.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обсуждении,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12.14. На каждом этапе проектирования выбираются максимально подходящие для конкретной ситуации механизмы, простые и понятные для всех заинтересованных в проекте сторон.</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12.15. Для проведения общественных обсуждений выбираются хорошо известные людям общественные и культурные центры (ДК, школы, культурные центры), находящиеся в зоне хорошей транспортной доступности, расположенные по соседству с объектом проектирования.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12.16. Общественные обсуждения проводятся при участии опытных специалистов, имеющих нейтральную позицию по отношению ко всем участникам проектного процесса.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12.17. По итогам встреч, проектных семинаров, дизайн-игр и любых других форматов общественных обсуждений формируется отчет о встрече, а также видеозапись самой встречи и выкладываются в публичный доступ на официальном сайте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12.18. Для обеспечения квалифицированного участия публикуется достоверная и актуальная информация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12.19. Общественный контроль является одним из механизмов общественного участия.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официального сайта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в информационной- 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местного самоуправления и (или) на официальный сайт </w:t>
      </w:r>
      <w:r>
        <w:rPr>
          <w:rFonts w:ascii="Times New Roman" w:hAnsi="Times New Roman"/>
          <w:sz w:val="28"/>
          <w:szCs w:val="28"/>
        </w:rPr>
        <w:t xml:space="preserve">Новоалександровского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12.20.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Участие лиц, осуществляющих предпринимательскую деятельность, в реализации комплексных проектов по благоустройству и созданию комфортной современной среды.</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12.21. Создание комфортной среды в том числе направляется на повышение привлекательности </w:t>
      </w:r>
      <w:r w:rsidRPr="00CE412A">
        <w:rPr>
          <w:rFonts w:ascii="Times New Roman" w:hAnsi="Times New Roman"/>
          <w:sz w:val="28"/>
          <w:szCs w:val="28"/>
        </w:rPr>
        <w:t>городского округа</w:t>
      </w:r>
      <w:r w:rsidRPr="00CE412A">
        <w:rPr>
          <w:rFonts w:ascii="Times New Roman" w:hAnsi="Times New Roman"/>
          <w:color w:val="000000"/>
          <w:sz w:val="28"/>
          <w:szCs w:val="28"/>
        </w:rPr>
        <w:t xml:space="preserve"> для частных инвесторов с целью создания новых предприятий и рабочих мест. Реализация комплексных проектов по благоустройству и созданию комфортной современной среды осуществляется с учетом интересов лиц, осуществляющих предпринимательскую деятельность, в том числе с привлечением их к участию.</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12.22. Участие лиц, осуществляющих предпринимательскую деятельность, в реализации комплексных проектов благоустройства заключается: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а) в создании и предоставлении разного рода услуг и сервисов для посетителей общественных пространств;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б</w:t>
      </w:r>
      <w:r w:rsidRPr="00CE412A">
        <w:rPr>
          <w:rFonts w:ascii="Times New Roman" w:hAnsi="Times New Roman"/>
          <w:color w:val="000000"/>
          <w:sz w:val="28"/>
          <w:szCs w:val="28"/>
        </w:rPr>
        <w:t>) в производстве или размещении элементов благоустройства;</w:t>
      </w:r>
    </w:p>
    <w:p w:rsidR="005B3823" w:rsidRDefault="005B3823" w:rsidP="0076690B">
      <w:pPr>
        <w:tabs>
          <w:tab w:val="left" w:pos="993"/>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в</w:t>
      </w:r>
      <w:r w:rsidRPr="00CE412A">
        <w:rPr>
          <w:rFonts w:ascii="Times New Roman" w:hAnsi="Times New Roman"/>
          <w:color w:val="000000"/>
          <w:sz w:val="28"/>
          <w:szCs w:val="28"/>
        </w:rPr>
        <w:t xml:space="preserve">) в комплексном благоустройстве отдельных территорий, прилегающих к территориям, благоустраиваемым за счет средств </w:t>
      </w:r>
      <w:r>
        <w:rPr>
          <w:rFonts w:ascii="Times New Roman" w:hAnsi="Times New Roman"/>
          <w:color w:val="000000"/>
          <w:sz w:val="28"/>
          <w:szCs w:val="28"/>
        </w:rPr>
        <w:t>местного самоуправления</w:t>
      </w:r>
      <w:r w:rsidRPr="00CE412A">
        <w:rPr>
          <w:rFonts w:ascii="Times New Roman" w:hAnsi="Times New Roman"/>
          <w:color w:val="000000"/>
          <w:sz w:val="28"/>
          <w:szCs w:val="28"/>
        </w:rPr>
        <w:t>;</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г</w:t>
      </w:r>
      <w:r w:rsidRPr="00CE412A">
        <w:rPr>
          <w:rFonts w:ascii="Times New Roman" w:hAnsi="Times New Roman"/>
          <w:color w:val="000000"/>
          <w:sz w:val="28"/>
          <w:szCs w:val="28"/>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д</w:t>
      </w:r>
      <w:r w:rsidRPr="00CE412A">
        <w:rPr>
          <w:rFonts w:ascii="Times New Roman" w:hAnsi="Times New Roman"/>
          <w:color w:val="000000"/>
          <w:sz w:val="28"/>
          <w:szCs w:val="28"/>
        </w:rPr>
        <w:t>) в строительстве, реконструкции, реставрации объектов недвижимости;</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е) в организации мероприятий, обеспечивающих приток посетителей на создаваемые общественные пространства;</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ё</w:t>
      </w:r>
      <w:r w:rsidRPr="00CE412A">
        <w:rPr>
          <w:rFonts w:ascii="Times New Roman" w:hAnsi="Times New Roman"/>
          <w:color w:val="000000"/>
          <w:sz w:val="28"/>
          <w:szCs w:val="28"/>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ж</w:t>
      </w:r>
      <w:r w:rsidRPr="00CE412A">
        <w:rPr>
          <w:rFonts w:ascii="Times New Roman" w:hAnsi="Times New Roman"/>
          <w:color w:val="000000"/>
          <w:sz w:val="28"/>
          <w:szCs w:val="28"/>
        </w:rPr>
        <w:t>) в иных формах.</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12.23. В реализации комплексных проектов благоустройства принимают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B3823"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12.24. Осуществляется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B3823"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r w:rsidRPr="00CE412A">
        <w:rPr>
          <w:rFonts w:ascii="Times New Roman" w:hAnsi="Times New Roman"/>
          <w:b/>
          <w:color w:val="000000"/>
          <w:sz w:val="28"/>
          <w:szCs w:val="28"/>
        </w:rPr>
        <w:t>РАЗДЕЛ 13.</w:t>
      </w:r>
      <w:r>
        <w:rPr>
          <w:rFonts w:ascii="Times New Roman" w:hAnsi="Times New Roman"/>
          <w:b/>
          <w:color w:val="000000"/>
          <w:sz w:val="28"/>
          <w:szCs w:val="28"/>
        </w:rPr>
        <w:t xml:space="preserve"> КОНТРОЛЬ ЗА СОБЛЮДЕНИЕМ ПРАВИЛ </w:t>
      </w:r>
      <w:r w:rsidRPr="00CE412A">
        <w:rPr>
          <w:rFonts w:ascii="Times New Roman" w:hAnsi="Times New Roman"/>
          <w:b/>
          <w:color w:val="000000"/>
          <w:sz w:val="28"/>
          <w:szCs w:val="28"/>
        </w:rPr>
        <w:t>БЛАГОУСТРОЙСТВА</w:t>
      </w:r>
    </w:p>
    <w:p w:rsidR="005B3823" w:rsidRPr="00997615" w:rsidRDefault="005B3823" w:rsidP="0076690B">
      <w:pPr>
        <w:autoSpaceDE w:val="0"/>
        <w:autoSpaceDN w:val="0"/>
        <w:adjustRightInd w:val="0"/>
        <w:spacing w:after="0" w:line="240" w:lineRule="auto"/>
        <w:contextualSpacing/>
        <w:jc w:val="center"/>
        <w:rPr>
          <w:rFonts w:ascii="Times New Roman" w:hAnsi="Times New Roman"/>
          <w:b/>
          <w:color w:val="000000"/>
          <w:sz w:val="28"/>
          <w:szCs w:val="28"/>
        </w:rPr>
      </w:pP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13.1. Ответственность за нарушения настоящих Правил благоустройства устанавливается в соответствии с действующим законодательством Российской Федерации об административных правонарушениях, законодательством Ставропольского края и органов местного самоуправления.</w:t>
      </w:r>
    </w:p>
    <w:p w:rsidR="005B3823" w:rsidRPr="00CE412A" w:rsidRDefault="005B3823" w:rsidP="0076690B">
      <w:pPr>
        <w:autoSpaceDE w:val="0"/>
        <w:autoSpaceDN w:val="0"/>
        <w:adjustRightInd w:val="0"/>
        <w:spacing w:after="0" w:line="240" w:lineRule="auto"/>
        <w:ind w:firstLine="709"/>
        <w:contextualSpacing/>
        <w:jc w:val="both"/>
        <w:rPr>
          <w:rFonts w:ascii="Times New Roman" w:hAnsi="Times New Roman"/>
          <w:color w:val="000000"/>
          <w:sz w:val="28"/>
          <w:szCs w:val="28"/>
        </w:rPr>
      </w:pPr>
      <w:r w:rsidRPr="00CE412A">
        <w:rPr>
          <w:rFonts w:ascii="Times New Roman" w:hAnsi="Times New Roman"/>
          <w:color w:val="000000"/>
          <w:sz w:val="28"/>
          <w:szCs w:val="28"/>
        </w:rPr>
        <w:t xml:space="preserve">13.2. Протоколы об административном правонарушении настоящих Правил благоустройства составляются уполномоченными, назначаемыми Главой администрации </w:t>
      </w:r>
      <w:r>
        <w:rPr>
          <w:rFonts w:ascii="Times New Roman" w:hAnsi="Times New Roman"/>
          <w:sz w:val="28"/>
          <w:szCs w:val="28"/>
        </w:rPr>
        <w:t>Новоалександровс</w:t>
      </w:r>
      <w:r w:rsidRPr="00CE412A">
        <w:rPr>
          <w:rFonts w:ascii="Times New Roman" w:hAnsi="Times New Roman"/>
          <w:sz w:val="28"/>
          <w:szCs w:val="28"/>
        </w:rPr>
        <w:t>кого городского округа</w:t>
      </w:r>
      <w:r w:rsidRPr="00CE412A">
        <w:rPr>
          <w:rFonts w:ascii="Times New Roman" w:hAnsi="Times New Roman"/>
          <w:color w:val="000000"/>
          <w:sz w:val="28"/>
          <w:szCs w:val="28"/>
        </w:rPr>
        <w:t>.</w:t>
      </w:r>
    </w:p>
    <w:p w:rsidR="005B3823" w:rsidRPr="009E2CFA" w:rsidRDefault="005B3823" w:rsidP="0076690B">
      <w:pPr>
        <w:autoSpaceDE w:val="0"/>
        <w:autoSpaceDN w:val="0"/>
        <w:adjustRightInd w:val="0"/>
        <w:spacing w:after="0" w:line="240" w:lineRule="auto"/>
        <w:ind w:firstLine="709"/>
        <w:contextualSpacing/>
        <w:jc w:val="both"/>
        <w:rPr>
          <w:rFonts w:ascii="Times New Roman" w:hAnsi="Times New Roman"/>
          <w:sz w:val="28"/>
          <w:szCs w:val="28"/>
        </w:rPr>
      </w:pPr>
      <w:r w:rsidRPr="00CE412A">
        <w:rPr>
          <w:rFonts w:ascii="Times New Roman" w:hAnsi="Times New Roman"/>
          <w:color w:val="000000"/>
          <w:sz w:val="28"/>
          <w:szCs w:val="28"/>
        </w:rPr>
        <w:t>13.3.</w:t>
      </w:r>
      <w:r w:rsidR="00EB323C">
        <w:rPr>
          <w:rFonts w:ascii="Times New Roman" w:hAnsi="Times New Roman"/>
          <w:color w:val="000000"/>
          <w:sz w:val="28"/>
          <w:szCs w:val="28"/>
        </w:rPr>
        <w:t xml:space="preserve"> </w:t>
      </w:r>
      <w:r>
        <w:rPr>
          <w:rFonts w:ascii="Times New Roman" w:hAnsi="Times New Roman"/>
          <w:color w:val="000000"/>
          <w:sz w:val="28"/>
          <w:szCs w:val="28"/>
        </w:rPr>
        <w:t xml:space="preserve"> Правил</w:t>
      </w:r>
      <w:r w:rsidR="00EB323C">
        <w:rPr>
          <w:rFonts w:ascii="Times New Roman" w:hAnsi="Times New Roman"/>
          <w:color w:val="000000"/>
          <w:sz w:val="28"/>
          <w:szCs w:val="28"/>
        </w:rPr>
        <w:t>а</w:t>
      </w:r>
      <w:r>
        <w:rPr>
          <w:rFonts w:ascii="Times New Roman" w:hAnsi="Times New Roman"/>
          <w:color w:val="000000"/>
          <w:sz w:val="28"/>
          <w:szCs w:val="28"/>
        </w:rPr>
        <w:t xml:space="preserve"> благоустройства </w:t>
      </w:r>
      <w:r w:rsidRPr="00CE412A">
        <w:rPr>
          <w:rFonts w:ascii="Times New Roman" w:hAnsi="Times New Roman"/>
          <w:color w:val="000000"/>
          <w:sz w:val="28"/>
          <w:szCs w:val="28"/>
        </w:rPr>
        <w:t xml:space="preserve"> вступают в силу со дня их официального опубликования (обнародования)</w:t>
      </w:r>
      <w:r>
        <w:rPr>
          <w:rFonts w:ascii="Times New Roman" w:hAnsi="Times New Roman"/>
          <w:color w:val="000000"/>
          <w:sz w:val="28"/>
          <w:szCs w:val="28"/>
        </w:rPr>
        <w:t>.</w:t>
      </w:r>
    </w:p>
    <w:p w:rsidR="005B3823" w:rsidRPr="00186DB6" w:rsidRDefault="00186DB6" w:rsidP="00186DB6">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________________________</w:t>
      </w:r>
    </w:p>
    <w:sectPr w:rsidR="005B3823" w:rsidRPr="00186DB6" w:rsidSect="0076690B">
      <w:headerReference w:type="even" r:id="rId7"/>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7B2" w:rsidRDefault="00FD47B2">
      <w:pPr>
        <w:spacing w:after="0" w:line="240" w:lineRule="auto"/>
      </w:pPr>
      <w:r>
        <w:separator/>
      </w:r>
    </w:p>
  </w:endnote>
  <w:endnote w:type="continuationSeparator" w:id="0">
    <w:p w:rsidR="00FD47B2" w:rsidRDefault="00FD47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7B2" w:rsidRDefault="00FD47B2">
      <w:pPr>
        <w:spacing w:after="0" w:line="240" w:lineRule="auto"/>
      </w:pPr>
      <w:r>
        <w:separator/>
      </w:r>
    </w:p>
  </w:footnote>
  <w:footnote w:type="continuationSeparator" w:id="0">
    <w:p w:rsidR="00FD47B2" w:rsidRDefault="00FD47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24C" w:rsidRDefault="00D2124C" w:rsidP="00A91319">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D2124C" w:rsidRDefault="00D2124C" w:rsidP="00A91319">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F5782"/>
    <w:multiLevelType w:val="hybridMultilevel"/>
    <w:tmpl w:val="513AB1BC"/>
    <w:lvl w:ilvl="0" w:tplc="E1D0909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E7C"/>
    <w:rsid w:val="0000718A"/>
    <w:rsid w:val="000504EA"/>
    <w:rsid w:val="00077D16"/>
    <w:rsid w:val="000A343E"/>
    <w:rsid w:val="00101634"/>
    <w:rsid w:val="001236BA"/>
    <w:rsid w:val="0015043C"/>
    <w:rsid w:val="00153B3A"/>
    <w:rsid w:val="00156751"/>
    <w:rsid w:val="00164265"/>
    <w:rsid w:val="00177E96"/>
    <w:rsid w:val="00186DB6"/>
    <w:rsid w:val="00192BD9"/>
    <w:rsid w:val="00201127"/>
    <w:rsid w:val="002020E9"/>
    <w:rsid w:val="002A574C"/>
    <w:rsid w:val="002F7C7A"/>
    <w:rsid w:val="003301EE"/>
    <w:rsid w:val="00393724"/>
    <w:rsid w:val="00413E1F"/>
    <w:rsid w:val="0049355B"/>
    <w:rsid w:val="0049457C"/>
    <w:rsid w:val="004B26A6"/>
    <w:rsid w:val="00503039"/>
    <w:rsid w:val="00557A80"/>
    <w:rsid w:val="005B3823"/>
    <w:rsid w:val="005B4D6F"/>
    <w:rsid w:val="005C56EC"/>
    <w:rsid w:val="005E1E66"/>
    <w:rsid w:val="00614F5D"/>
    <w:rsid w:val="00616EDD"/>
    <w:rsid w:val="00624248"/>
    <w:rsid w:val="00650816"/>
    <w:rsid w:val="00680666"/>
    <w:rsid w:val="00693AD0"/>
    <w:rsid w:val="007156B5"/>
    <w:rsid w:val="00736453"/>
    <w:rsid w:val="007562A5"/>
    <w:rsid w:val="0076690B"/>
    <w:rsid w:val="007849EC"/>
    <w:rsid w:val="007B37D3"/>
    <w:rsid w:val="00856721"/>
    <w:rsid w:val="008907D6"/>
    <w:rsid w:val="008C2346"/>
    <w:rsid w:val="008D28BB"/>
    <w:rsid w:val="00907A5B"/>
    <w:rsid w:val="00917BCB"/>
    <w:rsid w:val="00942033"/>
    <w:rsid w:val="00997615"/>
    <w:rsid w:val="00A24535"/>
    <w:rsid w:val="00A31937"/>
    <w:rsid w:val="00A91319"/>
    <w:rsid w:val="00A93DE3"/>
    <w:rsid w:val="00AB767E"/>
    <w:rsid w:val="00AE4AF5"/>
    <w:rsid w:val="00B051CA"/>
    <w:rsid w:val="00B51C02"/>
    <w:rsid w:val="00B620D1"/>
    <w:rsid w:val="00C3665B"/>
    <w:rsid w:val="00C72A85"/>
    <w:rsid w:val="00C74A29"/>
    <w:rsid w:val="00C9492D"/>
    <w:rsid w:val="00CA2F9B"/>
    <w:rsid w:val="00CB3E95"/>
    <w:rsid w:val="00CC4AB8"/>
    <w:rsid w:val="00CF07F8"/>
    <w:rsid w:val="00D2124C"/>
    <w:rsid w:val="00D441EE"/>
    <w:rsid w:val="00D539BF"/>
    <w:rsid w:val="00D86B4D"/>
    <w:rsid w:val="00D919B3"/>
    <w:rsid w:val="00DB39A6"/>
    <w:rsid w:val="00DC61A1"/>
    <w:rsid w:val="00DF3B78"/>
    <w:rsid w:val="00DF46D6"/>
    <w:rsid w:val="00E2281F"/>
    <w:rsid w:val="00E4063A"/>
    <w:rsid w:val="00E43D73"/>
    <w:rsid w:val="00E50ADA"/>
    <w:rsid w:val="00E90B38"/>
    <w:rsid w:val="00E94D1D"/>
    <w:rsid w:val="00EB323C"/>
    <w:rsid w:val="00F02E7C"/>
    <w:rsid w:val="00F6260D"/>
    <w:rsid w:val="00F71D1F"/>
    <w:rsid w:val="00F72446"/>
    <w:rsid w:val="00F86ADE"/>
    <w:rsid w:val="00FA44F0"/>
    <w:rsid w:val="00FD47B2"/>
    <w:rsid w:val="00FD7144"/>
    <w:rsid w:val="00FE0CCC"/>
    <w:rsid w:val="00FE1A9F"/>
    <w:rsid w:val="00FF5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CFBCC2A-4A2A-4898-B018-DE18D523A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3823"/>
  </w:style>
  <w:style w:type="paragraph" w:styleId="1">
    <w:name w:val="heading 1"/>
    <w:basedOn w:val="a"/>
    <w:link w:val="10"/>
    <w:uiPriority w:val="9"/>
    <w:qFormat/>
    <w:rsid w:val="00E228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2281F"/>
    <w:rPr>
      <w:rFonts w:ascii="Times New Roman" w:eastAsia="Times New Roman" w:hAnsi="Times New Roman" w:cs="Times New Roman"/>
      <w:b/>
      <w:bCs/>
      <w:kern w:val="36"/>
      <w:sz w:val="48"/>
      <w:szCs w:val="48"/>
      <w:lang w:eastAsia="ru-RU"/>
    </w:rPr>
  </w:style>
  <w:style w:type="paragraph" w:customStyle="1" w:styleId="ConsPlusNormal">
    <w:name w:val="ConsPlusNormal"/>
    <w:rsid w:val="00B051CA"/>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semiHidden/>
    <w:unhideWhenUsed/>
    <w:rsid w:val="008C2346"/>
    <w:rPr>
      <w:color w:val="0000FF"/>
      <w:u w:val="single"/>
    </w:rPr>
  </w:style>
  <w:style w:type="paragraph" w:styleId="a4">
    <w:name w:val="Normal (Web)"/>
    <w:basedOn w:val="a"/>
    <w:uiPriority w:val="99"/>
    <w:semiHidden/>
    <w:unhideWhenUsed/>
    <w:rsid w:val="00493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D28B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8D28BB"/>
    <w:rPr>
      <w:rFonts w:ascii="Segoe UI" w:hAnsi="Segoe UI" w:cs="Segoe UI"/>
      <w:sz w:val="18"/>
      <w:szCs w:val="18"/>
    </w:rPr>
  </w:style>
  <w:style w:type="character" w:styleId="a7">
    <w:name w:val="Strong"/>
    <w:basedOn w:val="a0"/>
    <w:uiPriority w:val="99"/>
    <w:qFormat/>
    <w:rsid w:val="00DB39A6"/>
    <w:rPr>
      <w:rFonts w:cs="Times New Roman"/>
      <w:b/>
      <w:bCs/>
    </w:rPr>
  </w:style>
  <w:style w:type="paragraph" w:styleId="a8">
    <w:name w:val="No Spacing"/>
    <w:basedOn w:val="a"/>
    <w:uiPriority w:val="99"/>
    <w:qFormat/>
    <w:rsid w:val="00DB39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ody Text Indent"/>
    <w:basedOn w:val="a"/>
    <w:link w:val="aa"/>
    <w:uiPriority w:val="99"/>
    <w:rsid w:val="00DB39A6"/>
    <w:pPr>
      <w:spacing w:after="0" w:line="240" w:lineRule="auto"/>
      <w:ind w:firstLine="709"/>
      <w:jc w:val="both"/>
    </w:pPr>
    <w:rPr>
      <w:rFonts w:ascii="Calibri" w:eastAsia="Calibri" w:hAnsi="Calibri" w:cs="Times New Roman"/>
      <w:sz w:val="24"/>
      <w:szCs w:val="20"/>
      <w:lang w:eastAsia="ru-RU"/>
    </w:rPr>
  </w:style>
  <w:style w:type="character" w:customStyle="1" w:styleId="aa">
    <w:name w:val="Основной текст с отступом Знак"/>
    <w:basedOn w:val="a0"/>
    <w:link w:val="a9"/>
    <w:uiPriority w:val="99"/>
    <w:rsid w:val="00DB39A6"/>
    <w:rPr>
      <w:rFonts w:ascii="Calibri" w:eastAsia="Calibri" w:hAnsi="Calibri" w:cs="Times New Roman"/>
      <w:sz w:val="24"/>
      <w:szCs w:val="20"/>
      <w:lang w:eastAsia="ru-RU"/>
    </w:rPr>
  </w:style>
  <w:style w:type="paragraph" w:styleId="ab">
    <w:name w:val="header"/>
    <w:basedOn w:val="a"/>
    <w:link w:val="ac"/>
    <w:uiPriority w:val="99"/>
    <w:rsid w:val="00DB39A6"/>
    <w:pPr>
      <w:tabs>
        <w:tab w:val="center" w:pos="4677"/>
        <w:tab w:val="right" w:pos="9355"/>
      </w:tabs>
      <w:spacing w:after="200" w:line="276" w:lineRule="auto"/>
    </w:pPr>
    <w:rPr>
      <w:rFonts w:ascii="Calibri" w:eastAsia="Calibri" w:hAnsi="Calibri" w:cs="Times New Roman"/>
    </w:rPr>
  </w:style>
  <w:style w:type="character" w:customStyle="1" w:styleId="ac">
    <w:name w:val="Верхний колонтитул Знак"/>
    <w:basedOn w:val="a0"/>
    <w:link w:val="ab"/>
    <w:uiPriority w:val="99"/>
    <w:rsid w:val="00DB39A6"/>
    <w:rPr>
      <w:rFonts w:ascii="Calibri" w:eastAsia="Calibri" w:hAnsi="Calibri" w:cs="Times New Roman"/>
    </w:rPr>
  </w:style>
  <w:style w:type="character" w:styleId="ad">
    <w:name w:val="page number"/>
    <w:basedOn w:val="a0"/>
    <w:uiPriority w:val="99"/>
    <w:rsid w:val="00DB39A6"/>
    <w:rPr>
      <w:rFonts w:cs="Times New Roman"/>
    </w:rPr>
  </w:style>
  <w:style w:type="paragraph" w:styleId="ae">
    <w:name w:val="Body Text"/>
    <w:basedOn w:val="a"/>
    <w:link w:val="af"/>
    <w:uiPriority w:val="99"/>
    <w:semiHidden/>
    <w:unhideWhenUsed/>
    <w:rsid w:val="00614F5D"/>
    <w:pPr>
      <w:spacing w:after="120"/>
    </w:pPr>
  </w:style>
  <w:style w:type="character" w:customStyle="1" w:styleId="af">
    <w:name w:val="Основной текст Знак"/>
    <w:basedOn w:val="a0"/>
    <w:link w:val="ae"/>
    <w:uiPriority w:val="99"/>
    <w:semiHidden/>
    <w:rsid w:val="0061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071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1664</TotalTime>
  <Pages>68</Pages>
  <Words>25455</Words>
  <Characters>145095</Characters>
  <Application>Microsoft Office Word</Application>
  <DocSecurity>0</DocSecurity>
  <Lines>1209</Lines>
  <Paragraphs>340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Orion</cp:lastModifiedBy>
  <cp:revision>1</cp:revision>
  <cp:lastPrinted>2017-10-31T10:15:00Z</cp:lastPrinted>
  <dcterms:created xsi:type="dcterms:W3CDTF">2017-09-14T09:30:00Z</dcterms:created>
  <dcterms:modified xsi:type="dcterms:W3CDTF">2017-11-08T05:59:00Z</dcterms:modified>
</cp:coreProperties>
</file>