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25" w:rsidRPr="009B0125" w:rsidRDefault="008045D7" w:rsidP="009B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2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9B0125" w:rsidRPr="009B0125">
        <w:rPr>
          <w:rFonts w:ascii="Times New Roman" w:hAnsi="Times New Roman" w:cs="Times New Roman"/>
          <w:b/>
          <w:sz w:val="28"/>
          <w:szCs w:val="28"/>
        </w:rPr>
        <w:t>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7D3EF8" w:rsidRPr="00306783" w:rsidTr="00A96EC1">
        <w:trPr>
          <w:trHeight w:val="146"/>
          <w:tblHeader/>
        </w:trPr>
        <w:tc>
          <w:tcPr>
            <w:tcW w:w="8755" w:type="dxa"/>
          </w:tcPr>
          <w:p w:rsidR="007D3EF8" w:rsidRPr="00306783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D3EF8" w:rsidRPr="00306783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9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14.03.2020 опубликован</w:t>
            </w:r>
          </w:p>
          <w:p w:rsidR="009B0125" w:rsidRPr="00306783" w:rsidRDefault="009B0125" w:rsidP="009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интернет-портале правовой информации http://www.pravo.gov.ru, 04.07.2020.</w:t>
            </w:r>
          </w:p>
          <w:p w:rsidR="007D3EF8" w:rsidRPr="00306783" w:rsidRDefault="007D3EF8" w:rsidP="00A9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0678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9B0125" w:rsidP="009B0125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РФ», 06.10.2003, № 40, ст. 3822, «Парламентская газета», № 186, 08.10.2003 «Российская газета» № 202, 08.10.2003</w:t>
            </w:r>
          </w:p>
        </w:tc>
      </w:tr>
      <w:tr w:rsidR="000C23C9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306783" w:rsidRDefault="000C23C9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306783" w:rsidRDefault="000C23C9" w:rsidP="000C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Российской Федерации», 02.08.2010, № 31, ст. 4179, «Российская газета», № 168, 30.07.2010</w:t>
            </w:r>
          </w:p>
        </w:tc>
      </w:tr>
      <w:tr w:rsidR="009B0125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 w:history="1">
              <w:r w:rsidRPr="003067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9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РФ», 01.01.2007, №1 (ч. 1), ст. 34, «Российская газета», № 1, 10.01.2007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B50F1B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91F85" w:rsidRPr="0030678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</w:t>
              </w:r>
              <w:r w:rsidR="007D3EF8" w:rsidRPr="0030678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 59-ФЗ "О порядке рассмотрения обращений граждан Российской Федерации"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A96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08.05.2006, №19, ст. 2060, «Российская газета», №95, 05.05.2006, «Парламентская газета», № 70-71, 11.05.2006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0678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A9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</w:t>
            </w: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ст. 3451,«Парламентская газета», № 126-127, 03.08.2006</w:t>
            </w:r>
          </w:p>
        </w:tc>
      </w:tr>
      <w:tr w:rsidR="008045D7" w:rsidRPr="00306783" w:rsidTr="00306783">
        <w:trPr>
          <w:trHeight w:val="9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30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06</w:t>
            </w:r>
            <w:r w:rsidR="00B50F1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2011 № 63-ФЗ (ред. от 23.06.2016) «Об электронной подписи» </w:t>
            </w:r>
          </w:p>
          <w:p w:rsidR="008045D7" w:rsidRPr="00306783" w:rsidRDefault="008045D7" w:rsidP="00306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9B0125" w:rsidP="009B01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Парламентская газета», № 17, 08-14.04.2011, «Российская газета», № 75, 08.04.2011, «Собрание законодательства РФ», 11.04.2011, № 15, ст. 2036</w:t>
            </w:r>
          </w:p>
        </w:tc>
      </w:tr>
      <w:tr w:rsidR="00306783" w:rsidRPr="00306783" w:rsidTr="00306783">
        <w:trPr>
          <w:trHeight w:val="18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B50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25</w:t>
            </w:r>
            <w:r w:rsidR="00B50F1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30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Российская газета», № 200, 31.08.2012, «Собрание законодательства РФ», 03.09.2012, № 36, ст. 4903</w:t>
            </w:r>
          </w:p>
          <w:p w:rsidR="00306783" w:rsidRPr="00306783" w:rsidRDefault="00306783" w:rsidP="009B01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83" w:rsidRPr="00306783" w:rsidTr="00306783">
        <w:trPr>
          <w:trHeight w:val="101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B50F1B" w:rsidP="00B50F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6783" w:rsidRPr="003067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>2007 № 148 «Об утверждении Правил выдачи разрешений на право организации розничного рынка»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Российская газета» 15.03.2007, № 52, «Собрание законодательства РФ, 19.03.2007, № 12, ст. 1413</w:t>
            </w:r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правда», № 160-161, 07.07.2007</w:t>
            </w:r>
          </w:p>
        </w:tc>
      </w:tr>
      <w:tr w:rsidR="00306783" w:rsidRPr="00306783" w:rsidTr="00306783">
        <w:trPr>
          <w:trHeight w:val="111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B50F1B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6783" w:rsidRPr="003067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2007 № 27-кз «О некоторых вопросах организации розничных рынков на территории Ставропольского края» </w:t>
            </w:r>
          </w:p>
          <w:p w:rsidR="00306783" w:rsidRPr="00306783" w:rsidRDefault="00306783" w:rsidP="009B012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законов и других правовых актов Ставропольского края», 15.08.2007, № 26, ст. 6577</w:t>
            </w:r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83" w:rsidRPr="00306783" w:rsidTr="00306783">
        <w:trPr>
          <w:trHeight w:val="11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B50F1B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6783" w:rsidRPr="00306783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Ставропольского края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2007 № 120-рп «О мерах по реализации Федерального закона «О розничных рынках и о внесении изменений в Трудовой кодекс Российской Федерации» </w:t>
            </w:r>
          </w:p>
          <w:p w:rsidR="00306783" w:rsidRPr="00306783" w:rsidRDefault="00306783" w:rsidP="0030678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Сборник законов и других правовых актов Ставропольского края», 20.06.2007 № 22 ст. 6452</w:t>
            </w:r>
          </w:p>
        </w:tc>
      </w:tr>
      <w:tr w:rsidR="00306783" w:rsidRPr="00306783" w:rsidTr="00306783">
        <w:trPr>
          <w:trHeight w:val="10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B50F1B" w:rsidP="00B50F1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6783" w:rsidRPr="0030678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от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007 № 27-кз «О некоторых вопросах организации розничных рынков на территории Ставропольского края»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правда», 07.07.2007 № 160-161</w:t>
            </w:r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83" w:rsidRPr="00306783" w:rsidRDefault="00306783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83" w:rsidRPr="00306783" w:rsidTr="00306783">
        <w:trPr>
          <w:trHeight w:val="409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B50F1B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6783" w:rsidRPr="0030678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306783" w:rsidRPr="00306783">
              <w:rPr>
                <w:rFonts w:ascii="Times New Roman" w:hAnsi="Times New Roman" w:cs="Times New Roman"/>
                <w:sz w:val="24"/>
                <w:szCs w:val="24"/>
              </w:rPr>
              <w:t>ы комитета Ставропольского края по пищевой и перерабатывающей промышленности, торговле и лицензированию от:</w:t>
            </w:r>
          </w:p>
          <w:p w:rsidR="00306783" w:rsidRPr="00306783" w:rsidRDefault="00306783" w:rsidP="0030678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B50F1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2015 № 108/01-07 о/д «Об утверждении Порядка формирования и ведения реестра розничных рынков на территории Ставропольского края и образцов форм, используемых при выдаче разрешения на право организации розничного рынка» </w:t>
            </w:r>
          </w:p>
          <w:p w:rsidR="00306783" w:rsidRPr="00306783" w:rsidRDefault="00306783" w:rsidP="00B50F1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F1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bookmarkStart w:id="0" w:name="_GoBack"/>
            <w:bookmarkEnd w:id="0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№ 107</w:t>
            </w:r>
            <w:r w:rsidRPr="0030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/01-07 о/д «Об утверждении Порядка заключения договора о предоставлении торгового места на розничном рынке на территории Ставропольского края, Упрощенного порядка предоставления торговых мест на сельскохозяйственном рынке, сельскохозяйственном кооперативном рынке на территории Ставропольского края»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правовой информации Ставропольского края </w:t>
            </w:r>
            <w:hyperlink r:id="rId13" w:history="1">
              <w:r w:rsidRPr="0030678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www.pravo.stavregion.ru</w:t>
              </w:r>
            </w:hyperlink>
            <w:r w:rsidRPr="0030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- 25.06.2015</w:t>
            </w:r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интернет-портале правовой информации Ставропольского </w:t>
            </w:r>
            <w:r w:rsidRPr="0030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края </w:t>
            </w:r>
            <w:hyperlink r:id="rId14" w:history="1">
              <w:r w:rsidRPr="0030678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www.pravo.stavregion.ru</w:t>
              </w:r>
            </w:hyperlink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- 25.06.2015</w:t>
            </w:r>
          </w:p>
          <w:p w:rsidR="00306783" w:rsidRPr="00306783" w:rsidRDefault="00306783" w:rsidP="00CF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5" w:rsidRPr="00306783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  <w:p w:rsidR="00881325" w:rsidRPr="00306783" w:rsidRDefault="00881325" w:rsidP="0088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15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5" w:rsidRPr="00306783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16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5330DD" w:rsidRDefault="005330DD"/>
    <w:sectPr w:rsidR="005330DD" w:rsidSect="0030678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0C23C9"/>
    <w:rsid w:val="00145D17"/>
    <w:rsid w:val="0017083D"/>
    <w:rsid w:val="00181DDB"/>
    <w:rsid w:val="00191F85"/>
    <w:rsid w:val="001D6175"/>
    <w:rsid w:val="00210F85"/>
    <w:rsid w:val="00306783"/>
    <w:rsid w:val="0039311E"/>
    <w:rsid w:val="003B4DD3"/>
    <w:rsid w:val="003E4CEE"/>
    <w:rsid w:val="00456662"/>
    <w:rsid w:val="004A18D0"/>
    <w:rsid w:val="004D322D"/>
    <w:rsid w:val="004F2518"/>
    <w:rsid w:val="005330DD"/>
    <w:rsid w:val="005A251D"/>
    <w:rsid w:val="00646E7A"/>
    <w:rsid w:val="006B01C6"/>
    <w:rsid w:val="006D4FC8"/>
    <w:rsid w:val="007D3EF8"/>
    <w:rsid w:val="008045D7"/>
    <w:rsid w:val="00807C64"/>
    <w:rsid w:val="008231B1"/>
    <w:rsid w:val="00881325"/>
    <w:rsid w:val="009413FB"/>
    <w:rsid w:val="009B0125"/>
    <w:rsid w:val="00A41C51"/>
    <w:rsid w:val="00B50F1B"/>
    <w:rsid w:val="00BC7D2F"/>
    <w:rsid w:val="00BE5204"/>
    <w:rsid w:val="00C3275F"/>
    <w:rsid w:val="00C659E2"/>
    <w:rsid w:val="00C735F0"/>
    <w:rsid w:val="00CF6FBE"/>
    <w:rsid w:val="00DB06BF"/>
    <w:rsid w:val="00DC3EA7"/>
    <w:rsid w:val="00E84E25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33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B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8F16FFF9261E76DC080CD6388164ECDFE6BB521302E3BEF7B9D297A452394BCA7C8CFE3303036HEC1L" TargetMode="External"/><Relationship Id="rId13" Type="http://schemas.openxmlformats.org/officeDocument/2006/relationships/hyperlink" Target="http://www.pravo.stavregion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54930EF070B98F986641BE83BBBFE2536D66877EC91E8BD7F822A67JCaBL" TargetMode="External"/><Relationship Id="rId12" Type="http://schemas.openxmlformats.org/officeDocument/2006/relationships/hyperlink" Target="consultantplus://offline/ref=CC760F36DB43CE0FC1B3298167C0EAD065A9FC63AF14E6D8028D75420F6AA7EEP2m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ewalexandrovs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consultantplus://offline/ref=CC760F36DB43CE0FC1B3298167C0EAD065A9FC63A517E0D4078D75420F6AA7EE2595B4B4458AD8C32A3DB1P0m1G" TargetMode="External"/><Relationship Id="rId5" Type="http://schemas.openxmlformats.org/officeDocument/2006/relationships/hyperlink" Target="consultantplus://offline/ref=E788F16FFF9261E76DC080CD6388164ECEF960BD26332E3BEF7B9D297A452394BCA7C8CFE3303037HECEL" TargetMode="External"/><Relationship Id="rId15" Type="http://schemas.openxmlformats.org/officeDocument/2006/relationships/hyperlink" Target="http://www.newalexandrovsk.ru" TargetMode="External"/><Relationship Id="rId10" Type="http://schemas.openxmlformats.org/officeDocument/2006/relationships/hyperlink" Target="consultantplus://offline/ref=CC760F36DB43CE0FC1B3298167C0EAD065A9FC63AF10E8D5068D75420F6AA7EEP2m5G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hyperlink" Target="consultantplus://offline/ref=E788F16FFF9261E76DC09EC075E44844C8F53DB02434236AB62A9B7E251525C1FCE7CE9AA0743D35E64CE3B8HBCAL" TargetMode="External"/><Relationship Id="rId14" Type="http://schemas.openxmlformats.org/officeDocument/2006/relationships/hyperlink" Target="http://www.pravo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4</cp:revision>
  <cp:lastPrinted>2019-11-25T08:44:00Z</cp:lastPrinted>
  <dcterms:created xsi:type="dcterms:W3CDTF">2020-10-14T06:32:00Z</dcterms:created>
  <dcterms:modified xsi:type="dcterms:W3CDTF">2020-10-14T13:30:00Z</dcterms:modified>
</cp:coreProperties>
</file>