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F0" w:rsidRPr="00EA0DF0" w:rsidRDefault="00EA0DF0" w:rsidP="00EA0D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9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Pr="00EA0DF0">
        <w:rPr>
          <w:rFonts w:ascii="Times New Roman" w:hAnsi="Times New Roman" w:cs="Times New Roman"/>
          <w:b/>
          <w:color w:val="000000" w:themeColor="text1"/>
          <w:sz w:val="28"/>
        </w:rPr>
        <w:t>предоставления администрацией Новоалександ</w:t>
      </w:r>
      <w:bookmarkStart w:id="0" w:name="_GoBack"/>
      <w:bookmarkEnd w:id="0"/>
      <w:r w:rsidRPr="00EA0DF0">
        <w:rPr>
          <w:rFonts w:ascii="Times New Roman" w:hAnsi="Times New Roman" w:cs="Times New Roman"/>
          <w:b/>
          <w:color w:val="000000" w:themeColor="text1"/>
          <w:sz w:val="28"/>
        </w:rPr>
        <w:t xml:space="preserve">ровского городского округа Ставропольского края государственной услуги </w:t>
      </w:r>
      <w:r w:rsidRPr="00EA0DF0">
        <w:rPr>
          <w:rFonts w:ascii="Times New Roman" w:hAnsi="Times New Roman" w:cs="Times New Roman"/>
          <w:b/>
          <w:sz w:val="28"/>
          <w:szCs w:val="28"/>
        </w:rPr>
        <w:t>«Участие в урегулировании коллективных трудовых споров»</w:t>
      </w:r>
    </w:p>
    <w:p w:rsidR="00EA0DF0" w:rsidRDefault="00EA0DF0" w:rsidP="00EA0DF0">
      <w:pPr>
        <w:pStyle w:val="ConsPlusNormal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A0DF0" w:rsidRDefault="00EA0DF0" w:rsidP="00EA0DF0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труда и социальной защиты населения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EA0DF0" w:rsidRDefault="00EA0DF0" w:rsidP="00EA0DF0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EA0DF0" w:rsidRDefault="00EA0DF0" w:rsidP="00EA0DF0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EA0DF0" w:rsidRDefault="00EA0DF0" w:rsidP="00EA0DF0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356000, Ставропольский край,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Новоалександровский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район, город Новоалександровск, улица Гагарина, 315.</w:t>
      </w: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EA0DF0" w:rsidRDefault="00EA0DF0" w:rsidP="00EA0D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 Администрации: anmrsk@bk.ru.</w:t>
      </w:r>
    </w:p>
    <w:p w:rsidR="00EA0DF0" w:rsidRDefault="00EA0DF0" w:rsidP="00EA0D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 Новоалександровского городского округа Ставропольского края в информационно-телекоммуникационной сети Интернет: http://www.newalexandrvsk.ru.</w:t>
      </w: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управления труда и социальной защиты населения администрации Новоалександровского городского округа Ставропольского края (далее – управление):</w:t>
      </w: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Ленина, 50.</w:t>
      </w:r>
    </w:p>
    <w:p w:rsidR="00EA0DF0" w:rsidRDefault="00EA0DF0" w:rsidP="00EA0DF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EA0DF0" w:rsidRDefault="00EA0DF0" w:rsidP="00EA0DF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0DF0" w:rsidRDefault="00EA0DF0" w:rsidP="00EA0DF0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A0DF0" w:rsidRDefault="00EA0DF0" w:rsidP="00EA0DF0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Справочные телефоны.</w:t>
      </w:r>
    </w:p>
    <w:p w:rsidR="00EA0DF0" w:rsidRDefault="00EA0DF0" w:rsidP="00EA0DF0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Администрации – 8 (86544) 6-31-47;</w:t>
      </w:r>
    </w:p>
    <w:p w:rsidR="00EA0DF0" w:rsidRDefault="00EA0DF0" w:rsidP="00EA0DF0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Управления – 8 (86544) 6-18-75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7D4F8E" w:rsidRDefault="007D4F8E"/>
    <w:sectPr w:rsidR="007D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547B8F"/>
    <w:rsid w:val="007D4F8E"/>
    <w:rsid w:val="00E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9FF2-5AA0-42A9-8ACF-AD6838E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F0"/>
    <w:pPr>
      <w:spacing w:after="0" w:line="276" w:lineRule="auto"/>
      <w:ind w:firstLine="567"/>
      <w:jc w:val="both"/>
    </w:pPr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D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2023-03-31T13:34:00Z</dcterms:created>
  <dcterms:modified xsi:type="dcterms:W3CDTF">2023-03-31T13:35:00Z</dcterms:modified>
</cp:coreProperties>
</file>