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65" w:rsidRPr="00EC71CA" w:rsidRDefault="0083255F" w:rsidP="00EC71CA">
      <w:pPr>
        <w:spacing w:after="0" w:line="200" w:lineRule="exact"/>
        <w:jc w:val="right"/>
        <w:rPr>
          <w:rFonts w:ascii="Times New Roman" w:hAnsi="Times New Roman" w:cs="Times New Roman"/>
          <w:sz w:val="20"/>
          <w:szCs w:val="20"/>
        </w:rPr>
      </w:pPr>
      <w:r>
        <w:rPr>
          <w:rFonts w:ascii="Times New Roman" w:hAnsi="Times New Roman" w:cs="Times New Roman"/>
          <w:sz w:val="20"/>
          <w:szCs w:val="20"/>
        </w:rPr>
        <w:t>Приложение 1</w:t>
      </w:r>
    </w:p>
    <w:p w:rsidR="009945D7" w:rsidRPr="00EC71CA" w:rsidRDefault="0083255F" w:rsidP="00EC71CA">
      <w:pPr>
        <w:spacing w:after="0" w:line="200" w:lineRule="exact"/>
        <w:jc w:val="right"/>
        <w:rPr>
          <w:rFonts w:ascii="Times New Roman" w:hAnsi="Times New Roman" w:cs="Times New Roman"/>
          <w:sz w:val="20"/>
          <w:szCs w:val="20"/>
        </w:rPr>
      </w:pPr>
      <w:r>
        <w:rPr>
          <w:rFonts w:ascii="Times New Roman" w:hAnsi="Times New Roman" w:cs="Times New Roman"/>
          <w:sz w:val="20"/>
          <w:szCs w:val="20"/>
        </w:rPr>
        <w:t xml:space="preserve">к </w:t>
      </w:r>
      <w:r w:rsidR="009945D7" w:rsidRPr="00EC71CA">
        <w:rPr>
          <w:rFonts w:ascii="Times New Roman" w:hAnsi="Times New Roman" w:cs="Times New Roman"/>
          <w:sz w:val="20"/>
          <w:szCs w:val="20"/>
        </w:rPr>
        <w:t>постановлени</w:t>
      </w:r>
      <w:r>
        <w:rPr>
          <w:rFonts w:ascii="Times New Roman" w:hAnsi="Times New Roman" w:cs="Times New Roman"/>
          <w:sz w:val="20"/>
          <w:szCs w:val="20"/>
        </w:rPr>
        <w:t>ю</w:t>
      </w:r>
    </w:p>
    <w:p w:rsidR="009945D7" w:rsidRPr="00EC71CA" w:rsidRDefault="009945D7" w:rsidP="00EC71CA">
      <w:pPr>
        <w:spacing w:after="0" w:line="200" w:lineRule="exact"/>
        <w:jc w:val="right"/>
        <w:rPr>
          <w:rFonts w:ascii="Times New Roman" w:hAnsi="Times New Roman" w:cs="Times New Roman"/>
          <w:sz w:val="20"/>
          <w:szCs w:val="20"/>
        </w:rPr>
      </w:pPr>
      <w:r w:rsidRPr="00EC71CA">
        <w:rPr>
          <w:rFonts w:ascii="Times New Roman" w:hAnsi="Times New Roman" w:cs="Times New Roman"/>
          <w:sz w:val="20"/>
          <w:szCs w:val="20"/>
        </w:rPr>
        <w:t>администрации</w:t>
      </w:r>
    </w:p>
    <w:p w:rsidR="009945D7" w:rsidRPr="00EC71CA" w:rsidRDefault="009945D7" w:rsidP="00EC71CA">
      <w:pPr>
        <w:spacing w:after="0" w:line="200" w:lineRule="exact"/>
        <w:jc w:val="right"/>
        <w:rPr>
          <w:rFonts w:ascii="Times New Roman" w:hAnsi="Times New Roman" w:cs="Times New Roman"/>
          <w:sz w:val="20"/>
          <w:szCs w:val="20"/>
        </w:rPr>
      </w:pPr>
      <w:r w:rsidRPr="00EC71CA">
        <w:rPr>
          <w:rFonts w:ascii="Times New Roman" w:hAnsi="Times New Roman" w:cs="Times New Roman"/>
          <w:sz w:val="20"/>
          <w:szCs w:val="20"/>
        </w:rPr>
        <w:t xml:space="preserve"> Новоалександровского</w:t>
      </w:r>
    </w:p>
    <w:p w:rsidR="009945D7" w:rsidRPr="00EC71CA" w:rsidRDefault="009945D7" w:rsidP="00EC71CA">
      <w:pPr>
        <w:spacing w:after="0" w:line="200" w:lineRule="exact"/>
        <w:jc w:val="right"/>
        <w:rPr>
          <w:rFonts w:ascii="Times New Roman" w:hAnsi="Times New Roman" w:cs="Times New Roman"/>
          <w:sz w:val="20"/>
          <w:szCs w:val="20"/>
        </w:rPr>
      </w:pPr>
      <w:r w:rsidRPr="00EC71CA">
        <w:rPr>
          <w:rFonts w:ascii="Times New Roman" w:hAnsi="Times New Roman" w:cs="Times New Roman"/>
          <w:sz w:val="20"/>
          <w:szCs w:val="20"/>
        </w:rPr>
        <w:t xml:space="preserve"> городского округа</w:t>
      </w:r>
    </w:p>
    <w:p w:rsidR="009945D7" w:rsidRPr="00EC71CA" w:rsidRDefault="009945D7" w:rsidP="00EC71CA">
      <w:pPr>
        <w:spacing w:after="0" w:line="200" w:lineRule="exact"/>
        <w:jc w:val="right"/>
        <w:rPr>
          <w:rFonts w:ascii="Times New Roman" w:hAnsi="Times New Roman" w:cs="Times New Roman"/>
          <w:sz w:val="20"/>
          <w:szCs w:val="20"/>
        </w:rPr>
      </w:pPr>
      <w:r w:rsidRPr="00EC71CA">
        <w:rPr>
          <w:rFonts w:ascii="Times New Roman" w:hAnsi="Times New Roman" w:cs="Times New Roman"/>
          <w:sz w:val="20"/>
          <w:szCs w:val="20"/>
        </w:rPr>
        <w:t xml:space="preserve"> Ставропольского края </w:t>
      </w:r>
    </w:p>
    <w:p w:rsidR="009945D7" w:rsidRPr="00EC71CA" w:rsidRDefault="009945D7" w:rsidP="00EC71CA">
      <w:pPr>
        <w:spacing w:after="0" w:line="200" w:lineRule="exact"/>
        <w:jc w:val="right"/>
        <w:rPr>
          <w:rFonts w:ascii="Times New Roman" w:hAnsi="Times New Roman" w:cs="Times New Roman"/>
          <w:sz w:val="20"/>
          <w:szCs w:val="20"/>
        </w:rPr>
      </w:pPr>
      <w:r w:rsidRPr="00EC71CA">
        <w:rPr>
          <w:rFonts w:ascii="Times New Roman" w:hAnsi="Times New Roman" w:cs="Times New Roman"/>
          <w:sz w:val="20"/>
          <w:szCs w:val="20"/>
        </w:rPr>
        <w:t>от __________ № ____</w:t>
      </w:r>
    </w:p>
    <w:p w:rsidR="00162612" w:rsidRDefault="00162612" w:rsidP="0083255F">
      <w:pPr>
        <w:widowControl w:val="0"/>
        <w:shd w:val="clear" w:color="auto" w:fill="FFFFFF"/>
        <w:spacing w:after="0" w:line="240" w:lineRule="auto"/>
        <w:jc w:val="center"/>
        <w:rPr>
          <w:rFonts w:ascii="Times New Roman" w:eastAsia="Times New Roman" w:hAnsi="Times New Roman" w:cs="Times New Roman"/>
          <w:sz w:val="28"/>
          <w:szCs w:val="28"/>
        </w:rPr>
      </w:pPr>
    </w:p>
    <w:p w:rsidR="0083255F" w:rsidRDefault="0083255F" w:rsidP="0083255F">
      <w:pPr>
        <w:widowControl w:val="0"/>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Требования </w:t>
      </w:r>
      <w:r>
        <w:rPr>
          <w:rFonts w:ascii="Times New Roman" w:eastAsia="Times New Roman" w:hAnsi="Times New Roman" w:cs="Times New Roman"/>
          <w:sz w:val="28"/>
          <w:szCs w:val="28"/>
        </w:rPr>
        <w:br/>
        <w:t xml:space="preserve">к качеству </w:t>
      </w:r>
      <w:r w:rsidR="006F24D8">
        <w:rPr>
          <w:rFonts w:ascii="Times New Roman" w:eastAsia="Times New Roman" w:hAnsi="Times New Roman" w:cs="Times New Roman"/>
          <w:sz w:val="28"/>
          <w:szCs w:val="28"/>
        </w:rPr>
        <w:t xml:space="preserve">услуг </w:t>
      </w:r>
      <w:r w:rsidRPr="0083255F">
        <w:rPr>
          <w:rFonts w:ascii="Times New Roman" w:eastAsia="Times New Roman" w:hAnsi="Times New Roman" w:cs="Times New Roman"/>
          <w:sz w:val="28"/>
          <w:szCs w:val="28"/>
        </w:rPr>
        <w:t>по погребению умерших (погибших) граждан, предоставляемых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оказываемых по гарантированному перечню услуг по погребению, предоставляемых на территории Новоалександровского городского округа Ставропольского края</w:t>
      </w:r>
      <w:bookmarkStart w:id="0" w:name="_GoBack"/>
      <w:bookmarkEnd w:id="0"/>
    </w:p>
    <w:p w:rsidR="00162612" w:rsidRDefault="00162612" w:rsidP="0083255F">
      <w:pPr>
        <w:widowControl w:val="0"/>
        <w:shd w:val="clear" w:color="auto" w:fill="FFFFFF"/>
        <w:spacing w:after="0" w:line="240" w:lineRule="auto"/>
        <w:jc w:val="center"/>
        <w:rPr>
          <w:rFonts w:ascii="Times New Roman" w:eastAsia="Times New Roman" w:hAnsi="Times New Roman" w:cs="Times New Roman"/>
          <w:sz w:val="28"/>
          <w:szCs w:val="28"/>
        </w:rPr>
      </w:pPr>
    </w:p>
    <w:tbl>
      <w:tblPr>
        <w:tblStyle w:val="a3"/>
        <w:tblW w:w="0" w:type="auto"/>
        <w:tblInd w:w="250" w:type="dxa"/>
        <w:tblLook w:val="04A0" w:firstRow="1" w:lastRow="0" w:firstColumn="1" w:lastColumn="0" w:noHBand="0" w:noVBand="1"/>
      </w:tblPr>
      <w:tblGrid>
        <w:gridCol w:w="709"/>
        <w:gridCol w:w="3544"/>
        <w:gridCol w:w="10914"/>
      </w:tblGrid>
      <w:tr w:rsidR="0083255F" w:rsidTr="00B74B15">
        <w:trPr>
          <w:tblHeader/>
        </w:trPr>
        <w:tc>
          <w:tcPr>
            <w:tcW w:w="709" w:type="dxa"/>
          </w:tcPr>
          <w:p w:rsidR="0083255F" w:rsidRDefault="0083255F" w:rsidP="0083255F">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п/п</w:t>
            </w:r>
          </w:p>
        </w:tc>
        <w:tc>
          <w:tcPr>
            <w:tcW w:w="3544" w:type="dxa"/>
          </w:tcPr>
          <w:p w:rsidR="0083255F" w:rsidRDefault="0083255F" w:rsidP="0083255F">
            <w:pPr>
              <w:widowControl w:val="0"/>
              <w:jc w:val="center"/>
              <w:rPr>
                <w:rFonts w:ascii="Times New Roman" w:eastAsia="Times New Roman" w:hAnsi="Times New Roman" w:cs="Times New Roman"/>
                <w:sz w:val="28"/>
                <w:szCs w:val="28"/>
              </w:rPr>
            </w:pPr>
            <w:r w:rsidRPr="0083255F">
              <w:rPr>
                <w:rFonts w:ascii="Times New Roman" w:eastAsia="Times New Roman" w:hAnsi="Times New Roman" w:cs="Times New Roman"/>
                <w:sz w:val="28"/>
                <w:szCs w:val="28"/>
              </w:rPr>
              <w:t>Наименование услуги, входящей в гарантированный перечень услуг по погребению</w:t>
            </w:r>
          </w:p>
        </w:tc>
        <w:tc>
          <w:tcPr>
            <w:tcW w:w="10914" w:type="dxa"/>
          </w:tcPr>
          <w:p w:rsidR="0083255F" w:rsidRDefault="0083255F" w:rsidP="0083255F">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 качеству предоставляемых услуг</w:t>
            </w:r>
          </w:p>
        </w:tc>
      </w:tr>
      <w:tr w:rsidR="0083255F" w:rsidTr="00294E6D">
        <w:tc>
          <w:tcPr>
            <w:tcW w:w="709" w:type="dxa"/>
          </w:tcPr>
          <w:p w:rsidR="0083255F" w:rsidRDefault="007A6578" w:rsidP="0083255F">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44" w:type="dxa"/>
          </w:tcPr>
          <w:p w:rsidR="0083255F" w:rsidRDefault="007A6578" w:rsidP="007A6578">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документов, необходимых для погребения</w:t>
            </w:r>
          </w:p>
        </w:tc>
        <w:tc>
          <w:tcPr>
            <w:tcW w:w="10914" w:type="dxa"/>
          </w:tcPr>
          <w:p w:rsidR="00294E6D" w:rsidRDefault="007A6578" w:rsidP="00294E6D">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заказа от представителя умершего на оказание услуг по гарантированному перечню</w:t>
            </w:r>
            <w:r w:rsidR="00294E6D">
              <w:rPr>
                <w:rFonts w:ascii="Times New Roman" w:eastAsia="Times New Roman" w:hAnsi="Times New Roman" w:cs="Times New Roman"/>
                <w:sz w:val="28"/>
                <w:szCs w:val="28"/>
              </w:rPr>
              <w:t>; о</w:t>
            </w:r>
            <w:r>
              <w:rPr>
                <w:rFonts w:ascii="Times New Roman" w:eastAsia="Times New Roman" w:hAnsi="Times New Roman" w:cs="Times New Roman"/>
                <w:sz w:val="28"/>
                <w:szCs w:val="28"/>
              </w:rPr>
              <w:t xml:space="preserve">формление </w:t>
            </w:r>
            <w:r w:rsidR="004A7B3F">
              <w:rPr>
                <w:rFonts w:ascii="Times New Roman" w:eastAsia="Times New Roman" w:hAnsi="Times New Roman" w:cs="Times New Roman"/>
                <w:sz w:val="28"/>
                <w:szCs w:val="28"/>
              </w:rPr>
              <w:t>накладной</w:t>
            </w:r>
            <w:r w:rsidR="00294E6D">
              <w:rPr>
                <w:rFonts w:ascii="Times New Roman" w:eastAsia="Times New Roman" w:hAnsi="Times New Roman" w:cs="Times New Roman"/>
                <w:sz w:val="28"/>
                <w:szCs w:val="28"/>
              </w:rPr>
              <w:t xml:space="preserve"> на погребение с определением цены; составление акта об оказании услуг</w:t>
            </w:r>
          </w:p>
          <w:p w:rsidR="00294E6D" w:rsidRDefault="00294E6D" w:rsidP="00294E6D">
            <w:pPr>
              <w:widowControl w:val="0"/>
              <w:rPr>
                <w:rFonts w:ascii="Times New Roman" w:eastAsia="Times New Roman" w:hAnsi="Times New Roman" w:cs="Times New Roman"/>
                <w:sz w:val="28"/>
                <w:szCs w:val="28"/>
              </w:rPr>
            </w:pPr>
            <w:r w:rsidRPr="004723EC">
              <w:rPr>
                <w:rFonts w:ascii="Times New Roman" w:eastAsia="Times New Roman" w:hAnsi="Times New Roman" w:cs="Times New Roman"/>
                <w:sz w:val="28"/>
                <w:szCs w:val="28"/>
              </w:rPr>
              <w:t xml:space="preserve">Документы предоставляются в течение суток с момента обращения </w:t>
            </w:r>
            <w:r w:rsidR="00061594" w:rsidRPr="004723EC">
              <w:rPr>
                <w:rFonts w:ascii="Times New Roman" w:eastAsia="Times New Roman" w:hAnsi="Times New Roman" w:cs="Times New Roman"/>
                <w:sz w:val="28"/>
                <w:szCs w:val="28"/>
              </w:rPr>
              <w:t>заказчика</w:t>
            </w:r>
          </w:p>
          <w:p w:rsidR="00294E6D" w:rsidRDefault="00294E6D" w:rsidP="00294E6D">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Соответствие услуг требованиям Федерального закона от 12.01.1996 № 8-ФЗ «О погребении и похоронном деле», ГОСТ Р 54611-2011 «Услуги бытовые. Услуги по организации и проведению похорон. Общие требования»</w:t>
            </w:r>
            <w:r w:rsidR="00B74B15">
              <w:rPr>
                <w:rFonts w:ascii="Times New Roman" w:eastAsia="Times New Roman" w:hAnsi="Times New Roman" w:cs="Times New Roman"/>
                <w:sz w:val="28"/>
                <w:szCs w:val="28"/>
              </w:rPr>
              <w:t>, постановления Правительства Российской Федерации от 15.08.1997 № 1025 «Об утверждении Правил бытового обслуживания населения в Российской Федерации»</w:t>
            </w:r>
          </w:p>
        </w:tc>
      </w:tr>
      <w:tr w:rsidR="0083255F" w:rsidTr="00294E6D">
        <w:tc>
          <w:tcPr>
            <w:tcW w:w="709" w:type="dxa"/>
          </w:tcPr>
          <w:p w:rsidR="0083255F" w:rsidRDefault="00B74B15" w:rsidP="0083255F">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544" w:type="dxa"/>
          </w:tcPr>
          <w:p w:rsidR="0083255F" w:rsidRDefault="00B74B15" w:rsidP="00B74B15">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B74B15">
              <w:rPr>
                <w:rFonts w:ascii="Times New Roman" w:eastAsia="Times New Roman" w:hAnsi="Times New Roman" w:cs="Times New Roman"/>
                <w:sz w:val="28"/>
                <w:szCs w:val="28"/>
              </w:rPr>
              <w:t>редоставление и доставка гроба и других предметов, необходимых для погребения</w:t>
            </w:r>
          </w:p>
        </w:tc>
        <w:tc>
          <w:tcPr>
            <w:tcW w:w="10914" w:type="dxa"/>
          </w:tcPr>
          <w:p w:rsidR="00B74B15" w:rsidRDefault="00B74B15" w:rsidP="00B74B1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Гроб стандартный, строганный, </w:t>
            </w:r>
            <w:r w:rsidRPr="004A7B3F">
              <w:rPr>
                <w:rFonts w:ascii="Times New Roman" w:hAnsi="Times New Roman" w:cs="Times New Roman"/>
                <w:sz w:val="28"/>
                <w:szCs w:val="28"/>
              </w:rPr>
              <w:t>из пиломатериала</w:t>
            </w:r>
            <w:r>
              <w:rPr>
                <w:rFonts w:ascii="Times New Roman" w:hAnsi="Times New Roman" w:cs="Times New Roman"/>
                <w:sz w:val="28"/>
                <w:szCs w:val="28"/>
              </w:rPr>
              <w:t xml:space="preserve"> (толщиной </w:t>
            </w:r>
            <w:r w:rsidR="004A7B3F">
              <w:rPr>
                <w:rFonts w:ascii="Times New Roman" w:hAnsi="Times New Roman" w:cs="Times New Roman"/>
                <w:sz w:val="28"/>
                <w:szCs w:val="28"/>
              </w:rPr>
              <w:t>до 300</w:t>
            </w:r>
            <w:r>
              <w:rPr>
                <w:rFonts w:ascii="Times New Roman" w:hAnsi="Times New Roman" w:cs="Times New Roman"/>
                <w:sz w:val="28"/>
                <w:szCs w:val="28"/>
              </w:rPr>
              <w:t xml:space="preserve"> мм), </w:t>
            </w:r>
            <w:r w:rsidRPr="00162612">
              <w:rPr>
                <w:rFonts w:ascii="Times New Roman" w:hAnsi="Times New Roman" w:cs="Times New Roman"/>
                <w:sz w:val="28"/>
                <w:szCs w:val="28"/>
              </w:rPr>
              <w:t>размером в соответствии с телом умершего, обитый внутри и снаружи хлопчатобумажной тканью</w:t>
            </w:r>
            <w:r w:rsidR="00162612" w:rsidRPr="00162612">
              <w:rPr>
                <w:rFonts w:ascii="Times New Roman" w:hAnsi="Times New Roman" w:cs="Times New Roman"/>
                <w:sz w:val="28"/>
                <w:szCs w:val="28"/>
              </w:rPr>
              <w:t>.</w:t>
            </w:r>
          </w:p>
          <w:p w:rsidR="00644646" w:rsidRPr="00644646" w:rsidRDefault="00644646" w:rsidP="00B74B15">
            <w:pPr>
              <w:autoSpaceDE w:val="0"/>
              <w:autoSpaceDN w:val="0"/>
              <w:adjustRightInd w:val="0"/>
              <w:jc w:val="both"/>
              <w:rPr>
                <w:rFonts w:ascii="Times New Roman" w:eastAsiaTheme="minorHAnsi" w:hAnsi="Times New Roman" w:cs="Times New Roman"/>
                <w:sz w:val="28"/>
                <w:szCs w:val="28"/>
              </w:rPr>
            </w:pPr>
            <w:r>
              <w:rPr>
                <w:rFonts w:ascii="Times New Roman" w:hAnsi="Times New Roman" w:cs="Times New Roman"/>
                <w:sz w:val="28"/>
                <w:szCs w:val="28"/>
              </w:rPr>
              <w:t xml:space="preserve">Крест деревянный из </w:t>
            </w:r>
            <w:r w:rsidRPr="004A7B3F">
              <w:rPr>
                <w:rFonts w:ascii="Times New Roman" w:hAnsi="Times New Roman" w:cs="Times New Roman"/>
                <w:sz w:val="28"/>
                <w:szCs w:val="28"/>
              </w:rPr>
              <w:t>пиломатериала т</w:t>
            </w:r>
            <w:r>
              <w:rPr>
                <w:rFonts w:ascii="Times New Roman" w:hAnsi="Times New Roman" w:cs="Times New Roman"/>
                <w:sz w:val="28"/>
                <w:szCs w:val="28"/>
              </w:rPr>
              <w:t xml:space="preserve">олщиной до 50 мм, высотой 2 метра или тумба надмогильная деревянная из пиломатериала толщиной до 30 мм, </w:t>
            </w:r>
            <w:r w:rsidRPr="004723EC">
              <w:rPr>
                <w:rFonts w:ascii="Times New Roman" w:hAnsi="Times New Roman" w:cs="Times New Roman"/>
                <w:sz w:val="28"/>
                <w:szCs w:val="28"/>
              </w:rPr>
              <w:t xml:space="preserve">высотой/длиной 1,5-2 </w:t>
            </w:r>
            <w:r w:rsidRPr="004723EC">
              <w:rPr>
                <w:rFonts w:ascii="Times New Roman" w:hAnsi="Times New Roman" w:cs="Times New Roman"/>
                <w:sz w:val="28"/>
                <w:szCs w:val="28"/>
              </w:rPr>
              <w:lastRenderedPageBreak/>
              <w:t>метра.</w:t>
            </w:r>
          </w:p>
          <w:p w:rsidR="00B74B15" w:rsidRDefault="00644646" w:rsidP="00B74B1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Вынос</w:t>
            </w:r>
            <w:r w:rsidR="00E40192">
              <w:rPr>
                <w:rFonts w:ascii="Times New Roman" w:hAnsi="Times New Roman" w:cs="Times New Roman"/>
                <w:sz w:val="28"/>
                <w:szCs w:val="28"/>
              </w:rPr>
              <w:t xml:space="preserve"> </w:t>
            </w:r>
            <w:r w:rsidR="00B74B15">
              <w:rPr>
                <w:rFonts w:ascii="Times New Roman" w:hAnsi="Times New Roman" w:cs="Times New Roman"/>
                <w:sz w:val="28"/>
                <w:szCs w:val="28"/>
              </w:rPr>
              <w:t>гроба и других предметов, необходимых для погребения, из помещения предприятия и погрузка в автокатафалк.</w:t>
            </w:r>
          </w:p>
          <w:p w:rsidR="0083255F" w:rsidRPr="004723EC" w:rsidRDefault="00B74B15" w:rsidP="00B74B15">
            <w:pPr>
              <w:widowControl w:val="0"/>
              <w:rPr>
                <w:rFonts w:ascii="Times New Roman" w:hAnsi="Times New Roman" w:cs="Times New Roman"/>
                <w:sz w:val="28"/>
                <w:szCs w:val="28"/>
              </w:rPr>
            </w:pPr>
            <w:r>
              <w:rPr>
                <w:rFonts w:ascii="Times New Roman" w:hAnsi="Times New Roman" w:cs="Times New Roman"/>
                <w:sz w:val="28"/>
                <w:szCs w:val="28"/>
              </w:rPr>
              <w:t xml:space="preserve">Доставка до морга </w:t>
            </w:r>
            <w:r w:rsidR="004723EC">
              <w:rPr>
                <w:rFonts w:ascii="Times New Roman" w:hAnsi="Times New Roman" w:cs="Times New Roman"/>
                <w:sz w:val="28"/>
                <w:szCs w:val="28"/>
              </w:rPr>
              <w:t xml:space="preserve">или </w:t>
            </w:r>
            <w:r>
              <w:rPr>
                <w:rFonts w:ascii="Times New Roman" w:hAnsi="Times New Roman" w:cs="Times New Roman"/>
                <w:sz w:val="28"/>
                <w:szCs w:val="28"/>
              </w:rPr>
              <w:t>дома</w:t>
            </w:r>
            <w:r w:rsidR="004723EC">
              <w:rPr>
                <w:rFonts w:ascii="Times New Roman" w:hAnsi="Times New Roman" w:cs="Times New Roman"/>
                <w:sz w:val="28"/>
                <w:szCs w:val="28"/>
              </w:rPr>
              <w:t xml:space="preserve"> (без выгрузки из </w:t>
            </w:r>
            <w:r w:rsidR="004723EC" w:rsidRPr="004723EC">
              <w:rPr>
                <w:rFonts w:ascii="Times New Roman" w:hAnsi="Times New Roman" w:cs="Times New Roman"/>
                <w:sz w:val="28"/>
                <w:szCs w:val="28"/>
              </w:rPr>
              <w:t>катафалка</w:t>
            </w:r>
            <w:r w:rsidRPr="004723EC">
              <w:rPr>
                <w:rFonts w:ascii="Times New Roman" w:hAnsi="Times New Roman" w:cs="Times New Roman"/>
                <w:sz w:val="28"/>
                <w:szCs w:val="28"/>
              </w:rPr>
              <w:t>)</w:t>
            </w:r>
          </w:p>
          <w:p w:rsidR="00E40192" w:rsidRDefault="00E40192" w:rsidP="00E40192">
            <w:pPr>
              <w:widowControl w:val="0"/>
              <w:rPr>
                <w:rFonts w:ascii="Times New Roman" w:eastAsia="Times New Roman" w:hAnsi="Times New Roman" w:cs="Times New Roman"/>
                <w:sz w:val="28"/>
                <w:szCs w:val="28"/>
              </w:rPr>
            </w:pPr>
            <w:r w:rsidRPr="004723EC">
              <w:rPr>
                <w:rFonts w:ascii="Times New Roman" w:eastAsia="Times New Roman" w:hAnsi="Times New Roman" w:cs="Times New Roman"/>
                <w:sz w:val="28"/>
                <w:szCs w:val="28"/>
              </w:rPr>
              <w:t>Соответствие транспортного средства требованиям Федерального</w:t>
            </w:r>
            <w:r>
              <w:rPr>
                <w:rFonts w:ascii="Times New Roman" w:eastAsia="Times New Roman" w:hAnsi="Times New Roman" w:cs="Times New Roman"/>
                <w:sz w:val="28"/>
                <w:szCs w:val="28"/>
              </w:rPr>
              <w:t xml:space="preserve"> закона от 10.12.1995 № 196-ФЗ «О безопасности дорожного движения»</w:t>
            </w:r>
          </w:p>
        </w:tc>
      </w:tr>
      <w:tr w:rsidR="0083255F" w:rsidTr="00294E6D">
        <w:tc>
          <w:tcPr>
            <w:tcW w:w="709" w:type="dxa"/>
          </w:tcPr>
          <w:p w:rsidR="0083255F" w:rsidRDefault="00E40192" w:rsidP="0083255F">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3544" w:type="dxa"/>
          </w:tcPr>
          <w:p w:rsidR="0083255F" w:rsidRDefault="00E40192" w:rsidP="00E40192">
            <w:pPr>
              <w:autoSpaceDE w:val="0"/>
              <w:autoSpaceDN w:val="0"/>
              <w:adjustRightInd w:val="0"/>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Перевозка тела (останков) умершего на кладбище</w:t>
            </w:r>
          </w:p>
        </w:tc>
        <w:tc>
          <w:tcPr>
            <w:tcW w:w="10914" w:type="dxa"/>
          </w:tcPr>
          <w:p w:rsidR="0083255F" w:rsidRDefault="00E40192" w:rsidP="00B74B15">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Выезд автокатафалка </w:t>
            </w:r>
            <w:r w:rsidR="00061594">
              <w:rPr>
                <w:rFonts w:ascii="Times New Roman" w:eastAsia="Times New Roman" w:hAnsi="Times New Roman" w:cs="Times New Roman"/>
                <w:sz w:val="28"/>
                <w:szCs w:val="28"/>
              </w:rPr>
              <w:t>по адресу, указанному заказчиком.</w:t>
            </w:r>
          </w:p>
          <w:p w:rsidR="00061594" w:rsidRPr="00061594" w:rsidRDefault="004723EC" w:rsidP="00061594">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061594" w:rsidRPr="00061594">
              <w:rPr>
                <w:rFonts w:ascii="Times New Roman" w:eastAsia="Times New Roman" w:hAnsi="Times New Roman" w:cs="Times New Roman"/>
                <w:sz w:val="28"/>
                <w:szCs w:val="28"/>
              </w:rPr>
              <w:t xml:space="preserve">огрузка </w:t>
            </w:r>
            <w:r w:rsidRPr="00061594">
              <w:rPr>
                <w:rFonts w:ascii="Times New Roman" w:eastAsia="Times New Roman" w:hAnsi="Times New Roman" w:cs="Times New Roman"/>
                <w:sz w:val="28"/>
                <w:szCs w:val="28"/>
              </w:rPr>
              <w:t>гро</w:t>
            </w:r>
            <w:r>
              <w:rPr>
                <w:rFonts w:ascii="Times New Roman" w:eastAsia="Times New Roman" w:hAnsi="Times New Roman" w:cs="Times New Roman"/>
                <w:sz w:val="28"/>
                <w:szCs w:val="28"/>
              </w:rPr>
              <w:t xml:space="preserve">ба с телом (останками) умершего, креста или тумбы </w:t>
            </w:r>
            <w:r w:rsidR="00061594" w:rsidRPr="00061594">
              <w:rPr>
                <w:rFonts w:ascii="Times New Roman" w:eastAsia="Times New Roman" w:hAnsi="Times New Roman" w:cs="Times New Roman"/>
                <w:sz w:val="28"/>
                <w:szCs w:val="28"/>
              </w:rPr>
              <w:t xml:space="preserve">в </w:t>
            </w:r>
            <w:r w:rsidR="00061594">
              <w:rPr>
                <w:rFonts w:ascii="Times New Roman" w:eastAsia="Times New Roman" w:hAnsi="Times New Roman" w:cs="Times New Roman"/>
                <w:sz w:val="28"/>
                <w:szCs w:val="28"/>
              </w:rPr>
              <w:t>автокатафалк</w:t>
            </w:r>
            <w:r w:rsidR="00061594" w:rsidRPr="00061594">
              <w:rPr>
                <w:rFonts w:ascii="Times New Roman" w:eastAsia="Times New Roman" w:hAnsi="Times New Roman" w:cs="Times New Roman"/>
                <w:sz w:val="28"/>
                <w:szCs w:val="28"/>
              </w:rPr>
              <w:t>.</w:t>
            </w:r>
          </w:p>
          <w:p w:rsidR="00061594" w:rsidRPr="00061594" w:rsidRDefault="0049615D" w:rsidP="00061594">
            <w:pPr>
              <w:widowControl w:val="0"/>
              <w:rPr>
                <w:rFonts w:ascii="Times New Roman" w:eastAsia="Times New Roman" w:hAnsi="Times New Roman" w:cs="Times New Roman"/>
                <w:sz w:val="28"/>
                <w:szCs w:val="28"/>
              </w:rPr>
            </w:pPr>
            <w:r w:rsidRPr="00061594">
              <w:rPr>
                <w:rFonts w:ascii="Times New Roman" w:eastAsia="Times New Roman" w:hAnsi="Times New Roman" w:cs="Times New Roman"/>
                <w:sz w:val="28"/>
                <w:szCs w:val="28"/>
              </w:rPr>
              <w:t xml:space="preserve">Перевозка на </w:t>
            </w:r>
            <w:r>
              <w:rPr>
                <w:rFonts w:ascii="Times New Roman" w:eastAsia="Times New Roman" w:hAnsi="Times New Roman" w:cs="Times New Roman"/>
                <w:sz w:val="28"/>
                <w:szCs w:val="28"/>
              </w:rPr>
              <w:t>автокатафалке</w:t>
            </w:r>
            <w:r w:rsidR="00061594" w:rsidRPr="00061594">
              <w:rPr>
                <w:rFonts w:ascii="Times New Roman" w:eastAsia="Times New Roman" w:hAnsi="Times New Roman" w:cs="Times New Roman"/>
                <w:sz w:val="28"/>
                <w:szCs w:val="28"/>
              </w:rPr>
              <w:t xml:space="preserve"> гроба с телом (останками) умершего </w:t>
            </w:r>
            <w:r w:rsidR="00061594">
              <w:rPr>
                <w:rFonts w:ascii="Times New Roman" w:eastAsia="Times New Roman" w:hAnsi="Times New Roman" w:cs="Times New Roman"/>
                <w:sz w:val="28"/>
                <w:szCs w:val="28"/>
              </w:rPr>
              <w:t xml:space="preserve">с </w:t>
            </w:r>
            <w:r w:rsidR="00061594" w:rsidRPr="00061594">
              <w:rPr>
                <w:rFonts w:ascii="Times New Roman" w:eastAsia="Times New Roman" w:hAnsi="Times New Roman" w:cs="Times New Roman"/>
                <w:sz w:val="28"/>
                <w:szCs w:val="28"/>
              </w:rPr>
              <w:t>сопровождающи</w:t>
            </w:r>
            <w:r w:rsidR="00061594">
              <w:rPr>
                <w:rFonts w:ascii="Times New Roman" w:eastAsia="Times New Roman" w:hAnsi="Times New Roman" w:cs="Times New Roman"/>
                <w:sz w:val="28"/>
                <w:szCs w:val="28"/>
              </w:rPr>
              <w:t>ми</w:t>
            </w:r>
            <w:r w:rsidR="00061594" w:rsidRPr="00061594">
              <w:rPr>
                <w:rFonts w:ascii="Times New Roman" w:eastAsia="Times New Roman" w:hAnsi="Times New Roman" w:cs="Times New Roman"/>
                <w:sz w:val="28"/>
                <w:szCs w:val="28"/>
              </w:rPr>
              <w:t xml:space="preserve"> лиц</w:t>
            </w:r>
            <w:r w:rsidR="00061594">
              <w:rPr>
                <w:rFonts w:ascii="Times New Roman" w:eastAsia="Times New Roman" w:hAnsi="Times New Roman" w:cs="Times New Roman"/>
                <w:sz w:val="28"/>
                <w:szCs w:val="28"/>
              </w:rPr>
              <w:t>ами</w:t>
            </w:r>
            <w:r w:rsidR="00061594" w:rsidRPr="00061594">
              <w:rPr>
                <w:rFonts w:ascii="Times New Roman" w:eastAsia="Times New Roman" w:hAnsi="Times New Roman" w:cs="Times New Roman"/>
                <w:sz w:val="28"/>
                <w:szCs w:val="28"/>
              </w:rPr>
              <w:t xml:space="preserve"> (</w:t>
            </w:r>
            <w:r w:rsidR="00061594">
              <w:rPr>
                <w:rFonts w:ascii="Times New Roman" w:eastAsia="Times New Roman" w:hAnsi="Times New Roman" w:cs="Times New Roman"/>
                <w:sz w:val="28"/>
                <w:szCs w:val="28"/>
              </w:rPr>
              <w:t>до 15 чел</w:t>
            </w:r>
            <w:r w:rsidR="00061594" w:rsidRPr="00061594">
              <w:rPr>
                <w:rFonts w:ascii="Times New Roman" w:eastAsia="Times New Roman" w:hAnsi="Times New Roman" w:cs="Times New Roman"/>
                <w:sz w:val="28"/>
                <w:szCs w:val="28"/>
              </w:rPr>
              <w:t>) на кладбище (до места захоронения</w:t>
            </w:r>
            <w:r w:rsidR="00061594">
              <w:rPr>
                <w:rFonts w:ascii="Times New Roman" w:eastAsia="Times New Roman" w:hAnsi="Times New Roman" w:cs="Times New Roman"/>
                <w:sz w:val="28"/>
                <w:szCs w:val="28"/>
              </w:rPr>
              <w:t xml:space="preserve">), расположенного в пределах Новоалександровского городского округа Ставропольского </w:t>
            </w:r>
            <w:r>
              <w:rPr>
                <w:rFonts w:ascii="Times New Roman" w:eastAsia="Times New Roman" w:hAnsi="Times New Roman" w:cs="Times New Roman"/>
                <w:sz w:val="28"/>
                <w:szCs w:val="28"/>
              </w:rPr>
              <w:t xml:space="preserve">края, </w:t>
            </w:r>
            <w:r w:rsidRPr="00061594">
              <w:rPr>
                <w:rFonts w:ascii="Times New Roman" w:eastAsia="Times New Roman" w:hAnsi="Times New Roman" w:cs="Times New Roman"/>
                <w:sz w:val="28"/>
                <w:szCs w:val="28"/>
              </w:rPr>
              <w:t>со</w:t>
            </w:r>
            <w:r w:rsidR="00061594" w:rsidRPr="00061594">
              <w:rPr>
                <w:rFonts w:ascii="Times New Roman" w:eastAsia="Times New Roman" w:hAnsi="Times New Roman" w:cs="Times New Roman"/>
                <w:sz w:val="28"/>
                <w:szCs w:val="28"/>
              </w:rPr>
              <w:t xml:space="preserve"> скоростью </w:t>
            </w:r>
            <w:r w:rsidR="00061594">
              <w:rPr>
                <w:rFonts w:ascii="Times New Roman" w:eastAsia="Times New Roman" w:hAnsi="Times New Roman" w:cs="Times New Roman"/>
                <w:sz w:val="28"/>
                <w:szCs w:val="28"/>
              </w:rPr>
              <w:t xml:space="preserve">движения </w:t>
            </w:r>
            <w:r w:rsidR="00061594" w:rsidRPr="00061594">
              <w:rPr>
                <w:rFonts w:ascii="Times New Roman" w:eastAsia="Times New Roman" w:hAnsi="Times New Roman" w:cs="Times New Roman"/>
                <w:sz w:val="28"/>
                <w:szCs w:val="28"/>
              </w:rPr>
              <w:t xml:space="preserve">не более 40 километров в час. </w:t>
            </w:r>
          </w:p>
          <w:p w:rsidR="00061594" w:rsidRDefault="00061594" w:rsidP="00B74B15">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Снятие гроба с телом (останками) умершего, креста или тумбы с автокатафалка</w:t>
            </w:r>
            <w:r w:rsidR="0049615D">
              <w:rPr>
                <w:rFonts w:ascii="Times New Roman" w:eastAsia="Times New Roman" w:hAnsi="Times New Roman" w:cs="Times New Roman"/>
                <w:sz w:val="28"/>
                <w:szCs w:val="28"/>
              </w:rPr>
              <w:t xml:space="preserve"> и переноска до места захоронения</w:t>
            </w:r>
          </w:p>
          <w:p w:rsidR="0049615D" w:rsidRDefault="0049615D" w:rsidP="00B74B15">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Соответствие услуг требованиям ГОСТ Р 54611-2011 «Услуги бытовые. Услуги по организации и проведению похорон. Общие требования», соответствие автокатафалка требованиям Федерального закона от 10.12.1995 № 196-ФЗ «О безопасности дорожного движения»</w:t>
            </w:r>
          </w:p>
        </w:tc>
      </w:tr>
      <w:tr w:rsidR="0049615D" w:rsidTr="00294E6D">
        <w:tc>
          <w:tcPr>
            <w:tcW w:w="709" w:type="dxa"/>
          </w:tcPr>
          <w:p w:rsidR="0049615D" w:rsidRDefault="0049615D" w:rsidP="0083255F">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544" w:type="dxa"/>
          </w:tcPr>
          <w:p w:rsidR="0049615D" w:rsidRDefault="0049615D" w:rsidP="00E40192">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Погребение</w:t>
            </w:r>
          </w:p>
        </w:tc>
        <w:tc>
          <w:tcPr>
            <w:tcW w:w="10914" w:type="dxa"/>
          </w:tcPr>
          <w:p w:rsidR="0049615D" w:rsidRDefault="0049615D" w:rsidP="00B74B15">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Устройство могилы:</w:t>
            </w:r>
          </w:p>
          <w:p w:rsidR="0049615D" w:rsidRDefault="0049615D" w:rsidP="00B74B15">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расчистка и разметка места захоронения для рытья могилы;</w:t>
            </w:r>
          </w:p>
          <w:p w:rsidR="0049615D" w:rsidRDefault="0049615D" w:rsidP="00B74B15">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рытье могилы для захоронения глубиной не менее 1,5 метра</w:t>
            </w:r>
            <w:r w:rsidR="00FF0AD3">
              <w:rPr>
                <w:rFonts w:ascii="Times New Roman" w:eastAsia="Times New Roman" w:hAnsi="Times New Roman" w:cs="Times New Roman"/>
                <w:sz w:val="28"/>
                <w:szCs w:val="28"/>
              </w:rPr>
              <w:t>;</w:t>
            </w:r>
          </w:p>
          <w:p w:rsidR="00FF0AD3" w:rsidRDefault="00FF0AD3" w:rsidP="00B74B15">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зачистка поверхности дна и стенок могилы вручную.</w:t>
            </w:r>
          </w:p>
          <w:p w:rsidR="00FF0AD3" w:rsidRDefault="00FF0AD3" w:rsidP="00B74B15">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Захоронение:</w:t>
            </w:r>
          </w:p>
          <w:p w:rsidR="00FF0AD3" w:rsidRDefault="00FF0AD3" w:rsidP="00B74B15">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фиксация (забивка) крышки гроба;</w:t>
            </w:r>
          </w:p>
          <w:p w:rsidR="00FF0AD3" w:rsidRDefault="00FF0AD3" w:rsidP="00B74B15">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опускание гроба с телом (останками) умершего в могилу;</w:t>
            </w:r>
          </w:p>
          <w:p w:rsidR="00FF0AD3" w:rsidRDefault="00FF0AD3" w:rsidP="00B74B15">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засыпка могилы вручную и устройство надмогильного холма;</w:t>
            </w:r>
          </w:p>
          <w:p w:rsidR="00FF0AD3" w:rsidRDefault="00FF0AD3" w:rsidP="00B74B15">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установка креста или тумбы.</w:t>
            </w:r>
          </w:p>
        </w:tc>
      </w:tr>
    </w:tbl>
    <w:p w:rsidR="0083255F" w:rsidRDefault="0083255F" w:rsidP="0083255F">
      <w:pPr>
        <w:widowControl w:val="0"/>
        <w:shd w:val="clear" w:color="auto" w:fill="FFFFFF"/>
        <w:spacing w:after="0" w:line="240" w:lineRule="auto"/>
        <w:jc w:val="center"/>
        <w:rPr>
          <w:rFonts w:ascii="Times New Roman" w:eastAsia="Times New Roman" w:hAnsi="Times New Roman" w:cs="Times New Roman"/>
          <w:sz w:val="28"/>
          <w:szCs w:val="28"/>
        </w:rPr>
      </w:pPr>
    </w:p>
    <w:p w:rsidR="0083255F" w:rsidRDefault="0083255F" w:rsidP="0083255F">
      <w:pPr>
        <w:widowControl w:val="0"/>
        <w:shd w:val="clear" w:color="auto" w:fill="FFFFFF"/>
        <w:spacing w:after="0" w:line="240" w:lineRule="auto"/>
        <w:jc w:val="both"/>
        <w:rPr>
          <w:rFonts w:ascii="Times New Roman" w:eastAsia="Times New Roman" w:hAnsi="Times New Roman" w:cs="Times New Roman"/>
          <w:sz w:val="28"/>
          <w:szCs w:val="28"/>
        </w:rPr>
      </w:pPr>
    </w:p>
    <w:p w:rsidR="0083255F" w:rsidRDefault="0083255F" w:rsidP="0083255F">
      <w:pPr>
        <w:widowControl w:val="0"/>
        <w:shd w:val="clear" w:color="auto" w:fill="FFFFFF"/>
        <w:spacing w:after="0" w:line="240" w:lineRule="auto"/>
        <w:jc w:val="both"/>
        <w:rPr>
          <w:rFonts w:ascii="Times New Roman" w:eastAsia="Times New Roman" w:hAnsi="Times New Roman" w:cs="Times New Roman"/>
          <w:sz w:val="28"/>
          <w:szCs w:val="28"/>
        </w:rPr>
      </w:pPr>
    </w:p>
    <w:p w:rsidR="007F6CFC" w:rsidRPr="0083255F" w:rsidRDefault="007F6CFC" w:rsidP="0083255F">
      <w:pPr>
        <w:widowControl w:val="0"/>
        <w:shd w:val="clear" w:color="auto" w:fill="FFFFFF"/>
        <w:spacing w:after="0" w:line="240" w:lineRule="auto"/>
        <w:jc w:val="both"/>
        <w:rPr>
          <w:rFonts w:ascii="Times New Roman" w:eastAsia="Times New Roman" w:hAnsi="Times New Roman" w:cs="Times New Roman"/>
          <w:sz w:val="28"/>
          <w:szCs w:val="28"/>
        </w:rPr>
      </w:pPr>
      <w:r w:rsidRPr="0083255F">
        <w:rPr>
          <w:rFonts w:ascii="Times New Roman" w:eastAsia="Times New Roman" w:hAnsi="Times New Roman" w:cs="Times New Roman"/>
          <w:sz w:val="28"/>
          <w:szCs w:val="28"/>
        </w:rPr>
        <w:t xml:space="preserve">Заместитель главы администрации </w:t>
      </w:r>
    </w:p>
    <w:p w:rsidR="007F6CFC" w:rsidRPr="0083255F" w:rsidRDefault="007F6CFC" w:rsidP="0083255F">
      <w:pPr>
        <w:widowControl w:val="0"/>
        <w:shd w:val="clear" w:color="auto" w:fill="FFFFFF"/>
        <w:spacing w:after="0" w:line="240" w:lineRule="auto"/>
        <w:jc w:val="both"/>
        <w:rPr>
          <w:rFonts w:ascii="Times New Roman" w:eastAsia="Times New Roman" w:hAnsi="Times New Roman" w:cs="Times New Roman"/>
          <w:sz w:val="28"/>
          <w:szCs w:val="28"/>
        </w:rPr>
      </w:pPr>
      <w:r w:rsidRPr="0083255F">
        <w:rPr>
          <w:rFonts w:ascii="Times New Roman" w:eastAsia="Times New Roman" w:hAnsi="Times New Roman" w:cs="Times New Roman"/>
          <w:sz w:val="28"/>
          <w:szCs w:val="28"/>
        </w:rPr>
        <w:t xml:space="preserve">Новоалександровского городского округа </w:t>
      </w:r>
    </w:p>
    <w:p w:rsidR="00B12BDD" w:rsidRPr="0083255F" w:rsidRDefault="007F6CFC" w:rsidP="0083255F">
      <w:pPr>
        <w:widowControl w:val="0"/>
        <w:shd w:val="clear" w:color="auto" w:fill="FFFFFF"/>
        <w:spacing w:after="0" w:line="240" w:lineRule="auto"/>
        <w:jc w:val="both"/>
        <w:rPr>
          <w:rFonts w:ascii="Times New Roman" w:hAnsi="Times New Roman" w:cs="Times New Roman"/>
          <w:b/>
          <w:sz w:val="28"/>
          <w:szCs w:val="28"/>
        </w:rPr>
      </w:pPr>
      <w:r w:rsidRPr="0083255F">
        <w:rPr>
          <w:rFonts w:ascii="Times New Roman" w:eastAsia="Times New Roman" w:hAnsi="Times New Roman" w:cs="Times New Roman"/>
          <w:sz w:val="28"/>
          <w:szCs w:val="28"/>
        </w:rPr>
        <w:t xml:space="preserve">Ставропольского края </w:t>
      </w:r>
      <w:r w:rsidR="00FF0AD3">
        <w:rPr>
          <w:rFonts w:ascii="Times New Roman" w:eastAsia="Times New Roman" w:hAnsi="Times New Roman" w:cs="Times New Roman"/>
          <w:sz w:val="28"/>
          <w:szCs w:val="28"/>
        </w:rPr>
        <w:t xml:space="preserve">                                                          </w:t>
      </w:r>
      <w:r w:rsidRPr="0083255F">
        <w:rPr>
          <w:rFonts w:ascii="Times New Roman" w:eastAsia="Times New Roman" w:hAnsi="Times New Roman" w:cs="Times New Roman"/>
          <w:sz w:val="28"/>
          <w:szCs w:val="28"/>
        </w:rPr>
        <w:t xml:space="preserve">                                                                                              С.А. Волочек</w:t>
      </w:r>
    </w:p>
    <w:sectPr w:rsidR="00B12BDD" w:rsidRPr="0083255F" w:rsidSect="001D7F80">
      <w:headerReference w:type="default" r:id="rId8"/>
      <w:headerReference w:type="first" r:id="rId9"/>
      <w:pgSz w:w="16838" w:h="11906" w:orient="landscape"/>
      <w:pgMar w:top="1701" w:right="709" w:bottom="851"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891" w:rsidRDefault="00601891" w:rsidP="00D9062A">
      <w:pPr>
        <w:spacing w:after="0" w:line="240" w:lineRule="auto"/>
      </w:pPr>
      <w:r>
        <w:separator/>
      </w:r>
    </w:p>
  </w:endnote>
  <w:endnote w:type="continuationSeparator" w:id="0">
    <w:p w:rsidR="00601891" w:rsidRDefault="00601891" w:rsidP="00D90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891" w:rsidRDefault="00601891" w:rsidP="00D9062A">
      <w:pPr>
        <w:spacing w:after="0" w:line="240" w:lineRule="auto"/>
      </w:pPr>
      <w:r>
        <w:separator/>
      </w:r>
    </w:p>
  </w:footnote>
  <w:footnote w:type="continuationSeparator" w:id="0">
    <w:p w:rsidR="00601891" w:rsidRDefault="00601891" w:rsidP="00D90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391219"/>
      <w:docPartObj>
        <w:docPartGallery w:val="Page Numbers (Top of Page)"/>
        <w:docPartUnique/>
      </w:docPartObj>
    </w:sdtPr>
    <w:sdtEndPr/>
    <w:sdtContent>
      <w:p w:rsidR="00FF0AD3" w:rsidRDefault="00FF0AD3">
        <w:pPr>
          <w:pStyle w:val="a7"/>
          <w:jc w:val="right"/>
        </w:pPr>
        <w:r>
          <w:fldChar w:fldCharType="begin"/>
        </w:r>
        <w:r>
          <w:instrText>PAGE   \* MERGEFORMAT</w:instrText>
        </w:r>
        <w:r>
          <w:fldChar w:fldCharType="separate"/>
        </w:r>
        <w:r w:rsidR="00162612">
          <w:rPr>
            <w:noProof/>
          </w:rPr>
          <w:t>2</w:t>
        </w:r>
        <w:r>
          <w:fldChar w:fldCharType="end"/>
        </w:r>
      </w:p>
    </w:sdtContent>
  </w:sdt>
  <w:p w:rsidR="00D9062A" w:rsidRDefault="00D9062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F80" w:rsidRDefault="001D7F80">
    <w:pPr>
      <w:pStyle w:val="a7"/>
      <w:jc w:val="right"/>
    </w:pPr>
  </w:p>
  <w:p w:rsidR="001D7F80" w:rsidRDefault="001D7F8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A63EC"/>
    <w:multiLevelType w:val="hybridMultilevel"/>
    <w:tmpl w:val="457C0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F533A4"/>
    <w:multiLevelType w:val="hybridMultilevel"/>
    <w:tmpl w:val="5B1474FA"/>
    <w:lvl w:ilvl="0" w:tplc="23B43D5C">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F52BF8"/>
    <w:multiLevelType w:val="hybridMultilevel"/>
    <w:tmpl w:val="FAA42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1C6FE4"/>
    <w:multiLevelType w:val="hybridMultilevel"/>
    <w:tmpl w:val="755EF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0B69F1"/>
    <w:multiLevelType w:val="hybridMultilevel"/>
    <w:tmpl w:val="7CA67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9B2C2E"/>
    <w:multiLevelType w:val="hybridMultilevel"/>
    <w:tmpl w:val="59E05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585D04"/>
    <w:multiLevelType w:val="hybridMultilevel"/>
    <w:tmpl w:val="6330B64E"/>
    <w:lvl w:ilvl="0" w:tplc="B168744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B7A7D18"/>
    <w:multiLevelType w:val="hybridMultilevel"/>
    <w:tmpl w:val="404E3C14"/>
    <w:lvl w:ilvl="0" w:tplc="4F48E1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0A45"/>
    <w:rsid w:val="00014F5C"/>
    <w:rsid w:val="00037E11"/>
    <w:rsid w:val="00061594"/>
    <w:rsid w:val="00077887"/>
    <w:rsid w:val="000A16D0"/>
    <w:rsid w:val="000B2028"/>
    <w:rsid w:val="000B315D"/>
    <w:rsid w:val="000F037E"/>
    <w:rsid w:val="0012089D"/>
    <w:rsid w:val="0012133B"/>
    <w:rsid w:val="00123649"/>
    <w:rsid w:val="00133541"/>
    <w:rsid w:val="00143E91"/>
    <w:rsid w:val="00150C4D"/>
    <w:rsid w:val="00160319"/>
    <w:rsid w:val="00162612"/>
    <w:rsid w:val="00164CB3"/>
    <w:rsid w:val="001832E2"/>
    <w:rsid w:val="0018555B"/>
    <w:rsid w:val="0018718B"/>
    <w:rsid w:val="001A00D5"/>
    <w:rsid w:val="001A736A"/>
    <w:rsid w:val="001D2861"/>
    <w:rsid w:val="001D7F80"/>
    <w:rsid w:val="001E4B6B"/>
    <w:rsid w:val="00212983"/>
    <w:rsid w:val="002201DC"/>
    <w:rsid w:val="002335C9"/>
    <w:rsid w:val="0029346D"/>
    <w:rsid w:val="00294E6D"/>
    <w:rsid w:val="002B445C"/>
    <w:rsid w:val="002C0717"/>
    <w:rsid w:val="002C5B2C"/>
    <w:rsid w:val="002E5D51"/>
    <w:rsid w:val="00307B44"/>
    <w:rsid w:val="0033690A"/>
    <w:rsid w:val="003446CD"/>
    <w:rsid w:val="00354E8A"/>
    <w:rsid w:val="00360A45"/>
    <w:rsid w:val="003747F9"/>
    <w:rsid w:val="003A5AE6"/>
    <w:rsid w:val="003D41D9"/>
    <w:rsid w:val="003D5683"/>
    <w:rsid w:val="003F0221"/>
    <w:rsid w:val="003F6106"/>
    <w:rsid w:val="00412409"/>
    <w:rsid w:val="00415186"/>
    <w:rsid w:val="00446E5A"/>
    <w:rsid w:val="00451C25"/>
    <w:rsid w:val="0046002F"/>
    <w:rsid w:val="004634AD"/>
    <w:rsid w:val="004666F6"/>
    <w:rsid w:val="004723EC"/>
    <w:rsid w:val="00474F36"/>
    <w:rsid w:val="00475DCB"/>
    <w:rsid w:val="0049615D"/>
    <w:rsid w:val="004A7B3F"/>
    <w:rsid w:val="004B137D"/>
    <w:rsid w:val="004C46B9"/>
    <w:rsid w:val="004C5936"/>
    <w:rsid w:val="004E37D0"/>
    <w:rsid w:val="00502B08"/>
    <w:rsid w:val="0053416B"/>
    <w:rsid w:val="00574587"/>
    <w:rsid w:val="0058745B"/>
    <w:rsid w:val="005B1F0F"/>
    <w:rsid w:val="005B45A9"/>
    <w:rsid w:val="00601891"/>
    <w:rsid w:val="00644646"/>
    <w:rsid w:val="00682444"/>
    <w:rsid w:val="006E09FA"/>
    <w:rsid w:val="006E3270"/>
    <w:rsid w:val="006F24D8"/>
    <w:rsid w:val="00705F6E"/>
    <w:rsid w:val="0071477C"/>
    <w:rsid w:val="0072632E"/>
    <w:rsid w:val="007366E7"/>
    <w:rsid w:val="00736FB7"/>
    <w:rsid w:val="00743BB6"/>
    <w:rsid w:val="00743F31"/>
    <w:rsid w:val="00767E99"/>
    <w:rsid w:val="00780753"/>
    <w:rsid w:val="00784925"/>
    <w:rsid w:val="00784A24"/>
    <w:rsid w:val="00784CF2"/>
    <w:rsid w:val="007A6578"/>
    <w:rsid w:val="007A7E27"/>
    <w:rsid w:val="007E32E2"/>
    <w:rsid w:val="007F6CFC"/>
    <w:rsid w:val="008004D2"/>
    <w:rsid w:val="0080195E"/>
    <w:rsid w:val="00803F60"/>
    <w:rsid w:val="00822957"/>
    <w:rsid w:val="00825F02"/>
    <w:rsid w:val="008309D5"/>
    <w:rsid w:val="0083255F"/>
    <w:rsid w:val="008904D2"/>
    <w:rsid w:val="00893A5C"/>
    <w:rsid w:val="0089434C"/>
    <w:rsid w:val="008B7C86"/>
    <w:rsid w:val="009145C2"/>
    <w:rsid w:val="0092242F"/>
    <w:rsid w:val="0092786D"/>
    <w:rsid w:val="00930590"/>
    <w:rsid w:val="00936DF4"/>
    <w:rsid w:val="009730C3"/>
    <w:rsid w:val="00982289"/>
    <w:rsid w:val="0098466F"/>
    <w:rsid w:val="009945D7"/>
    <w:rsid w:val="009E302B"/>
    <w:rsid w:val="00A020F6"/>
    <w:rsid w:val="00A027E9"/>
    <w:rsid w:val="00A81329"/>
    <w:rsid w:val="00AE2AB9"/>
    <w:rsid w:val="00AE6ED2"/>
    <w:rsid w:val="00B03DF4"/>
    <w:rsid w:val="00B12BDD"/>
    <w:rsid w:val="00B13A7C"/>
    <w:rsid w:val="00B326D8"/>
    <w:rsid w:val="00B51CC3"/>
    <w:rsid w:val="00B520D6"/>
    <w:rsid w:val="00B74B15"/>
    <w:rsid w:val="00B80953"/>
    <w:rsid w:val="00B850FC"/>
    <w:rsid w:val="00B93458"/>
    <w:rsid w:val="00BD0DF2"/>
    <w:rsid w:val="00BF7BE2"/>
    <w:rsid w:val="00C03288"/>
    <w:rsid w:val="00C07653"/>
    <w:rsid w:val="00C70FBD"/>
    <w:rsid w:val="00CB7531"/>
    <w:rsid w:val="00CE517F"/>
    <w:rsid w:val="00CF062C"/>
    <w:rsid w:val="00D116E8"/>
    <w:rsid w:val="00D25C65"/>
    <w:rsid w:val="00D41E9C"/>
    <w:rsid w:val="00D51374"/>
    <w:rsid w:val="00D55468"/>
    <w:rsid w:val="00D9062A"/>
    <w:rsid w:val="00DC7708"/>
    <w:rsid w:val="00DE03CF"/>
    <w:rsid w:val="00E211DA"/>
    <w:rsid w:val="00E222C0"/>
    <w:rsid w:val="00E37F08"/>
    <w:rsid w:val="00E40192"/>
    <w:rsid w:val="00E51772"/>
    <w:rsid w:val="00E519D2"/>
    <w:rsid w:val="00E6743F"/>
    <w:rsid w:val="00EB44E5"/>
    <w:rsid w:val="00EB5639"/>
    <w:rsid w:val="00EC04BC"/>
    <w:rsid w:val="00EC71CA"/>
    <w:rsid w:val="00EE6C70"/>
    <w:rsid w:val="00EF4CD1"/>
    <w:rsid w:val="00F57299"/>
    <w:rsid w:val="00F57533"/>
    <w:rsid w:val="00F6641A"/>
    <w:rsid w:val="00F862BD"/>
    <w:rsid w:val="00F96CB3"/>
    <w:rsid w:val="00FA0016"/>
    <w:rsid w:val="00FB13CC"/>
    <w:rsid w:val="00FD73C9"/>
    <w:rsid w:val="00FE21C8"/>
    <w:rsid w:val="00FE47F2"/>
    <w:rsid w:val="00FF0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5A6967-6545-44E4-BE74-109E816D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C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D25C65"/>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D25C6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64CB3"/>
    <w:pPr>
      <w:ind w:left="720"/>
      <w:contextualSpacing/>
    </w:pPr>
  </w:style>
  <w:style w:type="paragraph" w:styleId="a5">
    <w:name w:val="Balloon Text"/>
    <w:basedOn w:val="a"/>
    <w:link w:val="a6"/>
    <w:uiPriority w:val="99"/>
    <w:semiHidden/>
    <w:unhideWhenUsed/>
    <w:rsid w:val="006824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2444"/>
    <w:rPr>
      <w:rFonts w:ascii="Tahoma" w:eastAsiaTheme="minorEastAsia" w:hAnsi="Tahoma" w:cs="Tahoma"/>
      <w:sz w:val="16"/>
      <w:szCs w:val="16"/>
      <w:lang w:eastAsia="ru-RU"/>
    </w:rPr>
  </w:style>
  <w:style w:type="paragraph" w:customStyle="1" w:styleId="1">
    <w:name w:val="1"/>
    <w:basedOn w:val="a"/>
    <w:rsid w:val="00E51772"/>
    <w:pPr>
      <w:spacing w:after="160" w:line="240" w:lineRule="exact"/>
    </w:pPr>
    <w:rPr>
      <w:rFonts w:ascii="Arial" w:eastAsia="Times New Roman" w:hAnsi="Arial" w:cs="Arial"/>
      <w:sz w:val="20"/>
      <w:szCs w:val="20"/>
      <w:lang w:val="en-US" w:eastAsia="en-US"/>
    </w:rPr>
  </w:style>
  <w:style w:type="paragraph" w:styleId="a7">
    <w:name w:val="header"/>
    <w:basedOn w:val="a"/>
    <w:link w:val="a8"/>
    <w:uiPriority w:val="99"/>
    <w:unhideWhenUsed/>
    <w:rsid w:val="00D906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9062A"/>
    <w:rPr>
      <w:rFonts w:eastAsiaTheme="minorEastAsia"/>
      <w:lang w:eastAsia="ru-RU"/>
    </w:rPr>
  </w:style>
  <w:style w:type="paragraph" w:styleId="a9">
    <w:name w:val="footer"/>
    <w:basedOn w:val="a"/>
    <w:link w:val="aa"/>
    <w:uiPriority w:val="99"/>
    <w:unhideWhenUsed/>
    <w:rsid w:val="00D906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062A"/>
    <w:rPr>
      <w:rFonts w:eastAsiaTheme="minorEastAsia"/>
      <w:lang w:eastAsia="ru-RU"/>
    </w:rPr>
  </w:style>
  <w:style w:type="paragraph" w:styleId="ab">
    <w:name w:val="No Spacing"/>
    <w:uiPriority w:val="1"/>
    <w:qFormat/>
    <w:rsid w:val="00F862BD"/>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69503">
      <w:bodyDiv w:val="1"/>
      <w:marLeft w:val="0"/>
      <w:marRight w:val="0"/>
      <w:marTop w:val="0"/>
      <w:marBottom w:val="0"/>
      <w:divBdr>
        <w:top w:val="none" w:sz="0" w:space="0" w:color="auto"/>
        <w:left w:val="none" w:sz="0" w:space="0" w:color="auto"/>
        <w:bottom w:val="none" w:sz="0" w:space="0" w:color="auto"/>
        <w:right w:val="none" w:sz="0" w:space="0" w:color="auto"/>
      </w:divBdr>
    </w:div>
    <w:div w:id="1220047223">
      <w:bodyDiv w:val="1"/>
      <w:marLeft w:val="0"/>
      <w:marRight w:val="0"/>
      <w:marTop w:val="0"/>
      <w:marBottom w:val="0"/>
      <w:divBdr>
        <w:top w:val="none" w:sz="0" w:space="0" w:color="auto"/>
        <w:left w:val="none" w:sz="0" w:space="0" w:color="auto"/>
        <w:bottom w:val="none" w:sz="0" w:space="0" w:color="auto"/>
        <w:right w:val="none" w:sz="0" w:space="0" w:color="auto"/>
      </w:divBdr>
    </w:div>
    <w:div w:id="2047098350">
      <w:bodyDiv w:val="1"/>
      <w:marLeft w:val="0"/>
      <w:marRight w:val="0"/>
      <w:marTop w:val="0"/>
      <w:marBottom w:val="0"/>
      <w:divBdr>
        <w:top w:val="none" w:sz="0" w:space="0" w:color="auto"/>
        <w:left w:val="none" w:sz="0" w:space="0" w:color="auto"/>
        <w:bottom w:val="none" w:sz="0" w:space="0" w:color="auto"/>
        <w:right w:val="none" w:sz="0" w:space="0" w:color="auto"/>
      </w:divBdr>
    </w:div>
    <w:div w:id="213400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20BDE-E832-4520-8EF4-A3AF4906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3</Pages>
  <Words>518</Words>
  <Characters>2954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User66</dc:creator>
  <cp:keywords/>
  <dc:description/>
  <cp:lastModifiedBy>User120</cp:lastModifiedBy>
  <cp:revision>84</cp:revision>
  <cp:lastPrinted>2019-03-29T07:29:00Z</cp:lastPrinted>
  <dcterms:created xsi:type="dcterms:W3CDTF">2016-11-03T07:17:00Z</dcterms:created>
  <dcterms:modified xsi:type="dcterms:W3CDTF">2019-03-29T07:29:00Z</dcterms:modified>
</cp:coreProperties>
</file>